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B3" w:rsidRPr="00BC7847" w:rsidRDefault="00AC7CB3" w:rsidP="00AC7CB3">
      <w:pPr>
        <w:rPr>
          <w:b/>
          <w:sz w:val="28"/>
          <w:szCs w:val="24"/>
        </w:rPr>
      </w:pPr>
      <w:r w:rsidRPr="00BC7847">
        <w:rPr>
          <w:b/>
          <w:sz w:val="28"/>
          <w:szCs w:val="24"/>
        </w:rPr>
        <w:t xml:space="preserve">C-28/09 </w:t>
      </w:r>
      <w:proofErr w:type="spellStart"/>
      <w:r w:rsidRPr="00BC7847">
        <w:rPr>
          <w:b/>
          <w:sz w:val="28"/>
          <w:szCs w:val="24"/>
        </w:rPr>
        <w:t>Commission</w:t>
      </w:r>
      <w:proofErr w:type="spellEnd"/>
      <w:r w:rsidRPr="00BC7847">
        <w:rPr>
          <w:b/>
          <w:sz w:val="28"/>
          <w:szCs w:val="24"/>
        </w:rPr>
        <w:t xml:space="preserve"> v </w:t>
      </w:r>
      <w:proofErr w:type="spellStart"/>
      <w:r w:rsidRPr="00BC7847">
        <w:rPr>
          <w:b/>
          <w:sz w:val="28"/>
          <w:szCs w:val="24"/>
        </w:rPr>
        <w:t>Austria</w:t>
      </w:r>
      <w:proofErr w:type="spellEnd"/>
      <w:r w:rsidRPr="00BC7847">
        <w:rPr>
          <w:b/>
          <w:sz w:val="28"/>
          <w:szCs w:val="24"/>
        </w:rPr>
        <w:t xml:space="preserve">, </w:t>
      </w:r>
      <w:proofErr w:type="spellStart"/>
      <w:r w:rsidRPr="00BC7847">
        <w:rPr>
          <w:b/>
          <w:sz w:val="28"/>
          <w:szCs w:val="24"/>
        </w:rPr>
        <w:t>judgment</w:t>
      </w:r>
      <w:proofErr w:type="spellEnd"/>
      <w:r w:rsidRPr="00BC7847">
        <w:rPr>
          <w:b/>
          <w:sz w:val="28"/>
          <w:szCs w:val="24"/>
        </w:rPr>
        <w:t xml:space="preserve"> </w:t>
      </w:r>
      <w:proofErr w:type="spellStart"/>
      <w:r w:rsidRPr="00BC7847">
        <w:rPr>
          <w:b/>
          <w:sz w:val="28"/>
          <w:szCs w:val="24"/>
        </w:rPr>
        <w:t>of</w:t>
      </w:r>
      <w:proofErr w:type="spellEnd"/>
      <w:r w:rsidRPr="00BC7847">
        <w:rPr>
          <w:b/>
          <w:sz w:val="28"/>
          <w:szCs w:val="24"/>
        </w:rPr>
        <w:t xml:space="preserve"> 21 </w:t>
      </w:r>
      <w:proofErr w:type="spellStart"/>
      <w:r w:rsidRPr="00BC7847">
        <w:rPr>
          <w:b/>
          <w:sz w:val="28"/>
          <w:szCs w:val="24"/>
        </w:rPr>
        <w:t>December</w:t>
      </w:r>
      <w:proofErr w:type="spellEnd"/>
      <w:r w:rsidRPr="00BC7847">
        <w:rPr>
          <w:b/>
          <w:sz w:val="28"/>
          <w:szCs w:val="24"/>
        </w:rPr>
        <w:t xml:space="preserve"> 2011</w:t>
      </w:r>
    </w:p>
    <w:p w:rsidR="00BC7847" w:rsidRPr="00BC7847" w:rsidRDefault="00BC7847" w:rsidP="00AC7CB3">
      <w:pPr>
        <w:rPr>
          <w:sz w:val="28"/>
          <w:szCs w:val="24"/>
        </w:rPr>
      </w:pP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certain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from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using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motorway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Inn </w:t>
      </w:r>
      <w:proofErr w:type="spellStart"/>
      <w:r w:rsidRPr="00BC7847">
        <w:rPr>
          <w:sz w:val="28"/>
          <w:szCs w:val="24"/>
        </w:rPr>
        <w:t>Valley</w:t>
      </w:r>
      <w:proofErr w:type="spellEnd"/>
      <w:r w:rsidRPr="00BC7847">
        <w:rPr>
          <w:sz w:val="28"/>
          <w:szCs w:val="24"/>
        </w:rPr>
        <w:t xml:space="preserve">,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="00BC7847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Tyrol, </w:t>
      </w:r>
      <w:proofErr w:type="spellStart"/>
      <w:r w:rsidRPr="00BC7847">
        <w:rPr>
          <w:sz w:val="28"/>
          <w:szCs w:val="24"/>
        </w:rPr>
        <w:t>when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were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less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restrictive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alternatives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protect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ambient air </w:t>
      </w:r>
      <w:proofErr w:type="spellStart"/>
      <w:r w:rsidRPr="00BC7847">
        <w:rPr>
          <w:sz w:val="28"/>
          <w:szCs w:val="24"/>
        </w:rPr>
        <w:t>quality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infringes</w:t>
      </w:r>
      <w:proofErr w:type="spellEnd"/>
      <w:r w:rsidR="00BC7847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principle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free </w:t>
      </w:r>
      <w:proofErr w:type="spellStart"/>
      <w:r w:rsidRPr="00BC7847">
        <w:rPr>
          <w:sz w:val="28"/>
          <w:szCs w:val="24"/>
        </w:rPr>
        <w:t>movement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A12 </w:t>
      </w:r>
      <w:proofErr w:type="spellStart"/>
      <w:r w:rsidRPr="00BC7847">
        <w:rPr>
          <w:sz w:val="28"/>
          <w:szCs w:val="24"/>
        </w:rPr>
        <w:t>motorway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Inn </w:t>
      </w:r>
      <w:proofErr w:type="spellStart"/>
      <w:r w:rsidRPr="00BC7847">
        <w:rPr>
          <w:sz w:val="28"/>
          <w:szCs w:val="24"/>
        </w:rPr>
        <w:t>Valley</w:t>
      </w:r>
      <w:proofErr w:type="spellEnd"/>
      <w:r w:rsidRPr="00BC7847">
        <w:rPr>
          <w:sz w:val="28"/>
          <w:szCs w:val="24"/>
        </w:rPr>
        <w:t xml:space="preserve">,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Tyrol, </w:t>
      </w:r>
      <w:proofErr w:type="spellStart"/>
      <w:r w:rsidRPr="00BC7847">
        <w:rPr>
          <w:sz w:val="28"/>
          <w:szCs w:val="24"/>
        </w:rPr>
        <w:t>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one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principal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land</w:t>
      </w:r>
      <w:proofErr w:type="spellEnd"/>
      <w:r w:rsidRPr="00BC7847">
        <w:rPr>
          <w:sz w:val="28"/>
          <w:szCs w:val="24"/>
        </w:rPr>
        <w:t xml:space="preserve"> transport </w:t>
      </w:r>
      <w:proofErr w:type="spellStart"/>
      <w:r w:rsidRPr="00BC7847">
        <w:rPr>
          <w:sz w:val="28"/>
          <w:szCs w:val="24"/>
        </w:rPr>
        <w:t>routes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between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southern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Germany</w:t>
      </w:r>
      <w:proofErr w:type="spellEnd"/>
      <w:r w:rsidRPr="00BC7847">
        <w:rPr>
          <w:sz w:val="28"/>
          <w:szCs w:val="24"/>
        </w:rPr>
        <w:t xml:space="preserve"> and </w:t>
      </w:r>
      <w:proofErr w:type="spellStart"/>
      <w:r w:rsidRPr="00BC7847">
        <w:rPr>
          <w:sz w:val="28"/>
          <w:szCs w:val="24"/>
        </w:rPr>
        <w:t>northern</w:t>
      </w:r>
      <w:proofErr w:type="spellEnd"/>
      <w:r w:rsidRPr="00BC7847">
        <w:rPr>
          <w:sz w:val="28"/>
          <w:szCs w:val="24"/>
        </w:rPr>
        <w:t xml:space="preserve"> Italy.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therefore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heavy</w:t>
      </w:r>
      <w:proofErr w:type="spellEnd"/>
      <w:r w:rsidRPr="00BC7847">
        <w:rPr>
          <w:sz w:val="28"/>
          <w:szCs w:val="24"/>
        </w:rPr>
        <w:t xml:space="preserve"> use by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. In 2003, </w:t>
      </w:r>
      <w:proofErr w:type="spellStart"/>
      <w:r w:rsidRPr="00BC7847">
        <w:rPr>
          <w:sz w:val="28"/>
          <w:szCs w:val="24"/>
        </w:rPr>
        <w:t>after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having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found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annual</w:t>
      </w:r>
      <w:proofErr w:type="spellEnd"/>
      <w:r w:rsidRPr="00BC7847">
        <w:rPr>
          <w:sz w:val="28"/>
          <w:szCs w:val="24"/>
        </w:rPr>
        <w:t xml:space="preserve"> limit </w:t>
      </w:r>
      <w:proofErr w:type="spellStart"/>
      <w:r w:rsidRPr="00BC7847">
        <w:rPr>
          <w:sz w:val="28"/>
          <w:szCs w:val="24"/>
        </w:rPr>
        <w:t>value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nitrogen</w:t>
      </w:r>
      <w:proofErr w:type="spellEnd"/>
      <w:r w:rsidRPr="00BC7847">
        <w:rPr>
          <w:sz w:val="28"/>
          <w:szCs w:val="24"/>
        </w:rPr>
        <w:t xml:space="preserve"> dioxide </w:t>
      </w:r>
      <w:proofErr w:type="spellStart"/>
      <w:r w:rsidRPr="00BC7847">
        <w:rPr>
          <w:sz w:val="28"/>
          <w:szCs w:val="24"/>
        </w:rPr>
        <w:t>established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Directives</w:t>
      </w:r>
      <w:proofErr w:type="spellEnd"/>
      <w:r w:rsidRPr="00BC7847">
        <w:rPr>
          <w:sz w:val="28"/>
          <w:szCs w:val="24"/>
        </w:rPr>
        <w:t xml:space="preserve"> 96/62/EC and 1999/30/EC had</w:t>
      </w:r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exceeded</w:t>
      </w:r>
      <w:proofErr w:type="spellEnd"/>
      <w:r w:rsidRPr="00BC7847">
        <w:rPr>
          <w:sz w:val="28"/>
          <w:szCs w:val="24"/>
        </w:rPr>
        <w:t xml:space="preserve"> on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motorway</w:t>
      </w:r>
      <w:proofErr w:type="spellEnd"/>
      <w:r w:rsidRPr="00BC7847">
        <w:rPr>
          <w:sz w:val="28"/>
          <w:szCs w:val="24"/>
        </w:rPr>
        <w:t xml:space="preserve">, and in </w:t>
      </w:r>
      <w:proofErr w:type="spellStart"/>
      <w:r w:rsidRPr="00BC7847">
        <w:rPr>
          <w:sz w:val="28"/>
          <w:szCs w:val="24"/>
        </w:rPr>
        <w:t>particular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Vomp</w:t>
      </w:r>
      <w:proofErr w:type="spellEnd"/>
      <w:r w:rsidRPr="00BC7847">
        <w:rPr>
          <w:sz w:val="28"/>
          <w:szCs w:val="24"/>
        </w:rPr>
        <w:t>/</w:t>
      </w:r>
      <w:proofErr w:type="spellStart"/>
      <w:r w:rsidRPr="00BC7847">
        <w:rPr>
          <w:sz w:val="28"/>
          <w:szCs w:val="24"/>
        </w:rPr>
        <w:t>Raststätte</w:t>
      </w:r>
      <w:proofErr w:type="spellEnd"/>
      <w:r w:rsidRPr="00BC7847">
        <w:rPr>
          <w:sz w:val="28"/>
          <w:szCs w:val="24"/>
        </w:rPr>
        <w:t xml:space="preserve"> monitoring point,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Austrian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authorities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decided</w:t>
      </w:r>
      <w:proofErr w:type="spellEnd"/>
      <w:r w:rsidRPr="00BC7847">
        <w:rPr>
          <w:sz w:val="28"/>
          <w:szCs w:val="24"/>
        </w:rPr>
        <w:t xml:space="preserve"> to limit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road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density</w:t>
      </w:r>
      <w:proofErr w:type="spellEnd"/>
      <w:r w:rsidRPr="00BC7847">
        <w:rPr>
          <w:sz w:val="28"/>
          <w:szCs w:val="24"/>
        </w:rPr>
        <w:t xml:space="preserve">. To do so, </w:t>
      </w:r>
      <w:proofErr w:type="spellStart"/>
      <w:r w:rsidRPr="00BC7847">
        <w:rPr>
          <w:sz w:val="28"/>
          <w:szCs w:val="24"/>
        </w:rPr>
        <w:t>they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finally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adopted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regulation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prohibiting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over</w:t>
      </w:r>
      <w:proofErr w:type="spellEnd"/>
      <w:r w:rsidRPr="00BC7847">
        <w:rPr>
          <w:sz w:val="28"/>
          <w:szCs w:val="24"/>
        </w:rPr>
        <w:t xml:space="preserve"> 7.5 </w:t>
      </w:r>
      <w:proofErr w:type="spellStart"/>
      <w:r w:rsidRPr="00BC7847">
        <w:rPr>
          <w:sz w:val="28"/>
          <w:szCs w:val="24"/>
        </w:rPr>
        <w:t>tonnes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carrying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certain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from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using</w:t>
      </w:r>
      <w:proofErr w:type="spellEnd"/>
      <w:r w:rsidRPr="00BC7847">
        <w:rPr>
          <w:sz w:val="28"/>
          <w:szCs w:val="24"/>
        </w:rPr>
        <w:t xml:space="preserve"> a 46 km </w:t>
      </w:r>
      <w:proofErr w:type="spellStart"/>
      <w:r w:rsidRPr="00BC7847">
        <w:rPr>
          <w:sz w:val="28"/>
          <w:szCs w:val="24"/>
        </w:rPr>
        <w:t>section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motorway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r w:rsidRPr="00BC7847">
        <w:rPr>
          <w:sz w:val="28"/>
          <w:szCs w:val="24"/>
        </w:rPr>
        <w:t xml:space="preserve">In a </w:t>
      </w:r>
      <w:proofErr w:type="spellStart"/>
      <w:r w:rsidRPr="00BC7847">
        <w:rPr>
          <w:sz w:val="28"/>
          <w:szCs w:val="24"/>
        </w:rPr>
        <w:t>first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judgment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delivered</w:t>
      </w:r>
      <w:proofErr w:type="spellEnd"/>
      <w:r w:rsidRPr="00BC7847">
        <w:rPr>
          <w:sz w:val="28"/>
          <w:szCs w:val="24"/>
        </w:rPr>
        <w:t xml:space="preserve"> on 15 </w:t>
      </w:r>
      <w:proofErr w:type="spellStart"/>
      <w:r w:rsidRPr="00BC7847">
        <w:rPr>
          <w:sz w:val="28"/>
          <w:szCs w:val="24"/>
        </w:rPr>
        <w:t>November</w:t>
      </w:r>
      <w:proofErr w:type="spellEnd"/>
      <w:r w:rsidRPr="00BC7847">
        <w:rPr>
          <w:sz w:val="28"/>
          <w:szCs w:val="24"/>
        </w:rPr>
        <w:t xml:space="preserve"> 2005 (C-320/03 </w:t>
      </w:r>
      <w:proofErr w:type="spellStart"/>
      <w:r w:rsidRPr="00BC7847">
        <w:rPr>
          <w:sz w:val="28"/>
          <w:szCs w:val="24"/>
        </w:rPr>
        <w:t>Commission</w:t>
      </w:r>
      <w:proofErr w:type="spellEnd"/>
      <w:r w:rsidRPr="00BC7847">
        <w:rPr>
          <w:sz w:val="28"/>
          <w:szCs w:val="24"/>
        </w:rPr>
        <w:t xml:space="preserve"> v </w:t>
      </w:r>
      <w:proofErr w:type="spellStart"/>
      <w:r w:rsidRPr="00BC7847">
        <w:rPr>
          <w:sz w:val="28"/>
          <w:szCs w:val="24"/>
        </w:rPr>
        <w:t>Austria</w:t>
      </w:r>
      <w:proofErr w:type="spellEnd"/>
      <w:r w:rsidRPr="00BC7847">
        <w:rPr>
          <w:sz w:val="28"/>
          <w:szCs w:val="24"/>
        </w:rPr>
        <w:t xml:space="preserve">),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Justice, in response to a </w:t>
      </w:r>
      <w:proofErr w:type="spellStart"/>
      <w:r w:rsidRPr="00BC7847">
        <w:rPr>
          <w:sz w:val="28"/>
          <w:szCs w:val="24"/>
        </w:rPr>
        <w:t>referral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Commission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ruled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was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incompatible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with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principle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free </w:t>
      </w:r>
      <w:proofErr w:type="spellStart"/>
      <w:r w:rsidRPr="00BC7847">
        <w:rPr>
          <w:sz w:val="28"/>
          <w:szCs w:val="24"/>
        </w:rPr>
        <w:t>movement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was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disproportionate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light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objective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sought</w:t>
      </w:r>
      <w:proofErr w:type="spellEnd"/>
      <w:r w:rsidRPr="00BC7847">
        <w:rPr>
          <w:sz w:val="28"/>
          <w:szCs w:val="24"/>
        </w:rPr>
        <w:t>,</w:t>
      </w:r>
      <w:r w:rsidR="00C92CF0" w:rsidRPr="00BC7847">
        <w:rPr>
          <w:sz w:val="28"/>
          <w:szCs w:val="24"/>
        </w:rPr>
        <w:t xml:space="preserve"> </w:t>
      </w:r>
      <w:proofErr w:type="spellStart"/>
      <w:proofErr w:type="gramStart"/>
      <w:r w:rsidRPr="00BC7847">
        <w:rPr>
          <w:sz w:val="28"/>
          <w:szCs w:val="24"/>
        </w:rPr>
        <w:t>i.e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the</w:t>
      </w:r>
      <w:proofErr w:type="spellEnd"/>
      <w:proofErr w:type="gram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protection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air </w:t>
      </w:r>
      <w:proofErr w:type="spellStart"/>
      <w:r w:rsidRPr="00BC7847">
        <w:rPr>
          <w:sz w:val="28"/>
          <w:szCs w:val="24"/>
        </w:rPr>
        <w:t>quality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stressed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particular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before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adopting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measure</w:t>
      </w:r>
      <w:proofErr w:type="spellEnd"/>
      <w:r w:rsidRPr="00BC7847">
        <w:rPr>
          <w:sz w:val="28"/>
          <w:szCs w:val="24"/>
        </w:rPr>
        <w:t xml:space="preserve"> so </w:t>
      </w:r>
      <w:proofErr w:type="spellStart"/>
      <w:r w:rsidRPr="00BC7847">
        <w:rPr>
          <w:sz w:val="28"/>
          <w:szCs w:val="24"/>
        </w:rPr>
        <w:t>radical</w:t>
      </w:r>
      <w:proofErr w:type="spellEnd"/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as a </w:t>
      </w:r>
      <w:proofErr w:type="spellStart"/>
      <w:r w:rsidRPr="00BC7847">
        <w:rPr>
          <w:sz w:val="28"/>
          <w:szCs w:val="24"/>
        </w:rPr>
        <w:t>sectoral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ban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authorities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were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under</w:t>
      </w:r>
      <w:proofErr w:type="spellEnd"/>
      <w:r w:rsidRPr="00BC7847">
        <w:rPr>
          <w:sz w:val="28"/>
          <w:szCs w:val="24"/>
        </w:rPr>
        <w:t xml:space="preserve"> a duty to </w:t>
      </w:r>
      <w:proofErr w:type="spellStart"/>
      <w:r w:rsidRPr="00BC7847">
        <w:rPr>
          <w:sz w:val="28"/>
          <w:szCs w:val="24"/>
        </w:rPr>
        <w:t>examine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carefully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possibility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using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less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restrictive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measures</w:t>
      </w:r>
      <w:proofErr w:type="spellEnd"/>
      <w:r w:rsidRPr="00BC7847">
        <w:rPr>
          <w:sz w:val="28"/>
          <w:szCs w:val="24"/>
        </w:rPr>
        <w:t xml:space="preserve">, and </w:t>
      </w:r>
      <w:proofErr w:type="spellStart"/>
      <w:r w:rsidRPr="00BC7847">
        <w:rPr>
          <w:sz w:val="28"/>
          <w:szCs w:val="24"/>
        </w:rPr>
        <w:t>discount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them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only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their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inadequacy</w:t>
      </w:r>
      <w:proofErr w:type="spellEnd"/>
      <w:r w:rsidRPr="00BC7847">
        <w:rPr>
          <w:sz w:val="28"/>
          <w:szCs w:val="24"/>
        </w:rPr>
        <w:t xml:space="preserve">, in </w:t>
      </w:r>
      <w:proofErr w:type="spellStart"/>
      <w:r w:rsidRPr="00BC7847">
        <w:rPr>
          <w:sz w:val="28"/>
          <w:szCs w:val="24"/>
        </w:rPr>
        <w:t>relation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objective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pursued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was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clearly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established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Following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judgment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authorities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gradually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introduced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new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measures</w:t>
      </w:r>
      <w:proofErr w:type="spellEnd"/>
      <w:r w:rsidRPr="00BC7847">
        <w:rPr>
          <w:sz w:val="28"/>
          <w:szCs w:val="24"/>
        </w:rPr>
        <w:t xml:space="preserve">, and in </w:t>
      </w:r>
      <w:proofErr w:type="spellStart"/>
      <w:r w:rsidRPr="00BC7847">
        <w:rPr>
          <w:sz w:val="28"/>
          <w:szCs w:val="24"/>
        </w:rPr>
        <w:t>particular</w:t>
      </w:r>
      <w:proofErr w:type="spellEnd"/>
      <w:r w:rsidRPr="00BC7847">
        <w:rPr>
          <w:sz w:val="28"/>
          <w:szCs w:val="24"/>
        </w:rPr>
        <w:t xml:space="preserve"> a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100 km/h speed limit on a </w:t>
      </w:r>
      <w:proofErr w:type="spellStart"/>
      <w:r w:rsidRPr="00BC7847">
        <w:rPr>
          <w:sz w:val="28"/>
          <w:szCs w:val="24"/>
        </w:rPr>
        <w:t>section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motorway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replaced</w:t>
      </w:r>
      <w:proofErr w:type="spellEnd"/>
      <w:r w:rsidRPr="00BC7847">
        <w:rPr>
          <w:sz w:val="28"/>
          <w:szCs w:val="24"/>
        </w:rPr>
        <w:t xml:space="preserve"> by a </w:t>
      </w:r>
      <w:proofErr w:type="spellStart"/>
      <w:r w:rsidRPr="00BC7847">
        <w:rPr>
          <w:sz w:val="28"/>
          <w:szCs w:val="24"/>
        </w:rPr>
        <w:t>variable</w:t>
      </w:r>
      <w:proofErr w:type="spellEnd"/>
      <w:r w:rsidRPr="00BC7847">
        <w:rPr>
          <w:sz w:val="28"/>
          <w:szCs w:val="24"/>
        </w:rPr>
        <w:t xml:space="preserve"> speed limit, and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according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their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emissions</w:t>
      </w:r>
      <w:proofErr w:type="spellEnd"/>
      <w:r w:rsidRPr="00BC7847">
        <w:rPr>
          <w:sz w:val="28"/>
          <w:szCs w:val="24"/>
        </w:rPr>
        <w:t xml:space="preserve"> (</w:t>
      </w:r>
      <w:proofErr w:type="spellStart"/>
      <w:r w:rsidRPr="00BC7847">
        <w:rPr>
          <w:sz w:val="28"/>
          <w:szCs w:val="24"/>
        </w:rPr>
        <w:t>established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European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emission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standards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known</w:t>
      </w:r>
      <w:proofErr w:type="spellEnd"/>
      <w:r w:rsidRPr="00BC7847">
        <w:rPr>
          <w:sz w:val="28"/>
          <w:szCs w:val="24"/>
        </w:rPr>
        <w:t xml:space="preserve"> as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‘Euro </w:t>
      </w:r>
      <w:proofErr w:type="spellStart"/>
      <w:r w:rsidRPr="00BC7847">
        <w:rPr>
          <w:sz w:val="28"/>
          <w:szCs w:val="24"/>
        </w:rPr>
        <w:t>standards</w:t>
      </w:r>
      <w:proofErr w:type="spellEnd"/>
      <w:r w:rsidRPr="00BC7847">
        <w:rPr>
          <w:sz w:val="28"/>
          <w:szCs w:val="24"/>
        </w:rPr>
        <w:t xml:space="preserve">’). </w:t>
      </w:r>
      <w:proofErr w:type="spellStart"/>
      <w:r w:rsidRPr="00BC7847">
        <w:rPr>
          <w:sz w:val="28"/>
          <w:szCs w:val="24"/>
        </w:rPr>
        <w:t>After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having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found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air </w:t>
      </w:r>
      <w:proofErr w:type="spellStart"/>
      <w:r w:rsidRPr="00BC7847">
        <w:rPr>
          <w:sz w:val="28"/>
          <w:szCs w:val="24"/>
        </w:rPr>
        <w:t>quality</w:t>
      </w:r>
      <w:proofErr w:type="spellEnd"/>
      <w:r w:rsidRPr="00BC7847">
        <w:rPr>
          <w:sz w:val="28"/>
          <w:szCs w:val="24"/>
        </w:rPr>
        <w:t xml:space="preserve"> had not </w:t>
      </w:r>
      <w:proofErr w:type="spellStart"/>
      <w:r w:rsidRPr="00BC7847">
        <w:rPr>
          <w:sz w:val="28"/>
          <w:szCs w:val="24"/>
        </w:rPr>
        <w:t>improved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sufficiently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they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decided</w:t>
      </w:r>
      <w:proofErr w:type="spellEnd"/>
      <w:r w:rsidRPr="00BC7847">
        <w:rPr>
          <w:sz w:val="28"/>
          <w:szCs w:val="24"/>
        </w:rPr>
        <w:t xml:space="preserve"> to</w:t>
      </w:r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adopt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new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sectoral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restriction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similar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2003,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time</w:t>
      </w:r>
      <w:proofErr w:type="spellEnd"/>
      <w:r w:rsidRPr="00BC7847">
        <w:rPr>
          <w:sz w:val="28"/>
          <w:szCs w:val="24"/>
        </w:rPr>
        <w:t xml:space="preserve"> on </w:t>
      </w:r>
      <w:proofErr w:type="spellStart"/>
      <w:r w:rsidRPr="00BC7847">
        <w:rPr>
          <w:sz w:val="28"/>
          <w:szCs w:val="24"/>
        </w:rPr>
        <w:t>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even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longer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section</w:t>
      </w:r>
      <w:proofErr w:type="spellEnd"/>
      <w:r w:rsidRPr="00BC7847">
        <w:rPr>
          <w:sz w:val="28"/>
          <w:szCs w:val="24"/>
        </w:rPr>
        <w:t xml:space="preserve"> (86 km).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Once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again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referred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failure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fulfil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obligations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Commission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confirms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existence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restriction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fundamental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principle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free </w:t>
      </w:r>
      <w:proofErr w:type="spellStart"/>
      <w:r w:rsidRPr="00BC7847">
        <w:rPr>
          <w:sz w:val="28"/>
          <w:szCs w:val="24"/>
        </w:rPr>
        <w:t>movement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fact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contested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regulation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forms</w:t>
      </w:r>
      <w:proofErr w:type="spellEnd"/>
      <w:r w:rsidRPr="00BC7847">
        <w:rPr>
          <w:sz w:val="28"/>
          <w:szCs w:val="24"/>
        </w:rPr>
        <w:t xml:space="preserve"> part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plan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ensure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compliance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with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limit </w:t>
      </w:r>
      <w:proofErr w:type="spellStart"/>
      <w:r w:rsidRPr="00BC7847">
        <w:rPr>
          <w:sz w:val="28"/>
          <w:szCs w:val="24"/>
        </w:rPr>
        <w:t>values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nitrogen</w:t>
      </w:r>
      <w:proofErr w:type="spellEnd"/>
      <w:r w:rsidRPr="00BC7847">
        <w:rPr>
          <w:sz w:val="28"/>
          <w:szCs w:val="24"/>
        </w:rPr>
        <w:t xml:space="preserve"> dioxide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and </w:t>
      </w:r>
      <w:proofErr w:type="spellStart"/>
      <w:r w:rsidRPr="00BC7847">
        <w:rPr>
          <w:sz w:val="28"/>
          <w:szCs w:val="24"/>
        </w:rPr>
        <w:t>therefore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Austria’s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obligations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regarding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Directives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referred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above</w:t>
      </w:r>
      <w:proofErr w:type="spellEnd"/>
      <w:r w:rsidRPr="00BC7847">
        <w:rPr>
          <w:sz w:val="28"/>
          <w:szCs w:val="24"/>
        </w:rPr>
        <w:t xml:space="preserve">, on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one</w:t>
      </w:r>
      <w:proofErr w:type="spellEnd"/>
      <w:r w:rsidRPr="00BC7847">
        <w:rPr>
          <w:sz w:val="28"/>
          <w:szCs w:val="24"/>
        </w:rPr>
        <w:t xml:space="preserve"> hand, and</w:t>
      </w:r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alternative</w:t>
      </w:r>
      <w:proofErr w:type="spellEnd"/>
      <w:r w:rsidRPr="00BC7847">
        <w:rPr>
          <w:sz w:val="28"/>
          <w:szCs w:val="24"/>
        </w:rPr>
        <w:t xml:space="preserve"> mode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transport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concerned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was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provided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(by </w:t>
      </w:r>
      <w:proofErr w:type="spellStart"/>
      <w:r w:rsidRPr="00BC7847">
        <w:rPr>
          <w:sz w:val="28"/>
          <w:szCs w:val="24"/>
        </w:rPr>
        <w:t>rail</w:t>
      </w:r>
      <w:proofErr w:type="spellEnd"/>
      <w:r w:rsidRPr="00BC7847">
        <w:rPr>
          <w:sz w:val="28"/>
          <w:szCs w:val="24"/>
        </w:rPr>
        <w:t xml:space="preserve">), on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other</w:t>
      </w:r>
      <w:proofErr w:type="spellEnd"/>
      <w:r w:rsidRPr="00BC7847">
        <w:rPr>
          <w:sz w:val="28"/>
          <w:szCs w:val="24"/>
        </w:rPr>
        <w:t>,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has no </w:t>
      </w:r>
      <w:proofErr w:type="spellStart"/>
      <w:r w:rsidRPr="00BC7847">
        <w:rPr>
          <w:sz w:val="28"/>
          <w:szCs w:val="24"/>
        </w:rPr>
        <w:t>bearing</w:t>
      </w:r>
      <w:proofErr w:type="spellEnd"/>
      <w:r w:rsidRPr="00BC7847">
        <w:rPr>
          <w:sz w:val="28"/>
          <w:szCs w:val="24"/>
        </w:rPr>
        <w:t xml:space="preserve"> on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existence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such a </w:t>
      </w:r>
      <w:proofErr w:type="spellStart"/>
      <w:r w:rsidRPr="00BC7847">
        <w:rPr>
          <w:sz w:val="28"/>
          <w:szCs w:val="24"/>
        </w:rPr>
        <w:t>restriction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holds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sectoral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constitutes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appropriate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achieve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objectives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environmental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protection</w:t>
      </w:r>
      <w:proofErr w:type="spellEnd"/>
      <w:r w:rsidRPr="00BC7847">
        <w:rPr>
          <w:sz w:val="28"/>
          <w:szCs w:val="24"/>
        </w:rPr>
        <w:t xml:space="preserve"> and </w:t>
      </w:r>
      <w:proofErr w:type="spellStart"/>
      <w:r w:rsidRPr="00BC7847">
        <w:rPr>
          <w:sz w:val="28"/>
          <w:szCs w:val="24"/>
        </w:rPr>
        <w:t>health</w:t>
      </w:r>
      <w:proofErr w:type="spellEnd"/>
      <w:r w:rsidRPr="00BC7847">
        <w:rPr>
          <w:sz w:val="28"/>
          <w:szCs w:val="24"/>
        </w:rPr>
        <w:t xml:space="preserve">. In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respect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points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out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particular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allows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nitrogen</w:t>
      </w:r>
      <w:proofErr w:type="spellEnd"/>
      <w:r w:rsidRPr="00BC7847">
        <w:rPr>
          <w:sz w:val="28"/>
          <w:szCs w:val="24"/>
        </w:rPr>
        <w:t xml:space="preserve"> dioxide </w:t>
      </w:r>
      <w:proofErr w:type="spellStart"/>
      <w:r w:rsidRPr="00BC7847">
        <w:rPr>
          <w:sz w:val="28"/>
          <w:szCs w:val="24"/>
        </w:rPr>
        <w:t>emissions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be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reduced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about</w:t>
      </w:r>
      <w:proofErr w:type="spellEnd"/>
      <w:r w:rsidRPr="00BC7847">
        <w:rPr>
          <w:sz w:val="28"/>
          <w:szCs w:val="24"/>
        </w:rPr>
        <w:t xml:space="preserve"> 1.5% a </w:t>
      </w:r>
      <w:proofErr w:type="spellStart"/>
      <w:r w:rsidRPr="00BC7847">
        <w:rPr>
          <w:sz w:val="28"/>
          <w:szCs w:val="24"/>
        </w:rPr>
        <w:t>year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zone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concerned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also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stresses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consistency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between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desire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develop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transport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appropriate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rail</w:t>
      </w:r>
      <w:proofErr w:type="spellEnd"/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and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fact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aimed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precisely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at</w:t>
      </w:r>
      <w:proofErr w:type="spellEnd"/>
      <w:r w:rsidRPr="00BC7847">
        <w:rPr>
          <w:sz w:val="28"/>
          <w:szCs w:val="24"/>
        </w:rPr>
        <w:t xml:space="preserve"> these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even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though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consequently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permits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use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producing</w:t>
      </w:r>
      <w:proofErr w:type="spellEnd"/>
      <w:r w:rsidRPr="00BC7847">
        <w:rPr>
          <w:sz w:val="28"/>
          <w:szCs w:val="24"/>
        </w:rPr>
        <w:t xml:space="preserve"> more </w:t>
      </w:r>
      <w:proofErr w:type="spellStart"/>
      <w:r w:rsidRPr="00BC7847">
        <w:rPr>
          <w:sz w:val="28"/>
          <w:szCs w:val="24"/>
        </w:rPr>
        <w:t>pollution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they</w:t>
      </w:r>
      <w:proofErr w:type="spellEnd"/>
      <w:r w:rsidRPr="00BC7847">
        <w:rPr>
          <w:sz w:val="28"/>
          <w:szCs w:val="24"/>
        </w:rPr>
        <w:t xml:space="preserve"> do not </w:t>
      </w:r>
      <w:proofErr w:type="spellStart"/>
      <w:r w:rsidRPr="00BC7847">
        <w:rPr>
          <w:sz w:val="28"/>
          <w:szCs w:val="24"/>
        </w:rPr>
        <w:t>carry</w:t>
      </w:r>
      <w:proofErr w:type="spellEnd"/>
      <w:r w:rsidRPr="00BC7847">
        <w:rPr>
          <w:sz w:val="28"/>
          <w:szCs w:val="24"/>
        </w:rPr>
        <w:t xml:space="preserve"> these </w:t>
      </w:r>
      <w:proofErr w:type="spellStart"/>
      <w:r w:rsidRPr="00BC7847">
        <w:rPr>
          <w:sz w:val="28"/>
          <w:szCs w:val="24"/>
        </w:rPr>
        <w:t>goods</w:t>
      </w:r>
      <w:proofErr w:type="spellEnd"/>
      <w:r w:rsidRPr="00BC7847">
        <w:rPr>
          <w:sz w:val="28"/>
          <w:szCs w:val="24"/>
        </w:rPr>
        <w:t>.</w:t>
      </w:r>
    </w:p>
    <w:p w:rsidR="00AC7CB3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lastRenderedPageBreak/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considers</w:t>
      </w:r>
      <w:proofErr w:type="spellEnd"/>
      <w:r w:rsidRPr="00BC7847">
        <w:rPr>
          <w:sz w:val="28"/>
          <w:szCs w:val="24"/>
        </w:rPr>
        <w:t xml:space="preserve">, on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other</w:t>
      </w:r>
      <w:proofErr w:type="spellEnd"/>
      <w:r w:rsidRPr="00BC7847">
        <w:rPr>
          <w:sz w:val="28"/>
          <w:szCs w:val="24"/>
        </w:rPr>
        <w:t xml:space="preserve"> hand,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issue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goes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beyond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necessary</w:t>
      </w:r>
      <w:proofErr w:type="spellEnd"/>
      <w:r w:rsidRPr="00BC7847">
        <w:rPr>
          <w:sz w:val="28"/>
          <w:szCs w:val="24"/>
        </w:rPr>
        <w:t xml:space="preserve"> to</w:t>
      </w:r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attain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objective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sought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considers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Commission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presented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two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alternative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less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restrictive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which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authorities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have</w:t>
      </w:r>
      <w:proofErr w:type="spellEnd"/>
      <w:r w:rsidRPr="00BC7847">
        <w:rPr>
          <w:sz w:val="28"/>
          <w:szCs w:val="24"/>
        </w:rPr>
        <w:t xml:space="preserve"> not proved to </w:t>
      </w:r>
      <w:proofErr w:type="spellStart"/>
      <w:r w:rsidRPr="00BC7847">
        <w:rPr>
          <w:sz w:val="28"/>
          <w:szCs w:val="24"/>
        </w:rPr>
        <w:t>be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inappropriate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first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these </w:t>
      </w:r>
      <w:proofErr w:type="spellStart"/>
      <w:r w:rsidRPr="00BC7847">
        <w:rPr>
          <w:sz w:val="28"/>
          <w:szCs w:val="24"/>
        </w:rPr>
        <w:t>measures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is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extend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certain</w:t>
      </w:r>
      <w:proofErr w:type="spellEnd"/>
      <w:r w:rsidRPr="00BC7847">
        <w:rPr>
          <w:sz w:val="28"/>
          <w:szCs w:val="24"/>
        </w:rPr>
        <w:t xml:space="preserve"> Euro </w:t>
      </w:r>
      <w:proofErr w:type="spellStart"/>
      <w:r w:rsidRPr="00BC7847">
        <w:rPr>
          <w:sz w:val="28"/>
          <w:szCs w:val="24"/>
        </w:rPr>
        <w:t>classes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lorries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other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classes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which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it</w:t>
      </w:r>
      <w:proofErr w:type="spellEnd"/>
      <w:r w:rsidRPr="00BC7847">
        <w:rPr>
          <w:sz w:val="28"/>
          <w:szCs w:val="24"/>
        </w:rPr>
        <w:t xml:space="preserve"> has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not </w:t>
      </w:r>
      <w:proofErr w:type="spellStart"/>
      <w:r w:rsidRPr="00BC7847">
        <w:rPr>
          <w:sz w:val="28"/>
          <w:szCs w:val="24"/>
        </w:rPr>
        <w:t>been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shown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would</w:t>
      </w:r>
      <w:proofErr w:type="spellEnd"/>
      <w:r w:rsidRPr="00BC7847">
        <w:rPr>
          <w:sz w:val="28"/>
          <w:szCs w:val="24"/>
        </w:rPr>
        <w:t xml:space="preserve"> not </w:t>
      </w:r>
      <w:proofErr w:type="spellStart"/>
      <w:r w:rsidRPr="00BC7847">
        <w:rPr>
          <w:sz w:val="28"/>
          <w:szCs w:val="24"/>
        </w:rPr>
        <w:t>have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able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contribute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objective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sought</w:t>
      </w:r>
      <w:proofErr w:type="spellEnd"/>
      <w:r w:rsidRPr="00BC7847">
        <w:rPr>
          <w:sz w:val="28"/>
          <w:szCs w:val="24"/>
        </w:rPr>
        <w:t xml:space="preserve"> as </w:t>
      </w:r>
      <w:proofErr w:type="spellStart"/>
      <w:r w:rsidRPr="00BC7847">
        <w:rPr>
          <w:sz w:val="28"/>
          <w:szCs w:val="24"/>
        </w:rPr>
        <w:t>effectively</w:t>
      </w:r>
      <w:proofErr w:type="spellEnd"/>
      <w:r w:rsidRPr="00BC7847">
        <w:rPr>
          <w:sz w:val="28"/>
          <w:szCs w:val="24"/>
        </w:rPr>
        <w:t xml:space="preserve"> as </w:t>
      </w:r>
      <w:proofErr w:type="spellStart"/>
      <w:r w:rsidRPr="00BC7847">
        <w:rPr>
          <w:sz w:val="28"/>
          <w:szCs w:val="24"/>
        </w:rPr>
        <w:t>the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sectoral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traffic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prohibition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second </w:t>
      </w:r>
      <w:proofErr w:type="spellStart"/>
      <w:r w:rsidRPr="00BC7847">
        <w:rPr>
          <w:sz w:val="28"/>
          <w:szCs w:val="24"/>
        </w:rPr>
        <w:t>consists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replacing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variable</w:t>
      </w:r>
      <w:proofErr w:type="spellEnd"/>
      <w:r w:rsidRPr="00BC7847">
        <w:rPr>
          <w:sz w:val="28"/>
          <w:szCs w:val="24"/>
        </w:rPr>
        <w:t xml:space="preserve"> speed limit by a permanent</w:t>
      </w:r>
      <w:r w:rsidR="00C92CF0" w:rsidRPr="00BC7847">
        <w:rPr>
          <w:sz w:val="28"/>
          <w:szCs w:val="24"/>
        </w:rPr>
        <w:t xml:space="preserve"> </w:t>
      </w:r>
      <w:r w:rsidRPr="00BC7847">
        <w:rPr>
          <w:sz w:val="28"/>
          <w:szCs w:val="24"/>
        </w:rPr>
        <w:t xml:space="preserve">100 km/h speed limit.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fact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that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limit </w:t>
      </w:r>
      <w:proofErr w:type="spellStart"/>
      <w:r w:rsidRPr="00BC7847">
        <w:rPr>
          <w:sz w:val="28"/>
          <w:szCs w:val="24"/>
        </w:rPr>
        <w:t>would</w:t>
      </w:r>
      <w:proofErr w:type="spellEnd"/>
      <w:r w:rsidRPr="00BC7847">
        <w:rPr>
          <w:sz w:val="28"/>
          <w:szCs w:val="24"/>
        </w:rPr>
        <w:t xml:space="preserve"> not </w:t>
      </w:r>
      <w:proofErr w:type="spellStart"/>
      <w:r w:rsidRPr="00BC7847">
        <w:rPr>
          <w:sz w:val="28"/>
          <w:szCs w:val="24"/>
        </w:rPr>
        <w:t>be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respected</w:t>
      </w:r>
      <w:proofErr w:type="spellEnd"/>
      <w:r w:rsidRPr="00BC7847">
        <w:rPr>
          <w:sz w:val="28"/>
          <w:szCs w:val="24"/>
        </w:rPr>
        <w:t xml:space="preserve"> in </w:t>
      </w:r>
      <w:proofErr w:type="spellStart"/>
      <w:r w:rsidRPr="00BC7847">
        <w:rPr>
          <w:sz w:val="28"/>
          <w:szCs w:val="24"/>
        </w:rPr>
        <w:t>practice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users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cannot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reasonably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relied</w:t>
      </w:r>
      <w:proofErr w:type="spellEnd"/>
      <w:r w:rsidRPr="00BC7847">
        <w:rPr>
          <w:sz w:val="28"/>
          <w:szCs w:val="24"/>
        </w:rPr>
        <w:t xml:space="preserve"> on by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Austrian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authorities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which</w:t>
      </w:r>
      <w:proofErr w:type="spellEnd"/>
      <w:r w:rsidRPr="00BC7847">
        <w:rPr>
          <w:sz w:val="28"/>
          <w:szCs w:val="24"/>
        </w:rPr>
        <w:t xml:space="preserve"> are </w:t>
      </w:r>
      <w:proofErr w:type="spellStart"/>
      <w:r w:rsidRPr="00BC7847">
        <w:rPr>
          <w:sz w:val="28"/>
          <w:szCs w:val="24"/>
        </w:rPr>
        <w:t>responsible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adopting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compulsory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measures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with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penalties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need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be</w:t>
      </w:r>
      <w:proofErr w:type="spellEnd"/>
      <w:r w:rsidRPr="00BC7847">
        <w:rPr>
          <w:sz w:val="28"/>
          <w:szCs w:val="24"/>
        </w:rPr>
        <w:t xml:space="preserve">. </w:t>
      </w:r>
      <w:proofErr w:type="spellStart"/>
      <w:r w:rsidRPr="00BC7847">
        <w:rPr>
          <w:sz w:val="28"/>
          <w:szCs w:val="24"/>
        </w:rPr>
        <w:t>This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solution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offers</w:t>
      </w:r>
      <w:proofErr w:type="spellEnd"/>
      <w:r w:rsidRPr="00BC7847">
        <w:rPr>
          <w:sz w:val="28"/>
          <w:szCs w:val="24"/>
        </w:rPr>
        <w:t xml:space="preserve"> a </w:t>
      </w:r>
      <w:proofErr w:type="spellStart"/>
      <w:r w:rsidRPr="00BC7847">
        <w:rPr>
          <w:sz w:val="28"/>
          <w:szCs w:val="24"/>
        </w:rPr>
        <w:t>potential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reducing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nitrogen</w:t>
      </w:r>
      <w:proofErr w:type="spellEnd"/>
      <w:r w:rsidRPr="00BC7847">
        <w:rPr>
          <w:sz w:val="28"/>
          <w:szCs w:val="24"/>
        </w:rPr>
        <w:t xml:space="preserve"> dioxide </w:t>
      </w:r>
      <w:proofErr w:type="spellStart"/>
      <w:r w:rsidRPr="00BC7847">
        <w:rPr>
          <w:sz w:val="28"/>
          <w:szCs w:val="24"/>
        </w:rPr>
        <w:t>emissions</w:t>
      </w:r>
      <w:proofErr w:type="spellEnd"/>
      <w:r w:rsidR="00C92CF0"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which</w:t>
      </w:r>
      <w:proofErr w:type="spellEnd"/>
      <w:r w:rsidRPr="00BC7847">
        <w:rPr>
          <w:sz w:val="28"/>
          <w:szCs w:val="24"/>
        </w:rPr>
        <w:t xml:space="preserve">, in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opinion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of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, </w:t>
      </w:r>
      <w:proofErr w:type="spellStart"/>
      <w:r w:rsidRPr="00BC7847">
        <w:rPr>
          <w:sz w:val="28"/>
          <w:szCs w:val="24"/>
        </w:rPr>
        <w:t>was</w:t>
      </w:r>
      <w:proofErr w:type="spellEnd"/>
      <w:r w:rsidRPr="00BC7847">
        <w:rPr>
          <w:sz w:val="28"/>
          <w:szCs w:val="24"/>
        </w:rPr>
        <w:t xml:space="preserve"> not </w:t>
      </w:r>
      <w:proofErr w:type="spellStart"/>
      <w:r w:rsidRPr="00BC7847">
        <w:rPr>
          <w:sz w:val="28"/>
          <w:szCs w:val="24"/>
        </w:rPr>
        <w:t>sufficiently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taken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into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account</w:t>
      </w:r>
      <w:proofErr w:type="spellEnd"/>
      <w:r w:rsidRPr="00BC7847">
        <w:rPr>
          <w:sz w:val="28"/>
          <w:szCs w:val="24"/>
        </w:rPr>
        <w:t xml:space="preserve"> by </w:t>
      </w:r>
      <w:proofErr w:type="spellStart"/>
      <w:r w:rsidRPr="00BC7847">
        <w:rPr>
          <w:sz w:val="28"/>
          <w:szCs w:val="24"/>
        </w:rPr>
        <w:t>Austria</w:t>
      </w:r>
      <w:proofErr w:type="spellEnd"/>
      <w:r w:rsidRPr="00BC7847">
        <w:rPr>
          <w:sz w:val="28"/>
          <w:szCs w:val="24"/>
        </w:rPr>
        <w:t>.</w:t>
      </w:r>
    </w:p>
    <w:p w:rsidR="0073615E" w:rsidRPr="00BC7847" w:rsidRDefault="00AC7CB3" w:rsidP="00AC7CB3">
      <w:pPr>
        <w:rPr>
          <w:sz w:val="28"/>
          <w:szCs w:val="24"/>
        </w:rPr>
      </w:pP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Court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consequently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allows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the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Commission’s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action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for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failure</w:t>
      </w:r>
      <w:proofErr w:type="spellEnd"/>
      <w:r w:rsidRPr="00BC7847">
        <w:rPr>
          <w:sz w:val="28"/>
          <w:szCs w:val="24"/>
        </w:rPr>
        <w:t xml:space="preserve"> to </w:t>
      </w:r>
      <w:proofErr w:type="spellStart"/>
      <w:r w:rsidRPr="00BC7847">
        <w:rPr>
          <w:sz w:val="28"/>
          <w:szCs w:val="24"/>
        </w:rPr>
        <w:t>fulfil</w:t>
      </w:r>
      <w:proofErr w:type="spellEnd"/>
      <w:r w:rsidRPr="00BC7847">
        <w:rPr>
          <w:sz w:val="28"/>
          <w:szCs w:val="24"/>
        </w:rPr>
        <w:t xml:space="preserve"> </w:t>
      </w:r>
      <w:proofErr w:type="spellStart"/>
      <w:r w:rsidRPr="00BC7847">
        <w:rPr>
          <w:sz w:val="28"/>
          <w:szCs w:val="24"/>
        </w:rPr>
        <w:t>obligations</w:t>
      </w:r>
      <w:proofErr w:type="spellEnd"/>
      <w:r w:rsidRPr="00BC7847">
        <w:rPr>
          <w:sz w:val="28"/>
          <w:szCs w:val="24"/>
        </w:rPr>
        <w:t>.</w:t>
      </w:r>
      <w:bookmarkStart w:id="0" w:name="_GoBack"/>
      <w:bookmarkEnd w:id="0"/>
    </w:p>
    <w:sectPr w:rsidR="0073615E" w:rsidRPr="00BC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B3"/>
    <w:rsid w:val="0073615E"/>
    <w:rsid w:val="00AC7CB3"/>
    <w:rsid w:val="00BC7847"/>
    <w:rsid w:val="00C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BE89"/>
  <w15:chartTrackingRefBased/>
  <w15:docId w15:val="{823E3C21-2312-43FA-B0CE-D2D0EE2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1514</dc:creator>
  <cp:keywords/>
  <dc:description/>
  <cp:lastModifiedBy>1514</cp:lastModifiedBy>
  <cp:revision>3</cp:revision>
  <dcterms:created xsi:type="dcterms:W3CDTF">2016-11-19T11:04:00Z</dcterms:created>
  <dcterms:modified xsi:type="dcterms:W3CDTF">2017-03-26T09:23:00Z</dcterms:modified>
</cp:coreProperties>
</file>