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42" w:rsidRDefault="00FE630E" w:rsidP="00E77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630E">
        <w:rPr>
          <w:rFonts w:ascii="Times New Roman" w:hAnsi="Times New Roman" w:cs="Times New Roman"/>
          <w:b/>
          <w:sz w:val="28"/>
          <w:szCs w:val="28"/>
        </w:rPr>
        <w:t xml:space="preserve">Koordinace systémů sociálního zabezpečení v rámci </w:t>
      </w:r>
      <w:r>
        <w:rPr>
          <w:rFonts w:ascii="Times New Roman" w:hAnsi="Times New Roman" w:cs="Times New Roman"/>
          <w:b/>
          <w:sz w:val="28"/>
          <w:szCs w:val="28"/>
        </w:rPr>
        <w:t>EU</w:t>
      </w:r>
    </w:p>
    <w:p w:rsidR="00FE630E" w:rsidRDefault="00FE630E" w:rsidP="00E77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(6.</w:t>
      </w:r>
      <w:r w:rsidR="00E77B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="00E77B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2020)</w:t>
      </w:r>
    </w:p>
    <w:p w:rsidR="00E77B3C" w:rsidRDefault="00E77B3C" w:rsidP="00E77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B3C" w:rsidRDefault="00E77B3C" w:rsidP="00E77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B3C" w:rsidRDefault="00E77B3C" w:rsidP="00E77B3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B3C">
        <w:rPr>
          <w:rFonts w:ascii="Times New Roman" w:hAnsi="Times New Roman" w:cs="Times New Roman"/>
          <w:sz w:val="28"/>
          <w:szCs w:val="28"/>
        </w:rPr>
        <w:t>Co je účelem</w:t>
      </w:r>
      <w:r>
        <w:rPr>
          <w:rFonts w:ascii="Times New Roman" w:hAnsi="Times New Roman" w:cs="Times New Roman"/>
          <w:sz w:val="28"/>
          <w:szCs w:val="28"/>
        </w:rPr>
        <w:t xml:space="preserve"> koordinace národních systémů sociálního zabezpečení v rámci EU?</w:t>
      </w:r>
    </w:p>
    <w:p w:rsidR="00E77B3C" w:rsidRDefault="00E77B3C" w:rsidP="00E7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B3C" w:rsidRDefault="00E77B3C" w:rsidP="00E7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B3C" w:rsidRDefault="00E77B3C" w:rsidP="00E7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B3C" w:rsidRDefault="00E77B3C" w:rsidP="00E7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B3C" w:rsidRPr="00E77B3C" w:rsidRDefault="00E77B3C" w:rsidP="00E7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B3C" w:rsidRDefault="00E77B3C" w:rsidP="00E77B3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Kdo podléhá koordinaci národních systémů sociálního zabezpečení?</w:t>
      </w:r>
    </w:p>
    <w:p w:rsidR="00E77B3C" w:rsidRDefault="00E77B3C" w:rsidP="00E7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B3C" w:rsidRDefault="00E77B3C" w:rsidP="00E7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B3C" w:rsidRDefault="00E77B3C" w:rsidP="00E7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B3C" w:rsidRDefault="00E77B3C" w:rsidP="00E7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B3C" w:rsidRDefault="00E77B3C" w:rsidP="00E7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B3C" w:rsidRPr="00E77B3C" w:rsidRDefault="00E77B3C" w:rsidP="00E7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B3C" w:rsidRPr="00E77B3C" w:rsidRDefault="00E77B3C" w:rsidP="00E77B3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Které dávky podléhají koordinaci národních systémů sociálního zabezpečení?</w:t>
      </w:r>
    </w:p>
    <w:p w:rsidR="00E77B3C" w:rsidRDefault="00E77B3C" w:rsidP="00E7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B3C" w:rsidRDefault="00E77B3C" w:rsidP="00E7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B3C" w:rsidRDefault="00E77B3C" w:rsidP="00E7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B3C" w:rsidRDefault="00E77B3C" w:rsidP="00E7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B3C" w:rsidRPr="00E77B3C" w:rsidRDefault="00E77B3C" w:rsidP="00E7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B3C" w:rsidRDefault="00E77B3C" w:rsidP="00E77B3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Které dávky jsou z koordinace národních systémů sociálního zabezpečení vyloučeny?</w:t>
      </w:r>
    </w:p>
    <w:p w:rsidR="00E77B3C" w:rsidRPr="00E77B3C" w:rsidRDefault="00E77B3C" w:rsidP="00E77B3C">
      <w:pPr>
        <w:pStyle w:val="Odstavecseseznamem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B3C" w:rsidRPr="00FE630E" w:rsidRDefault="00E77B3C" w:rsidP="00E77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7B3C" w:rsidRPr="00FE6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D2805"/>
    <w:multiLevelType w:val="hybridMultilevel"/>
    <w:tmpl w:val="07A6A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0E"/>
    <w:rsid w:val="00D23042"/>
    <w:rsid w:val="00E77B3C"/>
    <w:rsid w:val="00FE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8A4B"/>
  <w15:chartTrackingRefBased/>
  <w15:docId w15:val="{F8B5D619-A50A-4CF1-B3E5-841BDD99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7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40001</dc:creator>
  <cp:keywords/>
  <dc:description/>
  <cp:lastModifiedBy>40001</cp:lastModifiedBy>
  <cp:revision>2</cp:revision>
  <dcterms:created xsi:type="dcterms:W3CDTF">2020-04-07T16:09:00Z</dcterms:created>
  <dcterms:modified xsi:type="dcterms:W3CDTF">2020-04-07T16:09:00Z</dcterms:modified>
</cp:coreProperties>
</file>