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45D59" w14:textId="77777777" w:rsidR="00796924" w:rsidRDefault="00796924" w:rsidP="00796924">
      <w:pPr>
        <w:rPr>
          <w:rFonts w:ascii="Times New Roman" w:hAnsi="Times New Roman" w:cs="Times New Roman"/>
          <w:sz w:val="24"/>
          <w:szCs w:val="24"/>
        </w:rPr>
      </w:pPr>
      <w:r w:rsidRPr="00A17D8D">
        <w:rPr>
          <w:rFonts w:ascii="Times New Roman" w:hAnsi="Times New Roman" w:cs="Times New Roman"/>
          <w:sz w:val="24"/>
          <w:szCs w:val="24"/>
        </w:rPr>
        <w:t>Milé studentky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A17D8D">
        <w:rPr>
          <w:rFonts w:ascii="Times New Roman" w:hAnsi="Times New Roman" w:cs="Times New Roman"/>
          <w:sz w:val="24"/>
          <w:szCs w:val="24"/>
        </w:rPr>
        <w:t xml:space="preserve"> milí studenti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1BE09F4" w14:textId="77777777" w:rsidR="00796924" w:rsidRDefault="00796924" w:rsidP="007969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ve čtvrté lekci probereme základy r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ozhodování o odměně 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a nákladech 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ustanoveného obhájce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v trestním řízení. Procesní postup upravuje § 151 tr. řádu, hmotněprávním předpisem je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vyhláška č. 177/96 Sb. o odměnách advokátů a náhradách advokátů za poskytování právních služeb (advokátní tarif), ve zkratce AT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. </w:t>
      </w:r>
    </w:p>
    <w:p w14:paraId="0290C1B1" w14:textId="77777777" w:rsidR="00796924" w:rsidRDefault="00796924" w:rsidP="007969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35DB1274" w14:textId="77777777" w:rsidR="000F7C70" w:rsidRDefault="00796924" w:rsidP="000F7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§ 151 odst. 2 tr. řádu stanoví, že jde o řízení podmíněné návrhem ustanoveného obhájce, jemuž skončila povinnost obhajovat obviněného. Nejčastěji to bývá v případě pravomocného skončení věci, není ale vyloučeno, aby to bylo např. poté, co si obviněný zvolí obhájce na plnou moc. </w:t>
      </w:r>
      <w:r w:rsidR="00FA6675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Návrhové řízení znamená, že jsme při rozhodování vázáni návrhem obhájce a není možné přiznat více, i kdyby měl při správné aplikaci vyhlášky (AT) na toto nárok. </w:t>
      </w:r>
      <w:r w:rsidR="00E913A8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Rovněž je zde upravena prekluze nároku v případě neuplatnění ve lhůtě jednoho roku ode dne, co se obhájce dozvěděl, že povinnost obhajovat skončila. </w:t>
      </w:r>
    </w:p>
    <w:p w14:paraId="654F1EF3" w14:textId="77777777" w:rsidR="000F7C70" w:rsidRDefault="000F7C70" w:rsidP="000F7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74D43283" w14:textId="77777777" w:rsidR="003B4C3E" w:rsidRDefault="00FA6675" w:rsidP="000F7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samotném rozhodování o návrhu obhájce musíme nejprve stanovit výši odměny za jeden úkon právní služby (právní pomoci) </w:t>
      </w:r>
      <w:r w:rsidR="000F7C70">
        <w:rPr>
          <w:rFonts w:ascii="Times New Roman" w:hAnsi="Times New Roman" w:cs="Times New Roman"/>
          <w:sz w:val="24"/>
          <w:szCs w:val="24"/>
        </w:rPr>
        <w:t xml:space="preserve">podle § 10 odst. 3 za použití § 7 a po snížení podle § 12a odst. 1 AT. Vždy je třeba vycházet z trestní sazby stanovené za trestný čin, pro který byl obviněný stíhán, </w:t>
      </w:r>
    </w:p>
    <w:p w14:paraId="6A47A46F" w14:textId="64322A05" w:rsidR="003B4C3E" w:rsidRDefault="003B4C3E" w:rsidP="003B4C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Použijeme nejprve příklad, který jsem uváděl v prvním materiálu Základní body do výuky:</w:t>
      </w:r>
    </w:p>
    <w:p w14:paraId="6BED8630" w14:textId="33525AEC" w:rsidR="003B4C3E" w:rsidRDefault="003B4C3E" w:rsidP="003B4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Obviněný byl stíhán pro přečin krádeže podle § 205 odst. 3 trestního zákoníku, tedy za trestný čin se sazbou jeden rok až pět let odnětí svobody. Podle § 10 odst. 3 písm. b) AT </w:t>
      </w:r>
      <w:r w:rsidRPr="00EF6E4D"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 xml:space="preserve">u tohoto </w:t>
      </w:r>
      <w:r w:rsidRPr="00EF6E4D">
        <w:rPr>
          <w:rFonts w:ascii="Times New Roman" w:hAnsi="Times New Roman"/>
          <w:sz w:val="24"/>
          <w:szCs w:val="24"/>
        </w:rPr>
        <w:t>trestn</w:t>
      </w:r>
      <w:r>
        <w:rPr>
          <w:rFonts w:ascii="Times New Roman" w:hAnsi="Times New Roman"/>
          <w:sz w:val="24"/>
          <w:szCs w:val="24"/>
        </w:rPr>
        <w:t>ého</w:t>
      </w:r>
      <w:r w:rsidRPr="00EF6E4D">
        <w:rPr>
          <w:rFonts w:ascii="Times New Roman" w:hAnsi="Times New Roman"/>
          <w:sz w:val="24"/>
          <w:szCs w:val="24"/>
        </w:rPr>
        <w:t xml:space="preserve"> čin</w:t>
      </w:r>
      <w:r>
        <w:rPr>
          <w:rFonts w:ascii="Times New Roman" w:hAnsi="Times New Roman"/>
          <w:sz w:val="24"/>
          <w:szCs w:val="24"/>
        </w:rPr>
        <w:t>u</w:t>
      </w:r>
      <w:r w:rsidRPr="00EF6E4D">
        <w:rPr>
          <w:rFonts w:ascii="Times New Roman" w:hAnsi="Times New Roman"/>
          <w:sz w:val="24"/>
          <w:szCs w:val="24"/>
        </w:rPr>
        <w:t xml:space="preserve"> za tarifní hodnotu </w:t>
      </w:r>
      <w:r>
        <w:rPr>
          <w:rFonts w:ascii="Times New Roman" w:hAnsi="Times New Roman"/>
          <w:sz w:val="24"/>
          <w:szCs w:val="24"/>
        </w:rPr>
        <w:t>(zjednodušeně řečeno výš</w:t>
      </w:r>
      <w:r w:rsidR="009D5AA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sporu v civilním řízení) </w:t>
      </w:r>
      <w:r w:rsidRPr="00EF6E4D">
        <w:rPr>
          <w:rFonts w:ascii="Times New Roman" w:hAnsi="Times New Roman"/>
          <w:sz w:val="24"/>
          <w:szCs w:val="24"/>
        </w:rPr>
        <w:t>považuje částka 10 000 Kč</w:t>
      </w:r>
      <w:r>
        <w:rPr>
          <w:rFonts w:ascii="Times New Roman" w:hAnsi="Times New Roman"/>
          <w:sz w:val="24"/>
          <w:szCs w:val="24"/>
        </w:rPr>
        <w:t>. Podle § 7 bod 4. AT</w:t>
      </w:r>
      <w:r w:rsidRPr="00EF6E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EF6E4D">
        <w:rPr>
          <w:rFonts w:ascii="Times New Roman" w:hAnsi="Times New Roman"/>
          <w:sz w:val="24"/>
          <w:szCs w:val="24"/>
        </w:rPr>
        <w:t>azba mimosmluvní odměny za jeden úkon právní služby</w:t>
      </w:r>
      <w:r>
        <w:rPr>
          <w:rFonts w:ascii="Times New Roman" w:hAnsi="Times New Roman"/>
          <w:sz w:val="24"/>
          <w:szCs w:val="24"/>
        </w:rPr>
        <w:t xml:space="preserve"> činí </w:t>
      </w:r>
      <w:r w:rsidRPr="00EF6E4D">
        <w:rPr>
          <w:rFonts w:ascii="Times New Roman" w:hAnsi="Times New Roman"/>
          <w:sz w:val="24"/>
          <w:szCs w:val="24"/>
        </w:rPr>
        <w:t>1 500 Kč</w:t>
      </w:r>
      <w:r>
        <w:rPr>
          <w:rFonts w:ascii="Times New Roman" w:hAnsi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 xml:space="preserve">o snížení </w:t>
      </w:r>
      <w:r w:rsidRPr="00EF6E4D">
        <w:rPr>
          <w:rFonts w:ascii="Times New Roman" w:hAnsi="Times New Roman"/>
          <w:sz w:val="24"/>
          <w:szCs w:val="24"/>
        </w:rPr>
        <w:t>o 20 %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podle § 12a odst. 1 AT </w:t>
      </w:r>
      <w:r>
        <w:rPr>
          <w:rFonts w:ascii="Times New Roman" w:hAnsi="Times New Roman"/>
          <w:sz w:val="24"/>
          <w:szCs w:val="24"/>
        </w:rPr>
        <w:t>s</w:t>
      </w:r>
      <w:r w:rsidRPr="00EF6E4D">
        <w:rPr>
          <w:rFonts w:ascii="Times New Roman" w:hAnsi="Times New Roman"/>
          <w:sz w:val="24"/>
          <w:szCs w:val="24"/>
        </w:rPr>
        <w:t>azba mimosmluvní odměny za jeden úkon právní služby</w:t>
      </w:r>
      <w:r>
        <w:rPr>
          <w:rFonts w:ascii="Times New Roman" w:hAnsi="Times New Roman"/>
          <w:sz w:val="24"/>
          <w:szCs w:val="24"/>
        </w:rPr>
        <w:t xml:space="preserve"> činí 1 200 Kč. </w:t>
      </w:r>
    </w:p>
    <w:p w14:paraId="0871FDDE" w14:textId="62027D0A" w:rsidR="00F77453" w:rsidRDefault="003B4C3E" w:rsidP="00F774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Složitější na výpočet je následující příklad:</w:t>
      </w:r>
      <w:r w:rsidR="00F77453" w:rsidRPr="00F77453">
        <w:rPr>
          <w:rFonts w:ascii="Times New Roman" w:hAnsi="Times New Roman" w:cs="Times New Roman"/>
          <w:sz w:val="24"/>
          <w:szCs w:val="24"/>
        </w:rPr>
        <w:t xml:space="preserve"> </w:t>
      </w:r>
      <w:r w:rsidR="00F77453">
        <w:rPr>
          <w:rFonts w:ascii="Times New Roman" w:hAnsi="Times New Roman" w:cs="Times New Roman"/>
          <w:sz w:val="24"/>
          <w:szCs w:val="24"/>
        </w:rPr>
        <w:t xml:space="preserve">obviněný byl stíhán pro zločin vraždy podle § 140 odst. 1 trestního zákoníku, tedy za trestný čin se sazbou deset až osmnáct let odnětí svobody. Podle § 10 odst. 3 písm. d) AT </w:t>
      </w:r>
      <w:r w:rsidR="00F77453" w:rsidRPr="00EF6E4D">
        <w:rPr>
          <w:rFonts w:ascii="Times New Roman" w:hAnsi="Times New Roman"/>
          <w:sz w:val="24"/>
          <w:szCs w:val="24"/>
        </w:rPr>
        <w:t xml:space="preserve">se </w:t>
      </w:r>
      <w:r w:rsidR="00F77453">
        <w:rPr>
          <w:rFonts w:ascii="Times New Roman" w:hAnsi="Times New Roman"/>
          <w:sz w:val="24"/>
          <w:szCs w:val="24"/>
        </w:rPr>
        <w:t xml:space="preserve">u tohoto </w:t>
      </w:r>
      <w:r w:rsidR="00F77453" w:rsidRPr="00EF6E4D">
        <w:rPr>
          <w:rFonts w:ascii="Times New Roman" w:hAnsi="Times New Roman"/>
          <w:sz w:val="24"/>
          <w:szCs w:val="24"/>
        </w:rPr>
        <w:t>trestn</w:t>
      </w:r>
      <w:r w:rsidR="00F77453">
        <w:rPr>
          <w:rFonts w:ascii="Times New Roman" w:hAnsi="Times New Roman"/>
          <w:sz w:val="24"/>
          <w:szCs w:val="24"/>
        </w:rPr>
        <w:t>ého</w:t>
      </w:r>
      <w:r w:rsidR="00F77453" w:rsidRPr="00EF6E4D">
        <w:rPr>
          <w:rFonts w:ascii="Times New Roman" w:hAnsi="Times New Roman"/>
          <w:sz w:val="24"/>
          <w:szCs w:val="24"/>
        </w:rPr>
        <w:t xml:space="preserve"> čin</w:t>
      </w:r>
      <w:r w:rsidR="00F77453">
        <w:rPr>
          <w:rFonts w:ascii="Times New Roman" w:hAnsi="Times New Roman"/>
          <w:sz w:val="24"/>
          <w:szCs w:val="24"/>
        </w:rPr>
        <w:t>u</w:t>
      </w:r>
      <w:r w:rsidR="00F77453" w:rsidRPr="00EF6E4D">
        <w:rPr>
          <w:rFonts w:ascii="Times New Roman" w:hAnsi="Times New Roman"/>
          <w:sz w:val="24"/>
          <w:szCs w:val="24"/>
        </w:rPr>
        <w:t xml:space="preserve"> za tarifní hodnotu </w:t>
      </w:r>
      <w:r w:rsidR="00F77453">
        <w:rPr>
          <w:rFonts w:ascii="Times New Roman" w:hAnsi="Times New Roman"/>
          <w:sz w:val="24"/>
          <w:szCs w:val="24"/>
        </w:rPr>
        <w:t>(zjednodušeně řečeno výš</w:t>
      </w:r>
      <w:r w:rsidR="009D5AA0">
        <w:rPr>
          <w:rFonts w:ascii="Times New Roman" w:hAnsi="Times New Roman"/>
          <w:sz w:val="24"/>
          <w:szCs w:val="24"/>
        </w:rPr>
        <w:t>i</w:t>
      </w:r>
      <w:r w:rsidR="00F77453">
        <w:rPr>
          <w:rFonts w:ascii="Times New Roman" w:hAnsi="Times New Roman"/>
          <w:sz w:val="24"/>
          <w:szCs w:val="24"/>
        </w:rPr>
        <w:t xml:space="preserve"> sporu v civilním řízení) </w:t>
      </w:r>
      <w:r w:rsidR="00F77453" w:rsidRPr="00EF6E4D">
        <w:rPr>
          <w:rFonts w:ascii="Times New Roman" w:hAnsi="Times New Roman"/>
          <w:sz w:val="24"/>
          <w:szCs w:val="24"/>
        </w:rPr>
        <w:t xml:space="preserve">považuje částka </w:t>
      </w:r>
      <w:r w:rsidR="00F77453">
        <w:rPr>
          <w:rFonts w:ascii="Times New Roman" w:hAnsi="Times New Roman"/>
          <w:sz w:val="24"/>
          <w:szCs w:val="24"/>
        </w:rPr>
        <w:t>5</w:t>
      </w:r>
      <w:r w:rsidR="00F77453" w:rsidRPr="00EF6E4D">
        <w:rPr>
          <w:rFonts w:ascii="Times New Roman" w:hAnsi="Times New Roman"/>
          <w:sz w:val="24"/>
          <w:szCs w:val="24"/>
        </w:rPr>
        <w:t>0 000 Kč</w:t>
      </w:r>
      <w:r w:rsidR="00F77453">
        <w:rPr>
          <w:rFonts w:ascii="Times New Roman" w:hAnsi="Times New Roman"/>
          <w:sz w:val="24"/>
          <w:szCs w:val="24"/>
        </w:rPr>
        <w:t>. Podle § 7 bod 5. AT</w:t>
      </w:r>
      <w:r w:rsidR="00F77453" w:rsidRPr="00EF6E4D">
        <w:rPr>
          <w:rFonts w:ascii="Times New Roman" w:hAnsi="Times New Roman"/>
          <w:sz w:val="24"/>
          <w:szCs w:val="24"/>
        </w:rPr>
        <w:t xml:space="preserve"> </w:t>
      </w:r>
      <w:r w:rsidR="00F77453">
        <w:rPr>
          <w:rFonts w:ascii="Times New Roman" w:hAnsi="Times New Roman"/>
          <w:sz w:val="24"/>
          <w:szCs w:val="24"/>
        </w:rPr>
        <w:t>s</w:t>
      </w:r>
      <w:r w:rsidR="00F77453" w:rsidRPr="00EF6E4D">
        <w:rPr>
          <w:rFonts w:ascii="Times New Roman" w:hAnsi="Times New Roman"/>
          <w:sz w:val="24"/>
          <w:szCs w:val="24"/>
        </w:rPr>
        <w:t>azba mimosmluvní odměny za jeden úkon právní služby</w:t>
      </w:r>
      <w:r w:rsidR="00F77453">
        <w:rPr>
          <w:rFonts w:ascii="Times New Roman" w:hAnsi="Times New Roman"/>
          <w:sz w:val="24"/>
          <w:szCs w:val="24"/>
        </w:rPr>
        <w:t xml:space="preserve"> činí </w:t>
      </w:r>
      <w:r w:rsidR="00F77453" w:rsidRPr="00EF6E4D">
        <w:rPr>
          <w:rFonts w:ascii="Times New Roman" w:hAnsi="Times New Roman"/>
          <w:sz w:val="24"/>
          <w:szCs w:val="24"/>
        </w:rPr>
        <w:t xml:space="preserve">1 500 Kč </w:t>
      </w:r>
      <w:r w:rsidR="00F77453">
        <w:rPr>
          <w:rFonts w:ascii="Times New Roman" w:hAnsi="Times New Roman"/>
          <w:sz w:val="24"/>
          <w:szCs w:val="24"/>
        </w:rPr>
        <w:t>plus</w:t>
      </w:r>
      <w:r w:rsidR="00F77453" w:rsidRPr="00EF6E4D">
        <w:rPr>
          <w:rFonts w:ascii="Times New Roman" w:hAnsi="Times New Roman"/>
          <w:sz w:val="24"/>
          <w:szCs w:val="24"/>
        </w:rPr>
        <w:t xml:space="preserve"> 40 Kč za každých                                     započatých 1 000 Kč, o které hodnota převyšuje 10 000 Kč</w:t>
      </w:r>
      <w:r w:rsidR="00F77453">
        <w:rPr>
          <w:rFonts w:ascii="Times New Roman" w:hAnsi="Times New Roman"/>
          <w:sz w:val="24"/>
          <w:szCs w:val="24"/>
        </w:rPr>
        <w:t>. 5</w:t>
      </w:r>
      <w:r w:rsidR="00F77453" w:rsidRPr="00EF6E4D">
        <w:rPr>
          <w:rFonts w:ascii="Times New Roman" w:hAnsi="Times New Roman"/>
          <w:sz w:val="24"/>
          <w:szCs w:val="24"/>
        </w:rPr>
        <w:t>0 000 Kč</w:t>
      </w:r>
      <w:r w:rsidR="00F77453">
        <w:rPr>
          <w:rFonts w:ascii="Times New Roman" w:hAnsi="Times New Roman"/>
          <w:sz w:val="24"/>
          <w:szCs w:val="24"/>
        </w:rPr>
        <w:t xml:space="preserve"> </w:t>
      </w:r>
      <w:r w:rsidR="00F77453" w:rsidRPr="00EF6E4D">
        <w:rPr>
          <w:rFonts w:ascii="Times New Roman" w:hAnsi="Times New Roman"/>
          <w:sz w:val="24"/>
          <w:szCs w:val="24"/>
        </w:rPr>
        <w:t>převyšuje 10 000 Kč</w:t>
      </w:r>
      <w:r w:rsidR="00F77453">
        <w:rPr>
          <w:rFonts w:ascii="Times New Roman" w:hAnsi="Times New Roman"/>
          <w:sz w:val="24"/>
          <w:szCs w:val="24"/>
        </w:rPr>
        <w:t xml:space="preserve"> čtyřicetkrát, 40 Kč krát 40 je 1 600 Kč. Toto musíme přičíst k základu 1 500 Kč, výsledek je 3 100 Kč. P</w:t>
      </w:r>
      <w:r w:rsidR="00F77453">
        <w:rPr>
          <w:rFonts w:ascii="Times New Roman" w:hAnsi="Times New Roman" w:cs="Times New Roman"/>
          <w:sz w:val="24"/>
          <w:szCs w:val="24"/>
        </w:rPr>
        <w:t xml:space="preserve">o snížení </w:t>
      </w:r>
      <w:r w:rsidR="00F77453" w:rsidRPr="00EF6E4D">
        <w:rPr>
          <w:rFonts w:ascii="Times New Roman" w:hAnsi="Times New Roman"/>
          <w:sz w:val="24"/>
          <w:szCs w:val="24"/>
        </w:rPr>
        <w:t>o 20 %</w:t>
      </w:r>
      <w:r w:rsidR="00F77453">
        <w:rPr>
          <w:rFonts w:ascii="Times New Roman" w:hAnsi="Times New Roman"/>
          <w:sz w:val="24"/>
          <w:szCs w:val="24"/>
        </w:rPr>
        <w:t xml:space="preserve"> </w:t>
      </w:r>
      <w:r w:rsidR="00F77453">
        <w:rPr>
          <w:rFonts w:ascii="Times New Roman" w:hAnsi="Times New Roman" w:cs="Times New Roman"/>
          <w:sz w:val="24"/>
          <w:szCs w:val="24"/>
        </w:rPr>
        <w:t xml:space="preserve">podle § 12a odst. 1 AT </w:t>
      </w:r>
      <w:r w:rsidR="00F77453">
        <w:rPr>
          <w:rFonts w:ascii="Times New Roman" w:hAnsi="Times New Roman"/>
          <w:sz w:val="24"/>
          <w:szCs w:val="24"/>
        </w:rPr>
        <w:t>s</w:t>
      </w:r>
      <w:r w:rsidR="00F77453" w:rsidRPr="00EF6E4D">
        <w:rPr>
          <w:rFonts w:ascii="Times New Roman" w:hAnsi="Times New Roman"/>
          <w:sz w:val="24"/>
          <w:szCs w:val="24"/>
        </w:rPr>
        <w:t>azba mimosmluvní odměny za jeden úkon právní služby</w:t>
      </w:r>
      <w:r w:rsidR="00F77453">
        <w:rPr>
          <w:rFonts w:ascii="Times New Roman" w:hAnsi="Times New Roman"/>
          <w:sz w:val="24"/>
          <w:szCs w:val="24"/>
        </w:rPr>
        <w:t xml:space="preserve"> činí 2 480 Kč. </w:t>
      </w:r>
    </w:p>
    <w:p w14:paraId="2C952EA3" w14:textId="77777777" w:rsidR="002C5ED6" w:rsidRDefault="002C5ED6" w:rsidP="00F774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41DBF9" w14:textId="612796FA" w:rsidR="003B4C3E" w:rsidRDefault="003B4C3E" w:rsidP="003B4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Veškeré kombinace sazby za jeden úkon</w:t>
      </w:r>
      <w:r w:rsidR="002C5ED6">
        <w:rPr>
          <w:rFonts w:ascii="Times New Roman" w:hAnsi="Times New Roman"/>
          <w:sz w:val="24"/>
          <w:szCs w:val="24"/>
        </w:rPr>
        <w:t xml:space="preserve"> právní služby</w:t>
      </w:r>
      <w:r>
        <w:rPr>
          <w:rFonts w:ascii="Times New Roman" w:hAnsi="Times New Roman"/>
          <w:sz w:val="24"/>
          <w:szCs w:val="24"/>
        </w:rPr>
        <w:t xml:space="preserve"> obsahuje následující tabulka:</w:t>
      </w:r>
    </w:p>
    <w:p w14:paraId="03A08EBE" w14:textId="77777777" w:rsidR="003B4C3E" w:rsidRDefault="003B4C3E" w:rsidP="003B4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trestní sazba za čin        tarifní hodnota      odměna za 1 úkon               odměna po snížení o 20%</w:t>
      </w:r>
    </w:p>
    <w:p w14:paraId="4190B3BD" w14:textId="77777777" w:rsidR="003B4C3E" w:rsidRDefault="003B4C3E" w:rsidP="003B4C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§ 10                         § 7                                     § 12a odst. 1</w:t>
      </w:r>
    </w:p>
    <w:p w14:paraId="674C33A6" w14:textId="77777777" w:rsidR="003B4C3E" w:rsidRDefault="003B4C3E" w:rsidP="003B4C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1 roku                            5 000                     1 000                                           800</w:t>
      </w:r>
    </w:p>
    <w:p w14:paraId="716646E9" w14:textId="77777777" w:rsidR="003B4C3E" w:rsidRDefault="003B4C3E" w:rsidP="003B4C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1-5 roků                            10 000                     1 500                                        1 200</w:t>
      </w:r>
    </w:p>
    <w:p w14:paraId="7BBB5027" w14:textId="77777777" w:rsidR="003B4C3E" w:rsidRPr="00A17D8D" w:rsidRDefault="003B4C3E" w:rsidP="003B4C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5-10 roků                          30 000                     2 300                                        1 840   </w:t>
      </w:r>
    </w:p>
    <w:p w14:paraId="5BFEDD94" w14:textId="77777777" w:rsidR="003B4C3E" w:rsidRDefault="003B4C3E" w:rsidP="003B4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více než 10 roků               50 000                     3 100                                        2 480 </w:t>
      </w:r>
    </w:p>
    <w:p w14:paraId="5B8768E1" w14:textId="1483C792" w:rsidR="003B4C3E" w:rsidRDefault="003B4C3E" w:rsidP="003B4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BE4D6" w14:textId="77777777" w:rsidR="009D5AA0" w:rsidRDefault="009D5AA0" w:rsidP="003B4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D38F3" w14:textId="77777777" w:rsidR="00EF60A1" w:rsidRDefault="002C5ED6" w:rsidP="00E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praxi jsou tedy možné jen tyto čtyři sazby odměn za jeden úkon</w:t>
      </w:r>
      <w:r w:rsidRPr="002C5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právní služby. Samozřejmě sazba odměny </w:t>
      </w:r>
      <w:r w:rsidR="000F7C70">
        <w:rPr>
          <w:rFonts w:ascii="Times New Roman" w:hAnsi="Times New Roman" w:cs="Times New Roman"/>
          <w:sz w:val="24"/>
          <w:szCs w:val="24"/>
        </w:rPr>
        <w:t>se může v průběhu tre</w:t>
      </w:r>
      <w:r w:rsidR="009C38A2">
        <w:rPr>
          <w:rFonts w:ascii="Times New Roman" w:hAnsi="Times New Roman" w:cs="Times New Roman"/>
          <w:sz w:val="24"/>
          <w:szCs w:val="24"/>
        </w:rPr>
        <w:t>s</w:t>
      </w:r>
      <w:r w:rsidR="000F7C70">
        <w:rPr>
          <w:rFonts w:ascii="Times New Roman" w:hAnsi="Times New Roman" w:cs="Times New Roman"/>
          <w:sz w:val="24"/>
          <w:szCs w:val="24"/>
        </w:rPr>
        <w:t>tního stíhání měnit</w:t>
      </w:r>
      <w:r w:rsidR="006B7368">
        <w:rPr>
          <w:rFonts w:ascii="Times New Roman" w:hAnsi="Times New Roman" w:cs="Times New Roman"/>
          <w:sz w:val="24"/>
          <w:szCs w:val="24"/>
        </w:rPr>
        <w:t>.</w:t>
      </w:r>
      <w:r w:rsidR="00AB4396">
        <w:rPr>
          <w:rFonts w:ascii="Times New Roman" w:hAnsi="Times New Roman" w:cs="Times New Roman"/>
          <w:sz w:val="24"/>
          <w:szCs w:val="24"/>
        </w:rPr>
        <w:t xml:space="preserve"> Příklad: obviněný byl </w:t>
      </w:r>
      <w:r>
        <w:rPr>
          <w:rFonts w:ascii="Times New Roman" w:hAnsi="Times New Roman" w:cs="Times New Roman"/>
          <w:sz w:val="24"/>
          <w:szCs w:val="24"/>
        </w:rPr>
        <w:t>od 1.4.</w:t>
      </w:r>
      <w:r w:rsidR="00AB4396">
        <w:rPr>
          <w:rFonts w:ascii="Times New Roman" w:hAnsi="Times New Roman" w:cs="Times New Roman"/>
          <w:sz w:val="24"/>
          <w:szCs w:val="24"/>
        </w:rPr>
        <w:t xml:space="preserve"> stíhán pro </w:t>
      </w:r>
      <w:r w:rsidR="00986855">
        <w:rPr>
          <w:rFonts w:ascii="Times New Roman" w:hAnsi="Times New Roman" w:cs="Times New Roman"/>
          <w:sz w:val="24"/>
          <w:szCs w:val="24"/>
        </w:rPr>
        <w:t xml:space="preserve">přečin ublížení na zdraví podle § 146 odst. 1 tr. zákoníku (sazba 6 měsíců až 3 roky), poté </w:t>
      </w:r>
      <w:r>
        <w:rPr>
          <w:rFonts w:ascii="Times New Roman" w:hAnsi="Times New Roman" w:cs="Times New Roman"/>
          <w:sz w:val="24"/>
          <w:szCs w:val="24"/>
        </w:rPr>
        <w:t xml:space="preserve">15.6. </w:t>
      </w:r>
      <w:r w:rsidR="00986855">
        <w:rPr>
          <w:rFonts w:ascii="Times New Roman" w:hAnsi="Times New Roman" w:cs="Times New Roman"/>
          <w:sz w:val="24"/>
          <w:szCs w:val="24"/>
        </w:rPr>
        <w:t xml:space="preserve">došlo k překvalifikaci a byl stíhán pro zločin ublížení na zdraví podle § 146 odst. 1, odst. 3 tr. zákoníku (sazba 2 až 8 let). </w:t>
      </w:r>
      <w:r w:rsidR="00744D0A">
        <w:rPr>
          <w:rFonts w:ascii="Times New Roman" w:hAnsi="Times New Roman" w:cs="Times New Roman"/>
          <w:sz w:val="24"/>
          <w:szCs w:val="24"/>
        </w:rPr>
        <w:t>Tato změna právní kvalifikace b</w:t>
      </w:r>
      <w:r>
        <w:rPr>
          <w:rFonts w:ascii="Times New Roman" w:hAnsi="Times New Roman" w:cs="Times New Roman"/>
          <w:sz w:val="24"/>
          <w:szCs w:val="24"/>
        </w:rPr>
        <w:t>ude mít</w:t>
      </w:r>
      <w:r w:rsidR="00744D0A">
        <w:rPr>
          <w:rFonts w:ascii="Times New Roman" w:hAnsi="Times New Roman" w:cs="Times New Roman"/>
          <w:sz w:val="24"/>
          <w:szCs w:val="24"/>
        </w:rPr>
        <w:t xml:space="preserve"> vliv na výši odměny za jeden úkon právní služby</w:t>
      </w:r>
      <w:r>
        <w:rPr>
          <w:rFonts w:ascii="Times New Roman" w:hAnsi="Times New Roman" w:cs="Times New Roman"/>
          <w:sz w:val="24"/>
          <w:szCs w:val="24"/>
        </w:rPr>
        <w:t>. Úkony obhájce provedené od 1.4. do 14.6. budou honorovány podle</w:t>
      </w:r>
      <w:r w:rsidR="00744D0A">
        <w:rPr>
          <w:rFonts w:ascii="Times New Roman" w:hAnsi="Times New Roman" w:cs="Times New Roman"/>
          <w:sz w:val="24"/>
          <w:szCs w:val="24"/>
        </w:rPr>
        <w:t xml:space="preserve"> § 10 odst. 3 písm. b) </w:t>
      </w:r>
      <w:r>
        <w:rPr>
          <w:rFonts w:ascii="Times New Roman" w:hAnsi="Times New Roman" w:cs="Times New Roman"/>
          <w:sz w:val="24"/>
          <w:szCs w:val="24"/>
        </w:rPr>
        <w:t xml:space="preserve">AT ve </w:t>
      </w:r>
      <w:r w:rsidRPr="00EF60A1">
        <w:rPr>
          <w:rFonts w:ascii="Times New Roman" w:hAnsi="Times New Roman" w:cs="Times New Roman"/>
          <w:sz w:val="24"/>
          <w:szCs w:val="24"/>
        </w:rPr>
        <w:t>výši 1 200 Kč za úkon a úkony provedené po 15.6. budou podle</w:t>
      </w:r>
      <w:r w:rsidR="00744D0A" w:rsidRPr="00EF60A1">
        <w:rPr>
          <w:rFonts w:ascii="Times New Roman" w:hAnsi="Times New Roman" w:cs="Times New Roman"/>
          <w:sz w:val="24"/>
          <w:szCs w:val="24"/>
        </w:rPr>
        <w:t xml:space="preserve"> § 10 odst. 3 písm. c) AT</w:t>
      </w:r>
      <w:r w:rsidRPr="00EF60A1">
        <w:rPr>
          <w:rFonts w:ascii="Times New Roman" w:hAnsi="Times New Roman" w:cs="Times New Roman"/>
          <w:sz w:val="24"/>
          <w:szCs w:val="24"/>
        </w:rPr>
        <w:t xml:space="preserve"> honorovány částkou 1 840 Kč za úkon</w:t>
      </w:r>
      <w:r w:rsidR="00744D0A" w:rsidRPr="00EF60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59A35E" w14:textId="77777777" w:rsidR="00EF60A1" w:rsidRDefault="00EF60A1" w:rsidP="00E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5B0E0" w14:textId="3006012C" w:rsidR="008C7F85" w:rsidRDefault="00EF60A1" w:rsidP="00E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0A1">
        <w:rPr>
          <w:rFonts w:ascii="Times New Roman" w:hAnsi="Times New Roman" w:cs="Times New Roman"/>
          <w:sz w:val="24"/>
          <w:szCs w:val="24"/>
        </w:rPr>
        <w:t>Co je úkonem právní služby</w:t>
      </w:r>
      <w:r>
        <w:rPr>
          <w:rFonts w:ascii="Times New Roman" w:hAnsi="Times New Roman" w:cs="Times New Roman"/>
          <w:sz w:val="24"/>
          <w:szCs w:val="24"/>
        </w:rPr>
        <w:t xml:space="preserve"> stanoví § 11 AT. V prvním odstavci jsou uvedeny úkony, za které náleží vždy celá částka odměny. V praxi se nejčastěji jedná o úkony popsané v § 11 odst. 1 pod písmeny b), c), e), f), g), k)</w:t>
      </w:r>
    </w:p>
    <w:p w14:paraId="269C6CA7" w14:textId="5A00FC70" w:rsidR="00EF60A1" w:rsidRDefault="00EF60A1" w:rsidP="00E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4DFBE" w14:textId="0BFEAF82" w:rsidR="00EF60A1" w:rsidRPr="00EF60A1" w:rsidRDefault="00EF60A1" w:rsidP="00EF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EF60A1">
        <w:rPr>
          <w:rFonts w:ascii="Times New Roman" w:hAnsi="Times New Roman"/>
          <w:i/>
          <w:iCs/>
          <w:sz w:val="24"/>
          <w:szCs w:val="24"/>
        </w:rPr>
        <w:t xml:space="preserve">§ 11 </w:t>
      </w:r>
    </w:p>
    <w:p w14:paraId="0A08436F" w14:textId="77777777" w:rsidR="00EF60A1" w:rsidRPr="00EF60A1" w:rsidRDefault="00EF60A1" w:rsidP="00EF6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7A0FB0C5" w14:textId="3DEE3E0C" w:rsidR="00EF60A1" w:rsidRPr="00EF60A1" w:rsidRDefault="00EF60A1" w:rsidP="00EF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F60A1">
        <w:rPr>
          <w:rFonts w:ascii="Times New Roman" w:hAnsi="Times New Roman"/>
          <w:b/>
          <w:bCs/>
          <w:i/>
          <w:iCs/>
          <w:sz w:val="24"/>
          <w:szCs w:val="24"/>
        </w:rPr>
        <w:t xml:space="preserve">Úkony právní služby </w:t>
      </w:r>
    </w:p>
    <w:p w14:paraId="77CF35C9" w14:textId="77777777" w:rsidR="00EF60A1" w:rsidRPr="00EF60A1" w:rsidRDefault="00EF60A1" w:rsidP="00EF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13D7F1D" w14:textId="097DF794" w:rsidR="00EF60A1" w:rsidRPr="009D5AA0" w:rsidRDefault="00EF60A1" w:rsidP="009D5AA0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9D5AA0">
        <w:rPr>
          <w:rFonts w:ascii="Times New Roman" w:hAnsi="Times New Roman"/>
          <w:i/>
          <w:iCs/>
          <w:sz w:val="24"/>
          <w:szCs w:val="24"/>
        </w:rPr>
        <w:t xml:space="preserve">Mimosmluvní odměna náleží za každý z těchto úkonů právní služby: </w:t>
      </w:r>
    </w:p>
    <w:p w14:paraId="02AEDDC1" w14:textId="77777777" w:rsidR="009D5AA0" w:rsidRPr="009D5AA0" w:rsidRDefault="009D5AA0" w:rsidP="009D5AA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9E853F7" w14:textId="77777777" w:rsidR="00EF60A1" w:rsidRPr="00EF60A1" w:rsidRDefault="00EF60A1" w:rsidP="009D5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F60A1">
        <w:rPr>
          <w:rFonts w:ascii="Times New Roman" w:hAnsi="Times New Roman"/>
          <w:i/>
          <w:iCs/>
          <w:sz w:val="24"/>
          <w:szCs w:val="24"/>
        </w:rPr>
        <w:t xml:space="preserve">b) první porada s klientem včetně převzetí a přípravy zastoupení nebo obhajoby, je-li klientovi zástupce nebo obhájce ustanoven soudem, </w:t>
      </w:r>
    </w:p>
    <w:p w14:paraId="60EA2B4E" w14:textId="77777777" w:rsidR="00EF60A1" w:rsidRPr="00EF60A1" w:rsidRDefault="00EF60A1" w:rsidP="009D5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F60A1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128C43DA" w14:textId="77777777" w:rsidR="00EF60A1" w:rsidRPr="00EF60A1" w:rsidRDefault="00EF60A1" w:rsidP="009D5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F60A1">
        <w:rPr>
          <w:rFonts w:ascii="Times New Roman" w:hAnsi="Times New Roman"/>
          <w:i/>
          <w:iCs/>
          <w:sz w:val="24"/>
          <w:szCs w:val="24"/>
        </w:rPr>
        <w:t xml:space="preserve">c) další porada s klientem přesahující jednu hodinu, </w:t>
      </w:r>
    </w:p>
    <w:p w14:paraId="2A13C6FB" w14:textId="77777777" w:rsidR="00EF60A1" w:rsidRPr="00EF60A1" w:rsidRDefault="00EF60A1" w:rsidP="009D5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F60A1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51E86CC" w14:textId="77777777" w:rsidR="00EF60A1" w:rsidRPr="00EF60A1" w:rsidRDefault="00EF60A1" w:rsidP="009D5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F60A1">
        <w:rPr>
          <w:rFonts w:ascii="Times New Roman" w:hAnsi="Times New Roman"/>
          <w:i/>
          <w:iCs/>
          <w:sz w:val="24"/>
          <w:szCs w:val="24"/>
        </w:rPr>
        <w:t xml:space="preserve">e) účast při vyšetřovacích úkonech v přípravném řízení, a to každé započaté dvě hodiny, </w:t>
      </w:r>
    </w:p>
    <w:p w14:paraId="0F262A5C" w14:textId="77777777" w:rsidR="00EF60A1" w:rsidRPr="00EF60A1" w:rsidRDefault="00EF60A1" w:rsidP="009D5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F60A1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633D4A0" w14:textId="77777777" w:rsidR="00EF60A1" w:rsidRPr="00EF60A1" w:rsidRDefault="00EF60A1" w:rsidP="009D5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F60A1">
        <w:rPr>
          <w:rFonts w:ascii="Times New Roman" w:hAnsi="Times New Roman"/>
          <w:i/>
          <w:iCs/>
          <w:sz w:val="24"/>
          <w:szCs w:val="24"/>
        </w:rPr>
        <w:t xml:space="preserve">f) prostudování spisu při skončení vyšetřování, a to každé započaté dvě hodiny, </w:t>
      </w:r>
    </w:p>
    <w:p w14:paraId="4D70E9B9" w14:textId="77777777" w:rsidR="00EF60A1" w:rsidRPr="00EF60A1" w:rsidRDefault="00EF60A1" w:rsidP="009D5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F60A1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FC331C0" w14:textId="60186C7F" w:rsidR="00EF60A1" w:rsidRPr="00EF60A1" w:rsidRDefault="00EF60A1" w:rsidP="009D5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F60A1">
        <w:rPr>
          <w:rFonts w:ascii="Times New Roman" w:hAnsi="Times New Roman"/>
          <w:i/>
          <w:iCs/>
          <w:sz w:val="24"/>
          <w:szCs w:val="24"/>
        </w:rPr>
        <w:t xml:space="preserve">g) účast na jednání před soudem nebo jiným orgánem, a to každé započaté dvě hodiny, </w:t>
      </w:r>
    </w:p>
    <w:p w14:paraId="7E5880E4" w14:textId="77777777" w:rsidR="00EF60A1" w:rsidRPr="00EF60A1" w:rsidRDefault="00EF60A1" w:rsidP="009D5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F60A1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2E1303F" w14:textId="63CEE45A" w:rsidR="00EF60A1" w:rsidRDefault="00EF60A1" w:rsidP="009D5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F60A1">
        <w:rPr>
          <w:rFonts w:ascii="Times New Roman" w:hAnsi="Times New Roman"/>
          <w:i/>
          <w:iCs/>
          <w:sz w:val="24"/>
          <w:szCs w:val="24"/>
        </w:rPr>
        <w:t xml:space="preserve">k) odvolání, dovolání, </w:t>
      </w:r>
    </w:p>
    <w:p w14:paraId="131B2B49" w14:textId="14585A27" w:rsidR="00EF60A1" w:rsidRDefault="00EF60A1" w:rsidP="009D5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439F0C9" w14:textId="4437CE4D" w:rsidR="00EF60A1" w:rsidRDefault="00EF60A1" w:rsidP="009D5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druhém odstavci jsou uvedeny úkony, za které náleží pouze polovina částky (vypočtené za jeden úkon). V praxi se nejčastěji jedná o úkony popsané v § 11 odst. 2 pod písmeny </w:t>
      </w:r>
      <w:r w:rsidR="00AA37E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), f)</w:t>
      </w:r>
      <w:r w:rsidR="00AA37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10AD9" w14:textId="77777777" w:rsidR="00AA37EA" w:rsidRDefault="00AA37EA" w:rsidP="00E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BC14C" w14:textId="77777777" w:rsidR="00AA37EA" w:rsidRPr="00AA37EA" w:rsidRDefault="00AA37EA" w:rsidP="00AA3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A37EA">
        <w:rPr>
          <w:rFonts w:ascii="Times New Roman" w:hAnsi="Times New Roman"/>
          <w:i/>
          <w:iCs/>
          <w:sz w:val="24"/>
          <w:szCs w:val="24"/>
        </w:rPr>
        <w:t xml:space="preserve">(2) Mimosmluvní odměna ve výši jedné poloviny náleží za každý z těchto úkonů právní služby: </w:t>
      </w:r>
    </w:p>
    <w:p w14:paraId="7CDE3F43" w14:textId="657E1171" w:rsidR="00AA37EA" w:rsidRPr="00AA37EA" w:rsidRDefault="00AA37EA" w:rsidP="00AA3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A37EA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52DF0E9" w14:textId="77777777" w:rsidR="00AA37EA" w:rsidRPr="00AA37EA" w:rsidRDefault="00AA37EA" w:rsidP="00AA3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A37EA">
        <w:rPr>
          <w:rFonts w:ascii="Times New Roman" w:hAnsi="Times New Roman"/>
          <w:i/>
          <w:iCs/>
          <w:sz w:val="24"/>
          <w:szCs w:val="24"/>
        </w:rPr>
        <w:t xml:space="preserve">d) návrhy a stížnosti ve věcech, ve kterých se rozhoduje ve veřejném zasedání, a vyjádření k nim, s výjimkou odvolání, návrhu na obnovu řízení a podnětu ke stížnosti pro porušení zákona, </w:t>
      </w:r>
    </w:p>
    <w:p w14:paraId="7E801958" w14:textId="77777777" w:rsidR="00AA37EA" w:rsidRPr="00AA37EA" w:rsidRDefault="00AA37EA" w:rsidP="00AA3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A37EA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CD54F8B" w14:textId="77777777" w:rsidR="00AA37EA" w:rsidRPr="00AA37EA" w:rsidRDefault="00AA37EA" w:rsidP="00AA3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A37EA">
        <w:rPr>
          <w:rFonts w:ascii="Times New Roman" w:hAnsi="Times New Roman"/>
          <w:i/>
          <w:iCs/>
          <w:sz w:val="24"/>
          <w:szCs w:val="24"/>
        </w:rPr>
        <w:t xml:space="preserve">f) účast při jednání, při kterém došlo pouze k vyhlášení rozhodnutí, </w:t>
      </w:r>
    </w:p>
    <w:p w14:paraId="7E596F91" w14:textId="77777777" w:rsidR="00AA37EA" w:rsidRPr="00EF6E4D" w:rsidRDefault="00AA37EA" w:rsidP="00AA3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6E4D">
        <w:rPr>
          <w:rFonts w:ascii="Times New Roman" w:hAnsi="Times New Roman"/>
          <w:sz w:val="24"/>
          <w:szCs w:val="24"/>
        </w:rPr>
        <w:t xml:space="preserve"> </w:t>
      </w:r>
    </w:p>
    <w:p w14:paraId="52D156A5" w14:textId="70F12394" w:rsidR="00AA37EA" w:rsidRDefault="009D5AA0" w:rsidP="00AA3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by obhájce účtoval úkon neuvedený v § 11 odst. 1 nebo 2, uplatní se znění odstavce 3:</w:t>
      </w:r>
    </w:p>
    <w:p w14:paraId="4A2FC3CD" w14:textId="25776066" w:rsidR="00AA37EA" w:rsidRDefault="00AA37EA" w:rsidP="00AA3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EFE1D9" w14:textId="0EDAEA3E" w:rsidR="00AA37EA" w:rsidRPr="009D5AA0" w:rsidRDefault="00AA37EA" w:rsidP="00AA3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D5AA0">
        <w:rPr>
          <w:rFonts w:ascii="Times New Roman" w:hAnsi="Times New Roman"/>
          <w:i/>
          <w:iCs/>
          <w:sz w:val="24"/>
          <w:szCs w:val="24"/>
        </w:rPr>
        <w:t xml:space="preserve">(3) Za úkony právní služby neuvedené v odstavcích 1 a 2 náleží odměna jako za úkony, jimž jsou svou povahou a účelem nejbližší. </w:t>
      </w:r>
    </w:p>
    <w:p w14:paraId="5787913C" w14:textId="129144AF" w:rsidR="00EF60A1" w:rsidRDefault="00EF60A1" w:rsidP="00E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04BBA6" w14:textId="5391AE33" w:rsidR="009D5AA0" w:rsidRPr="002D3210" w:rsidRDefault="002D3210" w:rsidP="00E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Judikaturou je již vyřešena situace, kdy úkony v přípravném řízení (např. výslechy svědků jdoucí po sobě, </w:t>
      </w:r>
      <w:r>
        <w:rPr>
          <w:rFonts w:ascii="Times New Roman" w:hAnsi="Times New Roman" w:cs="Times New Roman"/>
          <w:sz w:val="24"/>
          <w:szCs w:val="24"/>
        </w:rPr>
        <w:t>mezi</w:t>
      </w:r>
      <w:r>
        <w:rPr>
          <w:rFonts w:ascii="Times New Roman" w:hAnsi="Times New Roman" w:cs="Times New Roman"/>
          <w:sz w:val="24"/>
          <w:szCs w:val="24"/>
        </w:rPr>
        <w:t xml:space="preserve"> nimiž je vždy určitá časová proluka) nebo v řízení před soudem (hlavní líčení s přestávkami) trvají více než dvě hodiny (§ 11 odst. 1 písm. e), g) AT). V těchto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případech se přestávky mezi jednotlivými úkony </w:t>
      </w:r>
      <w:r w:rsidR="002C1E92">
        <w:rPr>
          <w:rFonts w:ascii="Times New Roman" w:hAnsi="Times New Roman" w:cs="Times New Roman"/>
          <w:sz w:val="24"/>
          <w:szCs w:val="24"/>
        </w:rPr>
        <w:t>nepočítají do doby trvání úkonů</w:t>
      </w:r>
      <w:r w:rsidR="009B1450">
        <w:rPr>
          <w:rFonts w:ascii="Times New Roman" w:hAnsi="Times New Roman" w:cs="Times New Roman"/>
          <w:sz w:val="24"/>
          <w:szCs w:val="24"/>
        </w:rPr>
        <w:t>, počítá se čistý čas trvání úkonů, odměna za jeden úkon náleží za čisté dvě hodiny trvání úkonu (nebo násobky dvou hodin). Příklad: výslechy svědků v přípravném řízení jsou nařízeny po půl hodině na 8.00, 8.30, 9.00, 9.30, 10.00 hodin. Ve skutečnosti výslechy proběhnou 8.05 – 8.20, 8.35 – 8.50, 9.05 – 9.30, 9.40 – 10.10, 10.15 – 10.40 hodin. Čistého času výslechy trvaly 15 + 15 + 25 + 30 + 25 minut, dohromady 110 minut, odměna obhájce bude pouze za jeden úkon (za každé započaté dvě hodiny), i když celkově si úkony vyžádaly téměř dvě a třičtvrtě hodiny času.</w:t>
      </w:r>
    </w:p>
    <w:p w14:paraId="53B57044" w14:textId="72A0C0D5" w:rsidR="009D5AA0" w:rsidRPr="009D5AA0" w:rsidRDefault="009D5AA0" w:rsidP="00E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247E7" w14:textId="376DD4B0" w:rsidR="009D5AA0" w:rsidRPr="009D5AA0" w:rsidRDefault="009D5AA0" w:rsidP="00E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 každému úkonu náleží ve smyslu § 13 </w:t>
      </w:r>
      <w:r w:rsidR="00AF21E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dst. 4 AT tzv. režijní paušál</w:t>
      </w:r>
      <w:r w:rsidR="002C0C77">
        <w:rPr>
          <w:rFonts w:ascii="Times New Roman" w:hAnsi="Times New Roman" w:cs="Times New Roman"/>
          <w:sz w:val="24"/>
          <w:szCs w:val="24"/>
        </w:rPr>
        <w:t xml:space="preserve"> ve výši 300 Kč,</w:t>
      </w:r>
      <w:r>
        <w:rPr>
          <w:rFonts w:ascii="Times New Roman" w:hAnsi="Times New Roman" w:cs="Times New Roman"/>
          <w:sz w:val="24"/>
          <w:szCs w:val="24"/>
        </w:rPr>
        <w:t xml:space="preserve"> což je </w:t>
      </w:r>
      <w:r w:rsidR="00721298">
        <w:rPr>
          <w:rFonts w:ascii="Times New Roman" w:hAnsi="Times New Roman" w:cs="Times New Roman"/>
          <w:sz w:val="24"/>
          <w:szCs w:val="24"/>
        </w:rPr>
        <w:t xml:space="preserve">paušální náhrada za </w:t>
      </w:r>
      <w:r w:rsidR="00721298" w:rsidRPr="00EF6E4D">
        <w:rPr>
          <w:rFonts w:ascii="Times New Roman" w:hAnsi="Times New Roman"/>
          <w:sz w:val="24"/>
          <w:szCs w:val="24"/>
        </w:rPr>
        <w:t>vnitrostátní poštovné, místní hovorné a přepravné</w:t>
      </w:r>
      <w:r w:rsidR="00721298">
        <w:rPr>
          <w:rFonts w:ascii="Times New Roman" w:hAnsi="Times New Roman"/>
          <w:sz w:val="24"/>
          <w:szCs w:val="24"/>
        </w:rPr>
        <w:t xml:space="preserve">. </w:t>
      </w:r>
    </w:p>
    <w:p w14:paraId="04364CF8" w14:textId="323374C6" w:rsidR="009D5AA0" w:rsidRDefault="009D5AA0" w:rsidP="00E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3AFFC" w14:textId="2AED76E9" w:rsidR="009D5AA0" w:rsidRDefault="002C0C77" w:rsidP="00E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obhájci náleží ve smyslu § 13 odst. 1 AT náhrada účelně vynaložených výdajů, což v praxi bývá téměř výhradně cestovné.</w:t>
      </w:r>
      <w:r w:rsidR="006F1AF2">
        <w:rPr>
          <w:rFonts w:ascii="Times New Roman" w:hAnsi="Times New Roman" w:cs="Times New Roman"/>
          <w:sz w:val="24"/>
          <w:szCs w:val="24"/>
        </w:rPr>
        <w:t xml:space="preserve"> Dnes už cestovné autem spočítají programy, např. Justtarif, my se na podzim podíváme, jak se cestovné počítá. Na každý rok je nová vyhláška o cenách pohonných hmot a amortizaci motorových vozidel.</w:t>
      </w:r>
    </w:p>
    <w:p w14:paraId="10C40FC3" w14:textId="4C9D70B3" w:rsidR="002C0C77" w:rsidRDefault="002C0C77" w:rsidP="00E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30F3A" w14:textId="6C0EFDD5" w:rsidR="002C0C77" w:rsidRDefault="002C0C77" w:rsidP="00E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Rovněž </w:t>
      </w:r>
      <w:r w:rsidR="006F1AF2">
        <w:rPr>
          <w:rFonts w:ascii="Times New Roman" w:hAnsi="Times New Roman" w:cs="Times New Roman"/>
          <w:sz w:val="24"/>
          <w:szCs w:val="24"/>
        </w:rPr>
        <w:t>obhájci</w:t>
      </w:r>
      <w:r>
        <w:rPr>
          <w:rFonts w:ascii="Times New Roman" w:hAnsi="Times New Roman" w:cs="Times New Roman"/>
          <w:sz w:val="24"/>
          <w:szCs w:val="24"/>
        </w:rPr>
        <w:t xml:space="preserve"> náleží podle §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odst. 1 AT</w:t>
      </w:r>
      <w:r w:rsidRPr="002C0C77">
        <w:t xml:space="preserve"> </w:t>
      </w:r>
      <w:r>
        <w:t>n</w:t>
      </w:r>
      <w:r w:rsidRPr="002C0C77">
        <w:rPr>
          <w:rFonts w:ascii="Times New Roman" w:hAnsi="Times New Roman" w:cs="Times New Roman"/>
          <w:sz w:val="24"/>
          <w:szCs w:val="24"/>
        </w:rPr>
        <w:t>áhrada za promeškaný čas</w:t>
      </w:r>
      <w:r>
        <w:rPr>
          <w:rFonts w:ascii="Times New Roman" w:hAnsi="Times New Roman" w:cs="Times New Roman"/>
          <w:sz w:val="24"/>
          <w:szCs w:val="24"/>
        </w:rPr>
        <w:t>, pokud nastane některá z alternativ uvedených pod písmeny a), b).</w:t>
      </w:r>
    </w:p>
    <w:p w14:paraId="5AF7B436" w14:textId="6BC94F76" w:rsidR="002C0C77" w:rsidRDefault="002C0C77" w:rsidP="00E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9EFA3" w14:textId="5865FFC2" w:rsidR="002C0C77" w:rsidRPr="002C0C77" w:rsidRDefault="002C0C77" w:rsidP="002C0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C0C77">
        <w:rPr>
          <w:rFonts w:ascii="Times New Roman" w:hAnsi="Times New Roman"/>
          <w:i/>
          <w:iCs/>
          <w:sz w:val="24"/>
          <w:szCs w:val="24"/>
        </w:rPr>
        <w:t xml:space="preserve">§ 14 </w:t>
      </w:r>
    </w:p>
    <w:p w14:paraId="1F7AFE68" w14:textId="77777777" w:rsidR="002C0C77" w:rsidRPr="002C0C77" w:rsidRDefault="002C0C77" w:rsidP="002C0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C7EAC7B" w14:textId="77777777" w:rsidR="002C0C77" w:rsidRPr="002C0C77" w:rsidRDefault="002C0C77" w:rsidP="002C0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Hlk41769720"/>
      <w:r w:rsidRPr="002C0C77">
        <w:rPr>
          <w:rFonts w:ascii="Times New Roman" w:hAnsi="Times New Roman"/>
          <w:b/>
          <w:bCs/>
          <w:i/>
          <w:iCs/>
          <w:sz w:val="24"/>
          <w:szCs w:val="24"/>
        </w:rPr>
        <w:t xml:space="preserve">Náhrada za promeškaný čas </w:t>
      </w:r>
    </w:p>
    <w:bookmarkEnd w:id="0"/>
    <w:p w14:paraId="32ABB636" w14:textId="77777777" w:rsidR="002C0C77" w:rsidRPr="002C0C77" w:rsidRDefault="002C0C77" w:rsidP="002C0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07A130F" w14:textId="5C11884F" w:rsidR="002C0C77" w:rsidRPr="002C0C77" w:rsidRDefault="002C0C77" w:rsidP="002C0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C0C77">
        <w:rPr>
          <w:rFonts w:ascii="Times New Roman" w:hAnsi="Times New Roman"/>
          <w:i/>
          <w:iCs/>
          <w:sz w:val="24"/>
          <w:szCs w:val="24"/>
        </w:rPr>
        <w:t xml:space="preserve">(1) Advokátu náleží náhrada za čas promeškaný v souvislosti s poskytnutím právní služby </w:t>
      </w:r>
    </w:p>
    <w:p w14:paraId="6639C6F7" w14:textId="77777777" w:rsidR="002C0C77" w:rsidRPr="002C0C77" w:rsidRDefault="002C0C77" w:rsidP="002C0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C0C77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192EB7D" w14:textId="77777777" w:rsidR="002C0C77" w:rsidRPr="002C0C77" w:rsidRDefault="002C0C77" w:rsidP="002C0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C0C77">
        <w:rPr>
          <w:rFonts w:ascii="Times New Roman" w:hAnsi="Times New Roman"/>
          <w:i/>
          <w:iCs/>
          <w:sz w:val="24"/>
          <w:szCs w:val="24"/>
        </w:rPr>
        <w:t xml:space="preserve">a) při úkonech prováděných v místě, které není sídlem nebo bydlištěm advokáta, za čas strávený cestou do tohoto místa a zpět, </w:t>
      </w:r>
    </w:p>
    <w:p w14:paraId="0C610616" w14:textId="77777777" w:rsidR="002C0C77" w:rsidRPr="002C0C77" w:rsidRDefault="002C0C77" w:rsidP="002C0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2C0C77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01332E25" w14:textId="27A72427" w:rsidR="002C0C77" w:rsidRDefault="002C0C77" w:rsidP="002C0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C0C77">
        <w:rPr>
          <w:rFonts w:ascii="Times New Roman" w:hAnsi="Times New Roman"/>
          <w:i/>
          <w:iCs/>
          <w:sz w:val="24"/>
          <w:szCs w:val="24"/>
        </w:rPr>
        <w:t xml:space="preserve">b) za čas promeškaný v důsledku zpoždění zahájení jednání před soudem nebo jiným orgánem, jestliže toto zpoždění činí více než 30 minut. </w:t>
      </w:r>
    </w:p>
    <w:p w14:paraId="0F49BC46" w14:textId="77777777" w:rsidR="002C0C77" w:rsidRPr="00EF6E4D" w:rsidRDefault="002C0C77" w:rsidP="002C0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6E4D">
        <w:rPr>
          <w:rFonts w:ascii="Times New Roman" w:hAnsi="Times New Roman"/>
          <w:sz w:val="24"/>
          <w:szCs w:val="24"/>
        </w:rPr>
        <w:t xml:space="preserve"> </w:t>
      </w:r>
    </w:p>
    <w:p w14:paraId="2C18D17B" w14:textId="272584D2" w:rsidR="002C0C77" w:rsidRDefault="002C0C77" w:rsidP="002C0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EF6E4D">
        <w:rPr>
          <w:rFonts w:ascii="Times New Roman" w:hAnsi="Times New Roman"/>
          <w:sz w:val="24"/>
          <w:szCs w:val="24"/>
        </w:rPr>
        <w:t>áhrada</w:t>
      </w:r>
      <w:r>
        <w:rPr>
          <w:rFonts w:ascii="Times New Roman" w:hAnsi="Times New Roman"/>
          <w:sz w:val="24"/>
          <w:szCs w:val="24"/>
        </w:rPr>
        <w:t xml:space="preserve"> za promeškaný čas</w:t>
      </w:r>
      <w:r w:rsidRPr="00EF6E4D">
        <w:rPr>
          <w:rFonts w:ascii="Times New Roman" w:hAnsi="Times New Roman"/>
          <w:sz w:val="24"/>
          <w:szCs w:val="24"/>
        </w:rPr>
        <w:t xml:space="preserve"> činí 100 Kč za každou i jen započatou půlhodinu</w:t>
      </w:r>
      <w:r>
        <w:rPr>
          <w:rFonts w:ascii="Times New Roman" w:hAnsi="Times New Roman"/>
          <w:sz w:val="24"/>
          <w:szCs w:val="24"/>
        </w:rPr>
        <w:t xml:space="preserve">, avšak </w:t>
      </w:r>
      <w:r w:rsidRPr="00EF6E4D">
        <w:rPr>
          <w:rFonts w:ascii="Times New Roman" w:hAnsi="Times New Roman"/>
          <w:sz w:val="24"/>
          <w:szCs w:val="24"/>
        </w:rPr>
        <w:t>nenáleží, má-li za stejné časové období nárok na odměnu za úkon právní služby</w:t>
      </w:r>
      <w:r>
        <w:rPr>
          <w:rFonts w:ascii="Times New Roman" w:hAnsi="Times New Roman"/>
          <w:sz w:val="24"/>
          <w:szCs w:val="24"/>
        </w:rPr>
        <w:t xml:space="preserve"> </w:t>
      </w:r>
      <w:r w:rsidR="00AF21E2">
        <w:rPr>
          <w:rFonts w:ascii="Times New Roman" w:hAnsi="Times New Roman"/>
          <w:sz w:val="24"/>
          <w:szCs w:val="24"/>
        </w:rPr>
        <w:t xml:space="preserve">(§ </w:t>
      </w:r>
      <w:r>
        <w:rPr>
          <w:rFonts w:ascii="Times New Roman" w:hAnsi="Times New Roman" w:cs="Times New Roman"/>
          <w:sz w:val="24"/>
          <w:szCs w:val="24"/>
        </w:rPr>
        <w:t xml:space="preserve">14 odst. </w:t>
      </w:r>
      <w:r>
        <w:rPr>
          <w:rFonts w:ascii="Times New Roman" w:hAnsi="Times New Roman" w:cs="Times New Roman"/>
          <w:sz w:val="24"/>
          <w:szCs w:val="24"/>
        </w:rPr>
        <w:t>3, 4</w:t>
      </w:r>
      <w:r>
        <w:rPr>
          <w:rFonts w:ascii="Times New Roman" w:hAnsi="Times New Roman" w:cs="Times New Roman"/>
          <w:sz w:val="24"/>
          <w:szCs w:val="24"/>
        </w:rPr>
        <w:t xml:space="preserve"> AT</w:t>
      </w:r>
      <w:r w:rsidR="00AF21E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6E4D">
        <w:rPr>
          <w:rFonts w:ascii="Times New Roman" w:hAnsi="Times New Roman"/>
          <w:sz w:val="24"/>
          <w:szCs w:val="24"/>
        </w:rPr>
        <w:t xml:space="preserve"> </w:t>
      </w:r>
    </w:p>
    <w:p w14:paraId="214A80EC" w14:textId="4240B33A" w:rsidR="004142AB" w:rsidRDefault="004142AB" w:rsidP="002C0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289B93" w14:textId="3590E0B2" w:rsidR="004142AB" w:rsidRPr="00EF6E4D" w:rsidRDefault="004142AB" w:rsidP="002C0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je advokát plátcem DPH, náleží mu </w:t>
      </w:r>
      <w:r w:rsidRPr="00EF6E4D">
        <w:rPr>
          <w:rFonts w:ascii="Times New Roman" w:hAnsi="Times New Roman"/>
          <w:sz w:val="24"/>
          <w:szCs w:val="24"/>
        </w:rPr>
        <w:t>odměn</w:t>
      </w:r>
      <w:r>
        <w:rPr>
          <w:rFonts w:ascii="Times New Roman" w:hAnsi="Times New Roman"/>
          <w:sz w:val="24"/>
          <w:szCs w:val="24"/>
        </w:rPr>
        <w:t>a</w:t>
      </w:r>
      <w:r w:rsidRPr="00EF6E4D">
        <w:rPr>
          <w:rFonts w:ascii="Times New Roman" w:hAnsi="Times New Roman"/>
          <w:sz w:val="24"/>
          <w:szCs w:val="24"/>
        </w:rPr>
        <w:t xml:space="preserve"> a náhrad</w:t>
      </w:r>
      <w:r>
        <w:rPr>
          <w:rFonts w:ascii="Times New Roman" w:hAnsi="Times New Roman"/>
          <w:sz w:val="24"/>
          <w:szCs w:val="24"/>
        </w:rPr>
        <w:t>y</w:t>
      </w:r>
      <w:r w:rsidRPr="004142AB">
        <w:rPr>
          <w:rFonts w:ascii="Times New Roman" w:hAnsi="Times New Roman"/>
          <w:sz w:val="24"/>
          <w:szCs w:val="24"/>
        </w:rPr>
        <w:t xml:space="preserve"> </w:t>
      </w:r>
      <w:r w:rsidRPr="00EF6E4D">
        <w:rPr>
          <w:rFonts w:ascii="Times New Roman" w:hAnsi="Times New Roman"/>
          <w:sz w:val="24"/>
          <w:szCs w:val="24"/>
        </w:rPr>
        <w:t>zvýšen</w:t>
      </w:r>
      <w:r>
        <w:rPr>
          <w:rFonts w:ascii="Times New Roman" w:hAnsi="Times New Roman"/>
          <w:sz w:val="24"/>
          <w:szCs w:val="24"/>
        </w:rPr>
        <w:t>é o DPH (§ 14a odst. 1 AT).</w:t>
      </w:r>
    </w:p>
    <w:p w14:paraId="24FA4586" w14:textId="1208DAF8" w:rsidR="002C0C77" w:rsidRDefault="002C0C77" w:rsidP="00E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50873" w14:textId="77777777" w:rsidR="004142AB" w:rsidRDefault="004142AB" w:rsidP="00E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0DCBB" w14:textId="0F7D0014" w:rsidR="006F1AF2" w:rsidRDefault="006F1AF2" w:rsidP="00E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Shrnutí dnešní lekce: při výpočtu odměny ustanoveného obhájce musíme nejprve postupem podle </w:t>
      </w:r>
      <w:r>
        <w:rPr>
          <w:rFonts w:ascii="Times New Roman" w:hAnsi="Times New Roman" w:cs="Times New Roman"/>
          <w:sz w:val="24"/>
          <w:szCs w:val="24"/>
        </w:rPr>
        <w:t>§ 10 odst. 3 za použití § 7 a po snížení podle § 12a odst. 1 AT</w:t>
      </w:r>
      <w:r w:rsidRPr="006F1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stanovit výši odměny za jeden úkon právní služby.</w:t>
      </w:r>
      <w:r>
        <w:rPr>
          <w:rFonts w:ascii="Times New Roman" w:hAnsi="Times New Roman" w:cs="Times New Roman"/>
          <w:sz w:val="24"/>
          <w:szCs w:val="24"/>
        </w:rPr>
        <w:t xml:space="preserve"> Poté určíme počet úkonů, za které odměna náleží. Ke každému úkonu náleží režijní paušál </w:t>
      </w:r>
      <w:r>
        <w:rPr>
          <w:rFonts w:ascii="Times New Roman" w:hAnsi="Times New Roman" w:cs="Times New Roman"/>
          <w:sz w:val="24"/>
          <w:szCs w:val="24"/>
        </w:rPr>
        <w:t>300 Kč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§ 13 o</w:t>
      </w:r>
      <w:r w:rsidR="00AF21E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st. 4 AT</w:t>
      </w:r>
      <w:r>
        <w:rPr>
          <w:rFonts w:ascii="Times New Roman" w:hAnsi="Times New Roman" w:cs="Times New Roman"/>
          <w:sz w:val="24"/>
          <w:szCs w:val="24"/>
        </w:rPr>
        <w:t xml:space="preserve">). Dále náleží </w:t>
      </w:r>
      <w:r>
        <w:rPr>
          <w:rFonts w:ascii="Times New Roman" w:hAnsi="Times New Roman" w:cs="Times New Roman"/>
          <w:sz w:val="24"/>
          <w:szCs w:val="24"/>
        </w:rPr>
        <w:t>náhrada výdajů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§ 13 odst. 1 AT</w:t>
      </w:r>
      <w:r>
        <w:rPr>
          <w:rFonts w:ascii="Times New Roman" w:hAnsi="Times New Roman" w:cs="Times New Roman"/>
          <w:sz w:val="24"/>
          <w:szCs w:val="24"/>
        </w:rPr>
        <w:t xml:space="preserve">) a </w:t>
      </w:r>
      <w:r>
        <w:t>n</w:t>
      </w:r>
      <w:r w:rsidRPr="002C0C77">
        <w:rPr>
          <w:rFonts w:ascii="Times New Roman" w:hAnsi="Times New Roman" w:cs="Times New Roman"/>
          <w:sz w:val="24"/>
          <w:szCs w:val="24"/>
        </w:rPr>
        <w:t>áhrada za promeškaný čas</w:t>
      </w:r>
      <w:r w:rsidRPr="006F1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§ 14 odst. 1 AT</w:t>
      </w:r>
      <w:r>
        <w:rPr>
          <w:rFonts w:ascii="Times New Roman" w:hAnsi="Times New Roman" w:cs="Times New Roman"/>
          <w:sz w:val="24"/>
          <w:szCs w:val="24"/>
        </w:rPr>
        <w:t>)</w:t>
      </w:r>
      <w:r w:rsidR="004142AB">
        <w:rPr>
          <w:rFonts w:ascii="Times New Roman" w:hAnsi="Times New Roman" w:cs="Times New Roman"/>
          <w:sz w:val="24"/>
          <w:szCs w:val="24"/>
        </w:rPr>
        <w:t>, případně DPH, pokud je advokát plátcem.</w:t>
      </w:r>
    </w:p>
    <w:p w14:paraId="0A4E74A5" w14:textId="77777777" w:rsidR="006F1AF2" w:rsidRDefault="006F1AF2" w:rsidP="00E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2B520" w14:textId="77777777" w:rsidR="006F1AF2" w:rsidRDefault="006F1AF2" w:rsidP="00E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A9E8D" w14:textId="55515526" w:rsidR="009D5AA0" w:rsidRDefault="009D5AA0" w:rsidP="00E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C690C" w14:textId="2496CDD3" w:rsidR="009D5AA0" w:rsidRDefault="009D5AA0" w:rsidP="00E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2D0AC" w14:textId="77777777" w:rsidR="009D5AA0" w:rsidRPr="009D5AA0" w:rsidRDefault="009D5AA0" w:rsidP="00EF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5AA0" w:rsidRPr="009D5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D6D62"/>
    <w:multiLevelType w:val="hybridMultilevel"/>
    <w:tmpl w:val="896A3D56"/>
    <w:lvl w:ilvl="0" w:tplc="43CA1C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03"/>
    <w:rsid w:val="000E0803"/>
    <w:rsid w:val="000F7C70"/>
    <w:rsid w:val="002C0C77"/>
    <w:rsid w:val="002C1E92"/>
    <w:rsid w:val="002C5ED6"/>
    <w:rsid w:val="002D3210"/>
    <w:rsid w:val="003B4C3E"/>
    <w:rsid w:val="004142AB"/>
    <w:rsid w:val="006B2975"/>
    <w:rsid w:val="006B7368"/>
    <w:rsid w:val="006F1AF2"/>
    <w:rsid w:val="00721298"/>
    <w:rsid w:val="00744D0A"/>
    <w:rsid w:val="00796924"/>
    <w:rsid w:val="008C7F85"/>
    <w:rsid w:val="00986855"/>
    <w:rsid w:val="009B1450"/>
    <w:rsid w:val="009C38A2"/>
    <w:rsid w:val="009D5AA0"/>
    <w:rsid w:val="00AA37EA"/>
    <w:rsid w:val="00AB4396"/>
    <w:rsid w:val="00AF21E2"/>
    <w:rsid w:val="00C5085C"/>
    <w:rsid w:val="00E913A8"/>
    <w:rsid w:val="00EF60A1"/>
    <w:rsid w:val="00F61DFE"/>
    <w:rsid w:val="00F77453"/>
    <w:rsid w:val="00FA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20D7"/>
  <w15:chartTrackingRefBased/>
  <w15:docId w15:val="{3280123B-18B8-4ADD-A4B8-9698386F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9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3</Pages>
  <Words>1205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12</cp:revision>
  <dcterms:created xsi:type="dcterms:W3CDTF">2020-05-29T06:59:00Z</dcterms:created>
  <dcterms:modified xsi:type="dcterms:W3CDTF">2020-05-30T20:54:00Z</dcterms:modified>
</cp:coreProperties>
</file>