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5" w:rsidRPr="00F82E39" w:rsidRDefault="004C4C15" w:rsidP="004C4C15">
      <w:pPr>
        <w:spacing w:line="20" w:lineRule="atLeast"/>
      </w:pPr>
      <w:r w:rsidRPr="00F82E39">
        <w:t xml:space="preserve">„Zákon č. 11/1918 Sb. byl prvním československým zákonem. Uzákoňoval vznik Československé republiky a přebíral rakouský a uherský právní řád a rakouskou a uherskou státní správu.“ </w:t>
      </w:r>
    </w:p>
    <w:p w:rsidR="004C4C15" w:rsidRPr="00F82E39" w:rsidRDefault="004C4C15" w:rsidP="004C4C15">
      <w:pPr>
        <w:spacing w:line="20" w:lineRule="atLeast"/>
        <w:ind w:firstLine="708"/>
        <w:rPr>
          <w:i/>
        </w:rPr>
      </w:pPr>
      <w:r w:rsidRPr="00F82E39">
        <w:rPr>
          <w:i/>
        </w:rPr>
        <w:t>Byli byste ochotni se pod tato tvrzení podepsat? Tedy: jsou pravdivá?</w:t>
      </w:r>
    </w:p>
    <w:p w:rsidR="004C4C15" w:rsidRPr="000A226A" w:rsidRDefault="000A226A" w:rsidP="004C4C15">
      <w:pPr>
        <w:spacing w:line="20" w:lineRule="atLeast"/>
        <w:rPr>
          <w:color w:val="FF0000"/>
        </w:rPr>
      </w:pPr>
      <w:r>
        <w:rPr>
          <w:color w:val="FF0000"/>
        </w:rPr>
        <w:t xml:space="preserve">Já bych se pod takové konstatování klidně podepsal, protože Československo od počátku </w:t>
      </w:r>
      <w:r w:rsidR="002C067A">
        <w:rPr>
          <w:color w:val="FF0000"/>
        </w:rPr>
        <w:t xml:space="preserve">mělo </w:t>
      </w:r>
      <w:r>
        <w:rPr>
          <w:color w:val="FF0000"/>
        </w:rPr>
        <w:t xml:space="preserve">republikánskou formu, i když specifickou (podstatné je, že už na čele nemělo panovníka). Někteří kolegové by možná raději slyšeli tradiční tvrzení, že se </w:t>
      </w:r>
      <w:r w:rsidR="002C067A">
        <w:rPr>
          <w:color w:val="FF0000"/>
        </w:rPr>
        <w:t xml:space="preserve">Československo </w:t>
      </w:r>
      <w:r>
        <w:rPr>
          <w:color w:val="FF0000"/>
        </w:rPr>
        <w:t>republikou stalo až přijetím prozatímní ústavy, v níž se poprvé slovo „republika“ používá. Takovéto tvrzení však podle mne pomíjí skutečnost, že každý stát musí existovat v nějaké formě, i když třeba zákonodárcem výslovně nepojmenované.</w:t>
      </w:r>
      <w:r w:rsidR="00D81BC8">
        <w:rPr>
          <w:color w:val="FF0000"/>
        </w:rPr>
        <w:t xml:space="preserve"> To jsem Vám tu dal, abyste si uvědomili, že i na zdánlivě jasné věci nemusí existovat jednoznačné odpovědi.</w:t>
      </w:r>
    </w:p>
    <w:p w:rsidR="000A226A" w:rsidRPr="00F82E39" w:rsidRDefault="000A226A" w:rsidP="004C4C15">
      <w:pPr>
        <w:spacing w:line="20" w:lineRule="atLeast"/>
        <w:rPr>
          <w:i/>
        </w:rPr>
      </w:pPr>
    </w:p>
    <w:p w:rsidR="004C4C15" w:rsidRPr="00F82E39" w:rsidRDefault="004C4C15" w:rsidP="004C4C15">
      <w:pPr>
        <w:spacing w:line="20" w:lineRule="atLeast"/>
      </w:pPr>
      <w:r w:rsidRPr="00F82E39">
        <w:rPr>
          <w:b/>
        </w:rPr>
        <w:t>Zpráva deníku Venkov z roku 1926:</w:t>
      </w:r>
      <w:r w:rsidRPr="00F82E39">
        <w:t xml:space="preserve"> „Bratislava. Pan zemský (krajinský) prezident dr. Ján Drobný přivítal ve čtvrtek v Bratislavě pana ministra unifikací Marka </w:t>
      </w:r>
      <w:proofErr w:type="spellStart"/>
      <w:r w:rsidRPr="00F82E39">
        <w:t>Gažíka</w:t>
      </w:r>
      <w:proofErr w:type="spellEnd"/>
      <w:r w:rsidRPr="00F82E39">
        <w:t xml:space="preserve"> a jednal s ním o přípravě nových, jednotných právních předpisů. Pan zemský prezident upozornil na potíže při aplikaci recipovaného uherského občanského práva.“</w:t>
      </w:r>
    </w:p>
    <w:p w:rsidR="004C4C15" w:rsidRDefault="004C4C15" w:rsidP="004C4C15">
      <w:pPr>
        <w:spacing w:line="20" w:lineRule="atLeast"/>
        <w:ind w:firstLine="708"/>
        <w:rPr>
          <w:i/>
        </w:rPr>
      </w:pPr>
      <w:r w:rsidRPr="00F82E39">
        <w:rPr>
          <w:i/>
        </w:rPr>
        <w:t>Mohla se skutečně podobná zpráva v tehdejším tisku objevit?</w:t>
      </w:r>
    </w:p>
    <w:p w:rsidR="002C067A" w:rsidRPr="002C067A" w:rsidRDefault="002C067A" w:rsidP="002C067A">
      <w:pPr>
        <w:spacing w:line="20" w:lineRule="atLeast"/>
        <w:rPr>
          <w:color w:val="FF0000"/>
        </w:rPr>
      </w:pPr>
      <w:r>
        <w:rPr>
          <w:color w:val="FF0000"/>
        </w:rPr>
        <w:t>Ne, protože země vznikly až v roce 1928 podle zákona č. 125/1927 Sb. (organizační zákon). Ostatní je v pořádku (včetně jmen a funkcí, ovšem s tím, že J. Drobný se zemským prezidentem na Slovensku pochopitelně stal až po zavedení zemského zřízení).</w:t>
      </w:r>
      <w:r w:rsidR="00D81BC8">
        <w:rPr>
          <w:color w:val="FF0000"/>
        </w:rPr>
        <w:t xml:space="preserve"> </w:t>
      </w: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4C4C15" w:rsidRPr="00F82E39" w:rsidRDefault="004C4C15" w:rsidP="004C4C15">
      <w:pPr>
        <w:spacing w:line="20" w:lineRule="atLeast"/>
      </w:pPr>
      <w:r w:rsidRPr="00F82E39">
        <w:rPr>
          <w:b/>
        </w:rPr>
        <w:t>Zpráva deníku Venkov z roku 1929:</w:t>
      </w:r>
      <w:r w:rsidRPr="00F82E39">
        <w:t xml:space="preserve"> „Bratislava. Pan zemský (krajinský) prezident dr. Ján Drobný přivítal ve čtvrtek v Bratislavě pana ministra unifikací Marka </w:t>
      </w:r>
      <w:proofErr w:type="spellStart"/>
      <w:r w:rsidRPr="00F82E39">
        <w:t>Gažíka</w:t>
      </w:r>
      <w:proofErr w:type="spellEnd"/>
      <w:r w:rsidRPr="00F82E39">
        <w:t xml:space="preserve"> a jednal s ním o přípravě nových, jednotných právních předpisů. Pan zemský prezident upozornil na potíže při aplikaci recipovaného uherského občanského práva.“</w:t>
      </w:r>
    </w:p>
    <w:p w:rsidR="004C4C15" w:rsidRPr="00F82E39" w:rsidRDefault="004C4C15" w:rsidP="004C4C15">
      <w:pPr>
        <w:spacing w:line="20" w:lineRule="atLeast"/>
        <w:ind w:firstLine="708"/>
        <w:rPr>
          <w:i/>
        </w:rPr>
      </w:pPr>
      <w:r w:rsidRPr="00F82E39">
        <w:rPr>
          <w:i/>
        </w:rPr>
        <w:t>Mohla se skutečně podobná zpráva v tehdejším tisku objevit?</w:t>
      </w:r>
    </w:p>
    <w:p w:rsidR="004C4C15" w:rsidRDefault="00D54449" w:rsidP="004C4C15">
      <w:pPr>
        <w:spacing w:line="20" w:lineRule="atLeast"/>
        <w:rPr>
          <w:color w:val="FF0000"/>
        </w:rPr>
      </w:pPr>
      <w:r>
        <w:rPr>
          <w:color w:val="FF0000"/>
        </w:rPr>
        <w:t xml:space="preserve">Tady už je tedy vše </w:t>
      </w:r>
      <w:r w:rsidR="003D6026">
        <w:rPr>
          <w:color w:val="FF0000"/>
        </w:rPr>
        <w:t xml:space="preserve">podstatné </w:t>
      </w:r>
      <w:r>
        <w:rPr>
          <w:color w:val="FF0000"/>
        </w:rPr>
        <w:t>v pořádku.</w:t>
      </w:r>
    </w:p>
    <w:p w:rsidR="00D54449" w:rsidRDefault="00D81BC8" w:rsidP="004C4C15">
      <w:pPr>
        <w:spacing w:line="20" w:lineRule="atLeast"/>
        <w:rPr>
          <w:color w:val="FF0000"/>
        </w:rPr>
      </w:pPr>
      <w:r>
        <w:rPr>
          <w:color w:val="FF0000"/>
        </w:rPr>
        <w:t>Tyto otázky jsou zde zase proto, abych upozornil, že právník musí při čtení textu věnovat pozornost i údajům, které při běžném čtení vnímáme jen okrajově</w:t>
      </w:r>
      <w:r w:rsidR="003D6026">
        <w:rPr>
          <w:color w:val="FF0000"/>
        </w:rPr>
        <w:t>, v tomto případě datování</w:t>
      </w:r>
      <w:r>
        <w:rPr>
          <w:color w:val="FF0000"/>
        </w:rPr>
        <w:t>.</w:t>
      </w:r>
    </w:p>
    <w:p w:rsidR="00D81BC8" w:rsidRPr="00D54449" w:rsidRDefault="00D81BC8" w:rsidP="004C4C15">
      <w:pPr>
        <w:spacing w:line="20" w:lineRule="atLeast"/>
        <w:rPr>
          <w:color w:val="FF0000"/>
        </w:rPr>
      </w:pP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b/>
          <w:sz w:val="24"/>
          <w:szCs w:val="24"/>
        </w:rPr>
        <w:t xml:space="preserve">Rok 1930, vrchní soud v Brně: </w:t>
      </w:r>
      <w:r w:rsidRPr="00F82E39">
        <w:rPr>
          <w:sz w:val="24"/>
          <w:szCs w:val="24"/>
        </w:rPr>
        <w:t xml:space="preserve">„Rozsudek jménem Republiky. Pan Josef </w:t>
      </w:r>
      <w:proofErr w:type="spellStart"/>
      <w:r w:rsidRPr="00F82E39">
        <w:rPr>
          <w:sz w:val="24"/>
          <w:szCs w:val="24"/>
        </w:rPr>
        <w:t>Dovrtěl</w:t>
      </w:r>
      <w:proofErr w:type="spellEnd"/>
      <w:r w:rsidRPr="00F82E39">
        <w:rPr>
          <w:sz w:val="24"/>
          <w:szCs w:val="24"/>
        </w:rPr>
        <w:t xml:space="preserve">, nar. 25.1. 1902, příslušný do Mysločovic, politický okres Holešov, se odsuzuje za spáchání zločinu zrady státního tajemství </w:t>
      </w:r>
      <w:proofErr w:type="gramStart"/>
      <w:r w:rsidRPr="00F82E39">
        <w:rPr>
          <w:sz w:val="24"/>
          <w:szCs w:val="24"/>
        </w:rPr>
        <w:t>podle § ... trestního</w:t>
      </w:r>
      <w:proofErr w:type="gramEnd"/>
      <w:r w:rsidRPr="00F82E39">
        <w:rPr>
          <w:sz w:val="24"/>
          <w:szCs w:val="24"/>
        </w:rPr>
        <w:t xml:space="preserve"> zákona z roku 1852 k</w:t>
      </w:r>
      <w:r w:rsidR="00D54449">
        <w:rPr>
          <w:sz w:val="24"/>
          <w:szCs w:val="24"/>
        </w:rPr>
        <w:t> </w:t>
      </w:r>
      <w:r w:rsidRPr="00F82E39">
        <w:rPr>
          <w:sz w:val="24"/>
          <w:szCs w:val="24"/>
        </w:rPr>
        <w:t>trestu těžkého žaláře v</w:t>
      </w:r>
      <w:r w:rsidR="00D54449">
        <w:rPr>
          <w:sz w:val="24"/>
          <w:szCs w:val="24"/>
        </w:rPr>
        <w:t> </w:t>
      </w:r>
      <w:r w:rsidRPr="00F82E39">
        <w:rPr>
          <w:sz w:val="24"/>
          <w:szCs w:val="24"/>
        </w:rPr>
        <w:t xml:space="preserve">trvání ... Trestného činu se dopustil tím, že cizí moci prozradil skutečnost, kterou vláda tajila v důležitém zájmu republiky ...“ </w:t>
      </w: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82E39">
        <w:rPr>
          <w:sz w:val="24"/>
          <w:szCs w:val="24"/>
        </w:rPr>
        <w:tab/>
      </w:r>
      <w:r w:rsidRPr="00F82E39">
        <w:rPr>
          <w:i/>
          <w:sz w:val="24"/>
          <w:szCs w:val="24"/>
        </w:rPr>
        <w:t>Postupoval soud v</w:t>
      </w:r>
      <w:r w:rsidR="00D54449">
        <w:rPr>
          <w:i/>
          <w:sz w:val="24"/>
          <w:szCs w:val="24"/>
        </w:rPr>
        <w:t> </w:t>
      </w:r>
      <w:r w:rsidRPr="00F82E39">
        <w:rPr>
          <w:i/>
          <w:sz w:val="24"/>
          <w:szCs w:val="24"/>
        </w:rPr>
        <w:t>souladu s</w:t>
      </w:r>
      <w:r w:rsidR="00D54449">
        <w:rPr>
          <w:i/>
          <w:sz w:val="24"/>
          <w:szCs w:val="24"/>
        </w:rPr>
        <w:t> </w:t>
      </w:r>
      <w:r w:rsidRPr="00F82E39">
        <w:rPr>
          <w:i/>
          <w:sz w:val="24"/>
          <w:szCs w:val="24"/>
        </w:rPr>
        <w:t>tehdejším právním řádem?</w:t>
      </w:r>
      <w:r w:rsidR="00D54449">
        <w:rPr>
          <w:i/>
          <w:sz w:val="24"/>
          <w:szCs w:val="24"/>
        </w:rPr>
        <w:t xml:space="preserve"> </w:t>
      </w:r>
      <w:r w:rsidR="00D81BC8">
        <w:rPr>
          <w:i/>
          <w:sz w:val="24"/>
          <w:szCs w:val="24"/>
        </w:rPr>
        <w:t>(</w:t>
      </w:r>
      <w:r w:rsidR="00D54449">
        <w:rPr>
          <w:i/>
          <w:sz w:val="24"/>
          <w:szCs w:val="24"/>
        </w:rPr>
        <w:t xml:space="preserve">Číslo paragrafu </w:t>
      </w:r>
      <w:r w:rsidR="00D81BC8">
        <w:rPr>
          <w:i/>
          <w:sz w:val="24"/>
          <w:szCs w:val="24"/>
        </w:rPr>
        <w:t xml:space="preserve">a výši trestu </w:t>
      </w:r>
      <w:r w:rsidR="00D54449">
        <w:rPr>
          <w:i/>
          <w:sz w:val="24"/>
          <w:szCs w:val="24"/>
        </w:rPr>
        <w:t xml:space="preserve">jsem neuvedl, abyste </w:t>
      </w:r>
      <w:r w:rsidR="00D81BC8">
        <w:rPr>
          <w:i/>
          <w:sz w:val="24"/>
          <w:szCs w:val="24"/>
        </w:rPr>
        <w:t xml:space="preserve">problém </w:t>
      </w:r>
      <w:r w:rsidR="00D54449">
        <w:rPr>
          <w:i/>
          <w:sz w:val="24"/>
          <w:szCs w:val="24"/>
        </w:rPr>
        <w:t>nehledali</w:t>
      </w:r>
      <w:r w:rsidR="00D81BC8" w:rsidRPr="00D81BC8">
        <w:rPr>
          <w:i/>
          <w:sz w:val="24"/>
          <w:szCs w:val="24"/>
        </w:rPr>
        <w:t xml:space="preserve"> </w:t>
      </w:r>
      <w:r w:rsidR="00D81BC8">
        <w:rPr>
          <w:i/>
          <w:sz w:val="24"/>
          <w:szCs w:val="24"/>
        </w:rPr>
        <w:t>v nich</w:t>
      </w:r>
      <w:r w:rsidR="00D54449">
        <w:rPr>
          <w:i/>
          <w:sz w:val="24"/>
          <w:szCs w:val="24"/>
        </w:rPr>
        <w:t>.</w:t>
      </w:r>
      <w:r w:rsidR="00D81BC8">
        <w:rPr>
          <w:i/>
          <w:sz w:val="24"/>
          <w:szCs w:val="24"/>
        </w:rPr>
        <w:t>)</w:t>
      </w:r>
    </w:p>
    <w:p w:rsidR="004C4C15" w:rsidRPr="00D54449" w:rsidRDefault="00D54449" w:rsidP="004C4C15">
      <w:pPr>
        <w:rPr>
          <w:color w:val="FF0000"/>
        </w:rPr>
      </w:pPr>
      <w:r w:rsidRPr="00D54449">
        <w:rPr>
          <w:color w:val="FF0000"/>
        </w:rPr>
        <w:t>Ne, protože jde o protistátní čin</w:t>
      </w:r>
      <w:r>
        <w:rPr>
          <w:color w:val="FF0000"/>
        </w:rPr>
        <w:t>. T</w:t>
      </w:r>
      <w:r w:rsidRPr="00D54449">
        <w:rPr>
          <w:color w:val="FF0000"/>
        </w:rPr>
        <w:t xml:space="preserve">y v této době soudil </w:t>
      </w:r>
      <w:r w:rsidRPr="00D54449">
        <w:rPr>
          <w:color w:val="FF0000"/>
          <w:u w:val="single"/>
        </w:rPr>
        <w:t>státní soud</w:t>
      </w:r>
      <w:r>
        <w:rPr>
          <w:color w:val="FF0000"/>
          <w:u w:val="single"/>
        </w:rPr>
        <w:t xml:space="preserve"> </w:t>
      </w:r>
      <w:r w:rsidRPr="00D54449">
        <w:rPr>
          <w:color w:val="FF0000"/>
        </w:rPr>
        <w:t xml:space="preserve">a </w:t>
      </w:r>
      <w:r w:rsidR="00F63A29">
        <w:rPr>
          <w:color w:val="FF0000"/>
        </w:rPr>
        <w:t xml:space="preserve">při rozhodování </w:t>
      </w:r>
      <w:r>
        <w:rPr>
          <w:color w:val="FF0000"/>
        </w:rPr>
        <w:t>aplikoval</w:t>
      </w:r>
      <w:r w:rsidRPr="00D54449">
        <w:rPr>
          <w:color w:val="FF0000"/>
        </w:rPr>
        <w:t xml:space="preserve"> </w:t>
      </w:r>
      <w:r w:rsidRPr="00D54449">
        <w:rPr>
          <w:color w:val="FF0000"/>
          <w:u w:val="single"/>
        </w:rPr>
        <w:t>zákon na ochranu republiky</w:t>
      </w:r>
      <w:r w:rsidR="00F63A29" w:rsidRPr="00F63A29">
        <w:rPr>
          <w:color w:val="FF0000"/>
        </w:rPr>
        <w:t xml:space="preserve"> (č. 50/1923 Sb.)</w:t>
      </w:r>
      <w:r w:rsidRPr="00F63A29">
        <w:rPr>
          <w:color w:val="FF0000"/>
        </w:rPr>
        <w:t>.</w:t>
      </w:r>
    </w:p>
    <w:p w:rsidR="00D54449" w:rsidRPr="00F82E39" w:rsidRDefault="00D54449" w:rsidP="004C4C15"/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82E39">
        <w:rPr>
          <w:i/>
          <w:sz w:val="24"/>
          <w:szCs w:val="24"/>
        </w:rPr>
        <w:t xml:space="preserve">Představte si, že je rok </w:t>
      </w:r>
      <w:smartTag w:uri="urn:schemas-microsoft-com:office:smarttags" w:element="metricconverter">
        <w:smartTagPr>
          <w:attr w:name="ProductID" w:val="1930 a"/>
        </w:smartTagPr>
        <w:r w:rsidRPr="00F82E39">
          <w:rPr>
            <w:i/>
            <w:sz w:val="24"/>
            <w:szCs w:val="24"/>
          </w:rPr>
          <w:t>1930 a</w:t>
        </w:r>
      </w:smartTag>
      <w:r w:rsidRPr="00F82E39">
        <w:rPr>
          <w:i/>
          <w:sz w:val="24"/>
          <w:szCs w:val="24"/>
        </w:rPr>
        <w:t xml:space="preserve"> jste soudcem prvorepublikového Nejvyššího správního soudu. </w:t>
      </w:r>
      <w:proofErr w:type="gramStart"/>
      <w:r w:rsidRPr="00F82E39">
        <w:rPr>
          <w:i/>
          <w:sz w:val="24"/>
          <w:szCs w:val="24"/>
        </w:rPr>
        <w:t>Mohl(a) byste</w:t>
      </w:r>
      <w:proofErr w:type="gramEnd"/>
      <w:r w:rsidRPr="00F82E39">
        <w:rPr>
          <w:i/>
          <w:sz w:val="24"/>
          <w:szCs w:val="24"/>
        </w:rPr>
        <w:t xml:space="preserve"> říci při večeři svému partnerovi následující slova?</w:t>
      </w:r>
    </w:p>
    <w:p w:rsidR="004C4C15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sz w:val="24"/>
          <w:szCs w:val="24"/>
        </w:rPr>
        <w:t xml:space="preserve">„Dnes byl náročný den. Od rána jsme jednali o odvolání od brněnského zemského správního soudu. Statkář z Tlumačova si stěžoval na postup okresního hejtmana, že mu nesprávným rozhodnutím znemožnil stavbu nového </w:t>
      </w:r>
      <w:proofErr w:type="gramStart"/>
      <w:r w:rsidRPr="00F82E39">
        <w:rPr>
          <w:sz w:val="24"/>
          <w:szCs w:val="24"/>
        </w:rPr>
        <w:t>mlýna ...“</w:t>
      </w:r>
      <w:proofErr w:type="gramEnd"/>
    </w:p>
    <w:p w:rsidR="00D54449" w:rsidRPr="00D54449" w:rsidRDefault="00D54449" w:rsidP="004C4C15">
      <w:pPr>
        <w:pStyle w:val="Normln0"/>
        <w:tabs>
          <w:tab w:val="left" w:pos="0"/>
        </w:tabs>
        <w:spacing w:line="20" w:lineRule="atLeast"/>
        <w:rPr>
          <w:color w:val="FF0000"/>
          <w:sz w:val="24"/>
          <w:szCs w:val="24"/>
        </w:rPr>
      </w:pPr>
      <w:r w:rsidRPr="00D54449">
        <w:rPr>
          <w:color w:val="FF0000"/>
          <w:sz w:val="24"/>
          <w:szCs w:val="24"/>
        </w:rPr>
        <w:t xml:space="preserve">Ne, </w:t>
      </w:r>
      <w:r w:rsidR="00F63A29">
        <w:rPr>
          <w:color w:val="FF0000"/>
          <w:sz w:val="24"/>
          <w:szCs w:val="24"/>
        </w:rPr>
        <w:t>správnímu soudnictví by daný případ sice příslušel, ale</w:t>
      </w:r>
      <w:r w:rsidR="00F63A29" w:rsidRPr="00D54449">
        <w:rPr>
          <w:color w:val="FF0000"/>
          <w:sz w:val="24"/>
          <w:szCs w:val="24"/>
        </w:rPr>
        <w:t xml:space="preserve"> </w:t>
      </w:r>
      <w:r w:rsidRPr="00D54449">
        <w:rPr>
          <w:color w:val="FF0000"/>
          <w:sz w:val="24"/>
          <w:szCs w:val="24"/>
        </w:rPr>
        <w:t>specializovaným správním soudem byl v Československu jen Nejvyšší správní soud</w:t>
      </w:r>
      <w:r w:rsidR="00F63A29">
        <w:rPr>
          <w:color w:val="FF0000"/>
          <w:sz w:val="24"/>
          <w:szCs w:val="24"/>
        </w:rPr>
        <w:t xml:space="preserve">. Neexistovaly </w:t>
      </w:r>
      <w:r>
        <w:rPr>
          <w:color w:val="FF0000"/>
          <w:sz w:val="24"/>
          <w:szCs w:val="24"/>
        </w:rPr>
        <w:t>tedy zemské správní soudy</w:t>
      </w:r>
      <w:r w:rsidR="003D6026">
        <w:rPr>
          <w:color w:val="FF0000"/>
          <w:sz w:val="24"/>
          <w:szCs w:val="24"/>
        </w:rPr>
        <w:t>, v tom je hlavní problém</w:t>
      </w:r>
      <w:r w:rsidRPr="00D54449">
        <w:rPr>
          <w:color w:val="FF0000"/>
          <w:sz w:val="24"/>
          <w:szCs w:val="24"/>
        </w:rPr>
        <w:t>.</w:t>
      </w: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b/>
          <w:sz w:val="24"/>
          <w:szCs w:val="24"/>
        </w:rPr>
        <w:lastRenderedPageBreak/>
        <w:t xml:space="preserve">Zpráva Práva lidu z roku 1933: </w:t>
      </w:r>
      <w:r w:rsidRPr="00F82E39">
        <w:rPr>
          <w:sz w:val="24"/>
          <w:szCs w:val="24"/>
        </w:rPr>
        <w:t xml:space="preserve">„V souladu se spolkovým zákonem vyslovila včera vláda souhlas s ustavením další politické strany, která si zvolila </w:t>
      </w:r>
      <w:proofErr w:type="gramStart"/>
      <w:r w:rsidRPr="00F82E39">
        <w:rPr>
          <w:sz w:val="24"/>
          <w:szCs w:val="24"/>
        </w:rPr>
        <w:t>název ... Žádost</w:t>
      </w:r>
      <w:proofErr w:type="gramEnd"/>
      <w:r w:rsidRPr="00F82E39">
        <w:rPr>
          <w:sz w:val="24"/>
          <w:szCs w:val="24"/>
        </w:rPr>
        <w:t xml:space="preserve"> byla podložena archy s 300 platnými podpisy. Nová strana oficiálně zahájí činnost 1. 1. 1934.“ </w:t>
      </w: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82E39">
        <w:rPr>
          <w:sz w:val="24"/>
          <w:szCs w:val="24"/>
        </w:rPr>
        <w:tab/>
      </w:r>
      <w:r w:rsidRPr="00F82E39">
        <w:rPr>
          <w:i/>
          <w:sz w:val="24"/>
          <w:szCs w:val="24"/>
        </w:rPr>
        <w:t>Mohla se skutečně podobná zpráva v tehdejším tisku objevit?</w:t>
      </w:r>
    </w:p>
    <w:p w:rsidR="00D86F99" w:rsidRDefault="00D86F99" w:rsidP="004C4C15">
      <w:pPr>
        <w:rPr>
          <w:color w:val="FF0000"/>
        </w:rPr>
      </w:pPr>
      <w:r w:rsidRPr="00D86F99">
        <w:rPr>
          <w:color w:val="FF0000"/>
        </w:rPr>
        <w:t xml:space="preserve">Ne, protože </w:t>
      </w:r>
      <w:r>
        <w:rPr>
          <w:color w:val="FF0000"/>
        </w:rPr>
        <w:t xml:space="preserve">vznik a fungování politických stran </w:t>
      </w:r>
      <w:r w:rsidR="00F63A29">
        <w:rPr>
          <w:color w:val="FF0000"/>
        </w:rPr>
        <w:t xml:space="preserve">podle dobových názorů právo </w:t>
      </w:r>
      <w:r>
        <w:rPr>
          <w:color w:val="FF0000"/>
        </w:rPr>
        <w:t>vůbec neuprav</w:t>
      </w:r>
      <w:r w:rsidR="00F63A29">
        <w:rPr>
          <w:color w:val="FF0000"/>
        </w:rPr>
        <w:t>ovalo</w:t>
      </w:r>
      <w:r>
        <w:rPr>
          <w:color w:val="FF0000"/>
        </w:rPr>
        <w:t xml:space="preserve">. Neexistoval samostatný zákon a podle zavedené judikatury se na politické strany nevztahoval ani zmíněný spolkový zákon. </w:t>
      </w:r>
    </w:p>
    <w:p w:rsidR="00D86F99" w:rsidRPr="00D86F99" w:rsidRDefault="00D86F99" w:rsidP="004C4C15">
      <w:pPr>
        <w:rPr>
          <w:color w:val="FF0000"/>
        </w:rPr>
      </w:pPr>
      <w:r>
        <w:rPr>
          <w:color w:val="FF0000"/>
        </w:rPr>
        <w:t>/Až ve třicátých letech vznikl zákon, který – zcela nesystémově – umožňoval zastavovat činnost politických stran a rozpouštět je</w:t>
      </w:r>
      <w:r w:rsidR="00F63A29">
        <w:rPr>
          <w:color w:val="FF0000"/>
        </w:rPr>
        <w:t>, a až v tzv. druhé Č-SR se soudy v této věci začaly odvolávat na recipovaný spolkový zákon</w:t>
      </w:r>
      <w:r w:rsidR="003D6026">
        <w:rPr>
          <w:color w:val="FF0000"/>
        </w:rPr>
        <w:t xml:space="preserve"> a v prosinci 1938 vzniklo nařízení s mocí zákona, které problematiku politických stran </w:t>
      </w:r>
      <w:proofErr w:type="gramStart"/>
      <w:r w:rsidR="003D6026">
        <w:rPr>
          <w:color w:val="FF0000"/>
        </w:rPr>
        <w:t>upravilo</w:t>
      </w:r>
      <w:r>
        <w:rPr>
          <w:color w:val="FF0000"/>
        </w:rPr>
        <w:t>./</w:t>
      </w:r>
      <w:proofErr w:type="gramEnd"/>
    </w:p>
    <w:p w:rsidR="00D86F99" w:rsidRDefault="00D86F99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sz w:val="24"/>
          <w:szCs w:val="24"/>
        </w:rPr>
        <w:t xml:space="preserve">Představte si, že je rok </w:t>
      </w:r>
      <w:smartTag w:uri="urn:schemas-microsoft-com:office:smarttags" w:element="metricconverter">
        <w:smartTagPr>
          <w:attr w:name="ProductID" w:val="1933 a"/>
        </w:smartTagPr>
        <w:r w:rsidRPr="00F82E39">
          <w:rPr>
            <w:sz w:val="24"/>
            <w:szCs w:val="24"/>
          </w:rPr>
          <w:t>1933 a</w:t>
        </w:r>
      </w:smartTag>
      <w:r w:rsidRPr="00F82E39">
        <w:rPr>
          <w:sz w:val="24"/>
          <w:szCs w:val="24"/>
        </w:rPr>
        <w:t xml:space="preserve"> jste úředníkem policejního komisařství v Brně-Komárově. Máte rozhodnout o potrestání jisté dívčiny pochybné pověsti, která v noci neslušně nadávala členům policejní hlídky.</w:t>
      </w:r>
    </w:p>
    <w:p w:rsidR="004C4C15" w:rsidRPr="00F82E39" w:rsidRDefault="004C4C15" w:rsidP="004C4C15">
      <w:pPr>
        <w:pStyle w:val="Normln0"/>
        <w:tabs>
          <w:tab w:val="left" w:pos="360"/>
        </w:tabs>
        <w:spacing w:line="20" w:lineRule="atLeast"/>
        <w:ind w:left="360"/>
        <w:rPr>
          <w:i/>
          <w:sz w:val="24"/>
          <w:szCs w:val="24"/>
        </w:rPr>
      </w:pPr>
      <w:r w:rsidRPr="00F82E39">
        <w:rPr>
          <w:i/>
          <w:sz w:val="24"/>
          <w:szCs w:val="24"/>
        </w:rPr>
        <w:t xml:space="preserve">Je vůbec myslitelné, abyste ve věci </w:t>
      </w:r>
      <w:proofErr w:type="gramStart"/>
      <w:r w:rsidRPr="00F82E39">
        <w:rPr>
          <w:i/>
          <w:sz w:val="24"/>
          <w:szCs w:val="24"/>
        </w:rPr>
        <w:t>rozhodoval(a)?</w:t>
      </w:r>
      <w:proofErr w:type="gramEnd"/>
      <w:r w:rsidRPr="00F82E39">
        <w:rPr>
          <w:i/>
          <w:sz w:val="24"/>
          <w:szCs w:val="24"/>
        </w:rPr>
        <w:tab/>
      </w:r>
    </w:p>
    <w:p w:rsidR="004C4C15" w:rsidRPr="00F82E39" w:rsidRDefault="004C4C15" w:rsidP="004C4C15">
      <w:pPr>
        <w:pStyle w:val="Normln0"/>
        <w:tabs>
          <w:tab w:val="left" w:pos="360"/>
        </w:tabs>
        <w:spacing w:line="20" w:lineRule="atLeast"/>
        <w:ind w:left="360"/>
        <w:rPr>
          <w:i/>
          <w:sz w:val="24"/>
          <w:szCs w:val="24"/>
        </w:rPr>
      </w:pPr>
      <w:r w:rsidRPr="00F82E39">
        <w:rPr>
          <w:i/>
          <w:sz w:val="24"/>
          <w:szCs w:val="24"/>
        </w:rPr>
        <w:t>Pokud ano, podle kterého předpisu budete asi postupovat?</w:t>
      </w:r>
    </w:p>
    <w:p w:rsidR="004C4C15" w:rsidRPr="00F82E39" w:rsidRDefault="004C4C15" w:rsidP="004C4C15">
      <w:pPr>
        <w:pStyle w:val="Normln0"/>
        <w:tabs>
          <w:tab w:val="left" w:pos="360"/>
        </w:tabs>
        <w:spacing w:line="20" w:lineRule="atLeast"/>
        <w:ind w:left="360"/>
        <w:rPr>
          <w:i/>
          <w:sz w:val="24"/>
          <w:szCs w:val="24"/>
        </w:rPr>
      </w:pPr>
      <w:r w:rsidRPr="00F82E39">
        <w:rPr>
          <w:i/>
          <w:sz w:val="24"/>
          <w:szCs w:val="24"/>
        </w:rPr>
        <w:t>Pokud ne, kdo je příslušný rozhodovat, případně: je vůbec o čem rozhodovat?</w:t>
      </w:r>
    </w:p>
    <w:p w:rsidR="004C4C15" w:rsidRPr="009C598F" w:rsidRDefault="009C598F" w:rsidP="004C4C15">
      <w:pPr>
        <w:pStyle w:val="Normln0"/>
        <w:tabs>
          <w:tab w:val="left" w:pos="0"/>
        </w:tabs>
        <w:spacing w:line="20" w:lineRule="atLeast"/>
        <w:rPr>
          <w:color w:val="FF0000"/>
          <w:sz w:val="24"/>
          <w:szCs w:val="24"/>
        </w:rPr>
      </w:pPr>
      <w:r w:rsidRPr="009C598F">
        <w:rPr>
          <w:color w:val="FF0000"/>
          <w:sz w:val="24"/>
          <w:szCs w:val="24"/>
        </w:rPr>
        <w:t xml:space="preserve">Úředníku policejního komisařství </w:t>
      </w:r>
      <w:r>
        <w:rPr>
          <w:color w:val="FF0000"/>
          <w:sz w:val="24"/>
          <w:szCs w:val="24"/>
        </w:rPr>
        <w:t>takové rozhodování příslušelo</w:t>
      </w:r>
      <w:r w:rsidR="005A2FE0">
        <w:rPr>
          <w:color w:val="FF0000"/>
          <w:sz w:val="24"/>
          <w:szCs w:val="24"/>
        </w:rPr>
        <w:t xml:space="preserve">. V roce 1933 by aplikoval ustanovení zákona č. 125/1927 </w:t>
      </w:r>
      <w:proofErr w:type="gramStart"/>
      <w:r w:rsidR="005A2FE0">
        <w:rPr>
          <w:color w:val="FF0000"/>
          <w:sz w:val="24"/>
          <w:szCs w:val="24"/>
        </w:rPr>
        <w:t>Sb. z. a n.</w:t>
      </w:r>
      <w:proofErr w:type="gramEnd"/>
      <w:r w:rsidR="005A2FE0">
        <w:rPr>
          <w:color w:val="FF0000"/>
          <w:sz w:val="24"/>
          <w:szCs w:val="24"/>
        </w:rPr>
        <w:t xml:space="preserve">, které podobně jako starý </w:t>
      </w:r>
      <w:proofErr w:type="spellStart"/>
      <w:r w:rsidR="005A2FE0">
        <w:rPr>
          <w:color w:val="FF0000"/>
          <w:sz w:val="24"/>
          <w:szCs w:val="24"/>
        </w:rPr>
        <w:t>Prügelpatent</w:t>
      </w:r>
      <w:proofErr w:type="spellEnd"/>
      <w:r w:rsidR="005A2FE0">
        <w:rPr>
          <w:color w:val="FF0000"/>
          <w:sz w:val="24"/>
          <w:szCs w:val="24"/>
        </w:rPr>
        <w:t xml:space="preserve"> (obuškový zákon) z doby bachovského absolutismu umožňoval politickým (správním) orgánům </w:t>
      </w:r>
      <w:r w:rsidR="000500CF">
        <w:rPr>
          <w:color w:val="FF0000"/>
          <w:sz w:val="24"/>
          <w:szCs w:val="24"/>
        </w:rPr>
        <w:t xml:space="preserve">(a ve velkých městech policejním orgánům) </w:t>
      </w:r>
      <w:r w:rsidR="000500CF" w:rsidRPr="000500CF">
        <w:rPr>
          <w:i/>
          <w:color w:val="FF0000"/>
          <w:sz w:val="24"/>
          <w:szCs w:val="24"/>
        </w:rPr>
        <w:t>„chránit vážnost orgánů veřejné správy“</w:t>
      </w:r>
      <w:r w:rsidR="000500CF">
        <w:rPr>
          <w:color w:val="FF0000"/>
          <w:sz w:val="24"/>
          <w:szCs w:val="24"/>
        </w:rPr>
        <w:t xml:space="preserve"> a v rámci toho </w:t>
      </w:r>
      <w:r w:rsidR="005A2FE0">
        <w:rPr>
          <w:color w:val="FF0000"/>
          <w:sz w:val="24"/>
          <w:szCs w:val="24"/>
        </w:rPr>
        <w:t xml:space="preserve">postihovat různé formy neuposlechnutí jejich příkazu </w:t>
      </w:r>
      <w:r w:rsidR="000500CF">
        <w:rPr>
          <w:color w:val="FF0000"/>
          <w:sz w:val="24"/>
          <w:szCs w:val="24"/>
        </w:rPr>
        <w:t xml:space="preserve">nebo různá </w:t>
      </w:r>
      <w:r w:rsidR="003D6026">
        <w:rPr>
          <w:color w:val="FF0000"/>
          <w:sz w:val="24"/>
          <w:szCs w:val="24"/>
        </w:rPr>
        <w:t xml:space="preserve">drobná </w:t>
      </w:r>
      <w:r w:rsidR="000500CF">
        <w:rPr>
          <w:color w:val="FF0000"/>
          <w:sz w:val="24"/>
          <w:szCs w:val="24"/>
        </w:rPr>
        <w:t xml:space="preserve">urážlivá jednání vůči nim </w:t>
      </w:r>
      <w:r w:rsidR="005A2FE0">
        <w:rPr>
          <w:color w:val="FF0000"/>
          <w:sz w:val="24"/>
          <w:szCs w:val="24"/>
        </w:rPr>
        <w:t xml:space="preserve">(před rokem 1928 by postupoval podle zmíněného </w:t>
      </w:r>
      <w:proofErr w:type="spellStart"/>
      <w:r w:rsidR="005A2FE0">
        <w:rPr>
          <w:color w:val="FF0000"/>
          <w:sz w:val="24"/>
          <w:szCs w:val="24"/>
        </w:rPr>
        <w:t>Prügelpatentu</w:t>
      </w:r>
      <w:proofErr w:type="spellEnd"/>
      <w:r w:rsidR="005A2FE0">
        <w:rPr>
          <w:color w:val="FF0000"/>
          <w:sz w:val="24"/>
          <w:szCs w:val="24"/>
        </w:rPr>
        <w:t>).</w:t>
      </w:r>
    </w:p>
    <w:p w:rsidR="009C598F" w:rsidRPr="00F82E39" w:rsidRDefault="009C598F" w:rsidP="004C4C15">
      <w:pPr>
        <w:pStyle w:val="Normln0"/>
        <w:tabs>
          <w:tab w:val="left" w:pos="0"/>
        </w:tabs>
        <w:spacing w:line="20" w:lineRule="atLeast"/>
        <w:rPr>
          <w:b/>
          <w:sz w:val="24"/>
          <w:szCs w:val="24"/>
        </w:rPr>
      </w:pP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b/>
          <w:sz w:val="24"/>
          <w:szCs w:val="24"/>
        </w:rPr>
        <w:t xml:space="preserve">§ 60, </w:t>
      </w:r>
      <w:proofErr w:type="gramStart"/>
      <w:r w:rsidRPr="00F82E39">
        <w:rPr>
          <w:b/>
          <w:sz w:val="24"/>
          <w:szCs w:val="24"/>
        </w:rPr>
        <w:t>odst.1:</w:t>
      </w:r>
      <w:proofErr w:type="gramEnd"/>
      <w:r w:rsidRPr="00F82E39">
        <w:rPr>
          <w:b/>
          <w:sz w:val="24"/>
          <w:szCs w:val="24"/>
        </w:rPr>
        <w:t xml:space="preserve"> </w:t>
      </w:r>
      <w:r w:rsidRPr="00F82E39">
        <w:rPr>
          <w:sz w:val="24"/>
          <w:szCs w:val="24"/>
        </w:rPr>
        <w:t xml:space="preserve">„Za branné pohotovosti státu může býti na potřebnou dobu stanoveno, že se ukládá pracovní povinnost osobám zaměstnaným v těch </w:t>
      </w:r>
      <w:proofErr w:type="gramStart"/>
      <w:r w:rsidRPr="00F82E39">
        <w:rPr>
          <w:sz w:val="24"/>
          <w:szCs w:val="24"/>
        </w:rPr>
        <w:t>oborech, ...“</w:t>
      </w:r>
      <w:proofErr w:type="gramEnd"/>
      <w:r w:rsidRPr="00F82E39">
        <w:rPr>
          <w:sz w:val="24"/>
          <w:szCs w:val="24"/>
        </w:rPr>
        <w:t xml:space="preserve"> </w:t>
      </w:r>
    </w:p>
    <w:p w:rsidR="004C4C15" w:rsidRDefault="004C4C15" w:rsidP="004C4C15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82E39">
        <w:rPr>
          <w:sz w:val="24"/>
          <w:szCs w:val="24"/>
        </w:rPr>
        <w:tab/>
      </w:r>
      <w:r w:rsidRPr="00F82E39">
        <w:rPr>
          <w:i/>
          <w:sz w:val="24"/>
          <w:szCs w:val="24"/>
        </w:rPr>
        <w:t xml:space="preserve">Který zákon </w:t>
      </w:r>
      <w:r w:rsidRPr="005A2FE0">
        <w:rPr>
          <w:i/>
          <w:sz w:val="24"/>
          <w:szCs w:val="24"/>
          <w:u w:val="single"/>
        </w:rPr>
        <w:t>z první republiky</w:t>
      </w:r>
      <w:r w:rsidRPr="00F82E39">
        <w:rPr>
          <w:i/>
          <w:sz w:val="24"/>
          <w:szCs w:val="24"/>
        </w:rPr>
        <w:t xml:space="preserve"> jsem citoval?</w:t>
      </w:r>
    </w:p>
    <w:p w:rsidR="005A2FE0" w:rsidRDefault="005A2FE0" w:rsidP="004C4C15">
      <w:pPr>
        <w:pStyle w:val="Normln0"/>
        <w:tabs>
          <w:tab w:val="left" w:pos="0"/>
        </w:tabs>
        <w:spacing w:line="20" w:lineRule="atLeas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„Branná povinnost“ by Vás měla přivést k tomu, že jde o zákon o obraně </w:t>
      </w:r>
      <w:r w:rsidR="006A764F">
        <w:rPr>
          <w:color w:val="FF0000"/>
          <w:sz w:val="24"/>
          <w:szCs w:val="24"/>
        </w:rPr>
        <w:t xml:space="preserve">státu (č. 131/1936 </w:t>
      </w:r>
      <w:proofErr w:type="gramStart"/>
      <w:r w:rsidR="006A764F">
        <w:rPr>
          <w:color w:val="FF0000"/>
          <w:sz w:val="24"/>
          <w:szCs w:val="24"/>
        </w:rPr>
        <w:t>Sb. z. a n.</w:t>
      </w:r>
      <w:proofErr w:type="gramEnd"/>
      <w:r w:rsidR="006A764F">
        <w:rPr>
          <w:color w:val="FF0000"/>
          <w:sz w:val="24"/>
          <w:szCs w:val="24"/>
        </w:rPr>
        <w:t>), který zaváděl řadu opatření k zvýšení obranyschopnosti ČSR.</w:t>
      </w: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b/>
          <w:sz w:val="24"/>
          <w:szCs w:val="24"/>
        </w:rPr>
        <w:t>Paragraf 8</w:t>
      </w:r>
      <w:r w:rsidRPr="00F82E39">
        <w:rPr>
          <w:sz w:val="24"/>
          <w:szCs w:val="24"/>
        </w:rPr>
        <w:t xml:space="preserve"> jednoho zákona, </w:t>
      </w:r>
      <w:r w:rsidRPr="00F63A29">
        <w:rPr>
          <w:sz w:val="24"/>
          <w:szCs w:val="24"/>
        </w:rPr>
        <w:t>přijatého československým parlamentem</w:t>
      </w:r>
      <w:r w:rsidRPr="00F82E39">
        <w:rPr>
          <w:sz w:val="24"/>
          <w:szCs w:val="24"/>
        </w:rPr>
        <w:t xml:space="preserve">, je nadepsán „Tělesné poškození ústavních činitelů“. </w:t>
      </w: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82E39">
        <w:rPr>
          <w:sz w:val="24"/>
          <w:szCs w:val="24"/>
        </w:rPr>
        <w:tab/>
      </w:r>
      <w:r w:rsidRPr="00F82E39">
        <w:rPr>
          <w:i/>
          <w:sz w:val="24"/>
          <w:szCs w:val="24"/>
        </w:rPr>
        <w:t>Víte, o který zákon jde?</w:t>
      </w:r>
    </w:p>
    <w:p w:rsidR="00F632D8" w:rsidRPr="00F632D8" w:rsidRDefault="006A764F" w:rsidP="00F632D8">
      <w:pPr>
        <w:pStyle w:val="Normln0"/>
        <w:tabs>
          <w:tab w:val="left" w:pos="0"/>
        </w:tabs>
        <w:spacing w:line="20" w:lineRule="atLeast"/>
        <w:rPr>
          <w:color w:val="FF0000"/>
          <w:sz w:val="24"/>
          <w:szCs w:val="24"/>
        </w:rPr>
      </w:pPr>
      <w:r w:rsidRPr="00F632D8">
        <w:rPr>
          <w:color w:val="FF0000"/>
          <w:sz w:val="24"/>
          <w:szCs w:val="24"/>
        </w:rPr>
        <w:t xml:space="preserve">„Tělesné poškození ústavních činitelů“ napovídá, že jde o skutkovou podstatu nějakého trestného činu namířeného proti představiteli státu. Takové situace v ČSR nově upravil zákon na ochranu republiky č. 50/1923 </w:t>
      </w:r>
      <w:proofErr w:type="gramStart"/>
      <w:r w:rsidRPr="00F632D8">
        <w:rPr>
          <w:color w:val="FF0000"/>
          <w:sz w:val="24"/>
          <w:szCs w:val="24"/>
        </w:rPr>
        <w:t>Sb. z. a n.</w:t>
      </w:r>
      <w:proofErr w:type="gramEnd"/>
      <w:r w:rsidR="00F632D8" w:rsidRPr="00F632D8">
        <w:rPr>
          <w:color w:val="FF0000"/>
          <w:sz w:val="24"/>
          <w:szCs w:val="24"/>
        </w:rPr>
        <w:t xml:space="preserve"> </w:t>
      </w:r>
    </w:p>
    <w:p w:rsidR="004C4C15" w:rsidRPr="00F632D8" w:rsidRDefault="00F632D8" w:rsidP="00F632D8">
      <w:pPr>
        <w:pStyle w:val="Normln0"/>
        <w:tabs>
          <w:tab w:val="left" w:pos="0"/>
        </w:tabs>
        <w:spacing w:line="20" w:lineRule="atLeast"/>
        <w:rPr>
          <w:color w:val="FF0000"/>
          <w:sz w:val="24"/>
          <w:szCs w:val="24"/>
        </w:rPr>
      </w:pPr>
      <w:r w:rsidRPr="00F632D8">
        <w:rPr>
          <w:color w:val="FF0000"/>
          <w:sz w:val="24"/>
          <w:szCs w:val="24"/>
        </w:rPr>
        <w:t>Pozor: tento trestněprávní předpis</w:t>
      </w:r>
      <w:r>
        <w:rPr>
          <w:color w:val="FF0000"/>
          <w:sz w:val="24"/>
          <w:szCs w:val="24"/>
        </w:rPr>
        <w:t xml:space="preserve"> se často plete s výše vzpomenutým </w:t>
      </w:r>
      <w:proofErr w:type="spellStart"/>
      <w:r>
        <w:rPr>
          <w:color w:val="FF0000"/>
          <w:sz w:val="24"/>
          <w:szCs w:val="24"/>
        </w:rPr>
        <w:t>správněprávním</w:t>
      </w:r>
      <w:proofErr w:type="spellEnd"/>
      <w:r>
        <w:rPr>
          <w:color w:val="FF0000"/>
          <w:sz w:val="24"/>
          <w:szCs w:val="24"/>
        </w:rPr>
        <w:t xml:space="preserve"> zákonem o obraně státu</w:t>
      </w:r>
      <w:r w:rsidR="006905C6">
        <w:rPr>
          <w:color w:val="FF0000"/>
          <w:sz w:val="24"/>
          <w:szCs w:val="24"/>
        </w:rPr>
        <w:t xml:space="preserve"> z roku 1936</w:t>
      </w:r>
      <w:r>
        <w:rPr>
          <w:color w:val="FF0000"/>
          <w:sz w:val="24"/>
          <w:szCs w:val="24"/>
        </w:rPr>
        <w:t>!</w:t>
      </w:r>
    </w:p>
    <w:p w:rsidR="006A764F" w:rsidRPr="00F82E39" w:rsidRDefault="006A764F" w:rsidP="004C4C15"/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b/>
          <w:sz w:val="24"/>
          <w:szCs w:val="24"/>
        </w:rPr>
        <w:t xml:space="preserve">§ 3, odst. 1: </w:t>
      </w:r>
      <w:r w:rsidRPr="00F82E39">
        <w:rPr>
          <w:sz w:val="24"/>
          <w:szCs w:val="24"/>
        </w:rPr>
        <w:t>„Trestný čin spáchaný ve věku mladistvém nazývá se proviněním.“</w:t>
      </w:r>
    </w:p>
    <w:p w:rsidR="004C4C15" w:rsidRDefault="004C4C15" w:rsidP="004C4C15">
      <w:pPr>
        <w:pStyle w:val="Normln0"/>
        <w:tabs>
          <w:tab w:val="left" w:pos="360"/>
        </w:tabs>
        <w:spacing w:line="20" w:lineRule="atLeast"/>
        <w:ind w:left="360"/>
        <w:rPr>
          <w:i/>
          <w:sz w:val="24"/>
          <w:szCs w:val="24"/>
        </w:rPr>
      </w:pPr>
      <w:r w:rsidRPr="00F82E39">
        <w:rPr>
          <w:i/>
          <w:sz w:val="24"/>
          <w:szCs w:val="24"/>
        </w:rPr>
        <w:tab/>
        <w:t xml:space="preserve">Který zákon </w:t>
      </w:r>
      <w:r w:rsidRPr="00F632D8">
        <w:rPr>
          <w:i/>
          <w:sz w:val="24"/>
          <w:szCs w:val="24"/>
          <w:u w:val="single"/>
        </w:rPr>
        <w:t>z první republiky</w:t>
      </w:r>
      <w:r w:rsidRPr="00F82E39">
        <w:rPr>
          <w:i/>
          <w:sz w:val="24"/>
          <w:szCs w:val="24"/>
        </w:rPr>
        <w:t xml:space="preserve"> jsem citoval?</w:t>
      </w:r>
    </w:p>
    <w:p w:rsidR="008936D3" w:rsidRDefault="00F632D8" w:rsidP="00F632D8">
      <w:pPr>
        <w:pStyle w:val="Normln0"/>
        <w:tabs>
          <w:tab w:val="left" w:pos="360"/>
        </w:tabs>
        <w:spacing w:line="20" w:lineRule="atLeas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Zákon o trestním soudnictví nad mládeží (č. 48/1931 </w:t>
      </w:r>
      <w:proofErr w:type="gramStart"/>
      <w:r>
        <w:rPr>
          <w:color w:val="FF0000"/>
          <w:sz w:val="24"/>
          <w:szCs w:val="24"/>
        </w:rPr>
        <w:t>Sb. z. a n.</w:t>
      </w:r>
      <w:proofErr w:type="gramEnd"/>
      <w:r>
        <w:rPr>
          <w:color w:val="FF0000"/>
          <w:sz w:val="24"/>
          <w:szCs w:val="24"/>
        </w:rPr>
        <w:t xml:space="preserve">). Nápovědou měla být ta mládež. </w:t>
      </w:r>
    </w:p>
    <w:p w:rsidR="00F632D8" w:rsidRPr="00F632D8" w:rsidRDefault="00F632D8" w:rsidP="00F632D8">
      <w:pPr>
        <w:pStyle w:val="Normln0"/>
        <w:tabs>
          <w:tab w:val="left" w:pos="360"/>
        </w:tabs>
        <w:spacing w:line="20" w:lineRule="atLeas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Jen podotýkám, že pod podobou </w:t>
      </w:r>
      <w:r w:rsidR="006905C6">
        <w:rPr>
          <w:color w:val="FF0000"/>
          <w:sz w:val="24"/>
          <w:szCs w:val="24"/>
        </w:rPr>
        <w:t xml:space="preserve">tohoto zákona </w:t>
      </w:r>
      <w:r>
        <w:rPr>
          <w:color w:val="FF0000"/>
          <w:sz w:val="24"/>
          <w:szCs w:val="24"/>
        </w:rPr>
        <w:t xml:space="preserve">je výrazně podepsán brněnský profesor trestního práva Jaroslav </w:t>
      </w:r>
      <w:proofErr w:type="spellStart"/>
      <w:r>
        <w:rPr>
          <w:color w:val="FF0000"/>
          <w:sz w:val="24"/>
          <w:szCs w:val="24"/>
        </w:rPr>
        <w:t>Kallab</w:t>
      </w:r>
      <w:proofErr w:type="spellEnd"/>
      <w:r>
        <w:rPr>
          <w:color w:val="FF0000"/>
          <w:sz w:val="24"/>
          <w:szCs w:val="24"/>
        </w:rPr>
        <w:t>.</w:t>
      </w:r>
    </w:p>
    <w:p w:rsidR="004C4C15" w:rsidRPr="00F82E39" w:rsidRDefault="004C4C15" w:rsidP="004C4C15">
      <w:pPr>
        <w:pStyle w:val="Normln0"/>
        <w:tabs>
          <w:tab w:val="left" w:pos="360"/>
        </w:tabs>
        <w:spacing w:line="20" w:lineRule="atLeast"/>
        <w:ind w:left="360"/>
        <w:rPr>
          <w:i/>
          <w:sz w:val="24"/>
          <w:szCs w:val="24"/>
        </w:rPr>
      </w:pPr>
    </w:p>
    <w:p w:rsidR="004C4C15" w:rsidRPr="00F82E39" w:rsidRDefault="004C4C15" w:rsidP="004C4C15">
      <w:pPr>
        <w:spacing w:line="20" w:lineRule="atLeast"/>
      </w:pPr>
      <w:r w:rsidRPr="00F82E39">
        <w:t>Zmocňovací zákony</w:t>
      </w:r>
    </w:p>
    <w:p w:rsidR="004C4C15" w:rsidRPr="00F82E39" w:rsidRDefault="004C4C15" w:rsidP="004C4C15">
      <w:pPr>
        <w:spacing w:line="20" w:lineRule="atLeast"/>
      </w:pPr>
      <w:r w:rsidRPr="00F82E39">
        <w:t>a) rozšiřovaly práva prezidenta na úkor vlády</w:t>
      </w:r>
      <w:r w:rsidRPr="00F82E39">
        <w:tab/>
        <w:t>b) rozšiřovaly práva zemských sněmů na úkor parlamentu</w:t>
      </w:r>
    </w:p>
    <w:p w:rsidR="004C4C15" w:rsidRPr="00F82E39" w:rsidRDefault="004C4C15" w:rsidP="004C4C15">
      <w:pPr>
        <w:spacing w:line="20" w:lineRule="atLeast"/>
      </w:pPr>
      <w:r w:rsidRPr="00F82E39">
        <w:lastRenderedPageBreak/>
        <w:t xml:space="preserve">c) rozšiřovaly práva vlády na úkor prezidenta </w:t>
      </w:r>
      <w:r w:rsidRPr="00F82E39">
        <w:tab/>
        <w:t>d) zmocňovaly parlament měnit zákony zemských sněmů</w:t>
      </w:r>
    </w:p>
    <w:p w:rsidR="004C4C15" w:rsidRPr="00F82E39" w:rsidRDefault="004C4C15" w:rsidP="004C4C15">
      <w:pPr>
        <w:spacing w:line="20" w:lineRule="atLeast"/>
        <w:ind w:firstLine="708"/>
        <w:rPr>
          <w:i/>
        </w:rPr>
      </w:pPr>
      <w:r w:rsidRPr="00F82E39">
        <w:rPr>
          <w:i/>
        </w:rPr>
        <w:t>Které tvrzení je správné? Možné jsou všech kombinace, tedy správné mohou být i všechny možnosti nebo ani jedna.</w:t>
      </w:r>
    </w:p>
    <w:p w:rsidR="004C4C15" w:rsidRDefault="008936D3" w:rsidP="004C4C15">
      <w:pPr>
        <w:spacing w:line="20" w:lineRule="atLeast"/>
        <w:rPr>
          <w:color w:val="FF0000"/>
        </w:rPr>
      </w:pPr>
      <w:r>
        <w:rPr>
          <w:color w:val="FF0000"/>
        </w:rPr>
        <w:t>Vše je špatně. Zmocňovací zákony zmocňovaly orgány moci výkonné (za I. republiky vládu, ve druhé republice prezidenta i vládu), aby svými normativními právními akty (nařízení vlády</w:t>
      </w:r>
      <w:r w:rsidR="003D6026">
        <w:rPr>
          <w:color w:val="FF0000"/>
        </w:rPr>
        <w:t xml:space="preserve"> s mocí zákona</w:t>
      </w:r>
      <w:r>
        <w:rPr>
          <w:color w:val="FF0000"/>
        </w:rPr>
        <w:t>, dekret vydaný prezidentem) upravovaly to, co podle ústavy mělo formou zákona upravit Národní shromáždění.</w:t>
      </w:r>
      <w:r w:rsidR="006905C6">
        <w:rPr>
          <w:color w:val="FF0000"/>
        </w:rPr>
        <w:t xml:space="preserve"> Takové zákony byly přijímány zejména na začátku 20. let k překonání hospodářské krize a pak ve třicátých letech kdy k ekonomickým důvodům přistoupila i potřeba rychle přijímat opatření v zájmu posílení obranyschopnosti republiky (zmocňovací ustanovení obsahoval například zmíněný zákon o obraně státu z roku 1936).</w:t>
      </w:r>
    </w:p>
    <w:p w:rsidR="008936D3" w:rsidRPr="008936D3" w:rsidRDefault="008936D3" w:rsidP="004C4C15">
      <w:pPr>
        <w:spacing w:line="20" w:lineRule="atLeast"/>
        <w:rPr>
          <w:color w:val="FF0000"/>
        </w:rPr>
      </w:pPr>
      <w:r>
        <w:rPr>
          <w:color w:val="FF0000"/>
        </w:rPr>
        <w:t>Pozor: dekre</w:t>
      </w:r>
      <w:bookmarkStart w:id="0" w:name="_GoBack"/>
      <w:bookmarkEnd w:id="0"/>
      <w:r>
        <w:rPr>
          <w:color w:val="FF0000"/>
        </w:rPr>
        <w:t>ty, které mohl vydávat prezident Hácha na základě zmocňovacího zákona, jsou právně zcela odlišné od dekretů prezidenta republiky, které v Londýně a pak i na osvobozeném území společně vydávali vláda a prezident E. Beneš!</w:t>
      </w:r>
      <w:r w:rsidR="006905C6">
        <w:rPr>
          <w:color w:val="FF0000"/>
        </w:rPr>
        <w:t xml:space="preserve"> Opíraly se o zcela jiný právní základ.</w:t>
      </w:r>
    </w:p>
    <w:p w:rsidR="008936D3" w:rsidRDefault="008936D3" w:rsidP="004C4C15">
      <w:pPr>
        <w:spacing w:line="20" w:lineRule="atLeast"/>
      </w:pPr>
    </w:p>
    <w:sectPr w:rsidR="0089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15"/>
    <w:rsid w:val="000500CF"/>
    <w:rsid w:val="000A226A"/>
    <w:rsid w:val="002C067A"/>
    <w:rsid w:val="003D6026"/>
    <w:rsid w:val="004C4C15"/>
    <w:rsid w:val="005A2FE0"/>
    <w:rsid w:val="006905C6"/>
    <w:rsid w:val="006A764F"/>
    <w:rsid w:val="00892459"/>
    <w:rsid w:val="008936D3"/>
    <w:rsid w:val="009C598F"/>
    <w:rsid w:val="00A10387"/>
    <w:rsid w:val="00BF26DD"/>
    <w:rsid w:val="00C318CB"/>
    <w:rsid w:val="00D54449"/>
    <w:rsid w:val="00D81BC8"/>
    <w:rsid w:val="00D86F99"/>
    <w:rsid w:val="00F15787"/>
    <w:rsid w:val="00F632D8"/>
    <w:rsid w:val="00F63A29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C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C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O790</cp:lastModifiedBy>
  <cp:revision>3</cp:revision>
  <dcterms:created xsi:type="dcterms:W3CDTF">2020-05-01T11:31:00Z</dcterms:created>
  <dcterms:modified xsi:type="dcterms:W3CDTF">2020-05-05T06:57:00Z</dcterms:modified>
</cp:coreProperties>
</file>