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DE" w:rsidRPr="000A6BCD" w:rsidRDefault="000A6BCD">
      <w:pPr>
        <w:rPr>
          <w:sz w:val="28"/>
          <w:szCs w:val="28"/>
        </w:rPr>
      </w:pPr>
      <w:r w:rsidRPr="000A6BCD">
        <w:rPr>
          <w:sz w:val="28"/>
          <w:szCs w:val="28"/>
        </w:rPr>
        <w:t>Vývoj politických stran v ČR v letech 201</w:t>
      </w:r>
      <w:r>
        <w:rPr>
          <w:sz w:val="28"/>
          <w:szCs w:val="28"/>
        </w:rPr>
        <w:t>0</w:t>
      </w:r>
      <w:r w:rsidRPr="000A6BCD">
        <w:rPr>
          <w:sz w:val="28"/>
          <w:szCs w:val="28"/>
        </w:rPr>
        <w:t xml:space="preserve"> - 2019</w:t>
      </w:r>
    </w:p>
    <w:p w:rsidR="00943DDE" w:rsidRDefault="00943DDE">
      <w:pPr>
        <w:rPr>
          <w:sz w:val="24"/>
          <w:szCs w:val="24"/>
        </w:rPr>
      </w:pPr>
    </w:p>
    <w:p w:rsidR="000A6BCD" w:rsidRPr="000A6BCD" w:rsidRDefault="000A6BCD" w:rsidP="000A6BCD">
      <w:pPr>
        <w:pStyle w:val="Nadpis3-InD"/>
        <w:jc w:val="center"/>
        <w:rPr>
          <w:rFonts w:ascii="Times New Roman" w:hAnsi="Times New Roman" w:cs="Times New Roman"/>
          <w:sz w:val="24"/>
          <w:szCs w:val="24"/>
        </w:rPr>
      </w:pPr>
      <w:r w:rsidRPr="000A6BCD">
        <w:rPr>
          <w:rFonts w:ascii="Times New Roman" w:hAnsi="Times New Roman" w:cs="Times New Roman"/>
          <w:sz w:val="24"/>
          <w:szCs w:val="24"/>
        </w:rPr>
        <w:t>Volební období 2010–2013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Ve volbách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do Poslanecké sněmovny Parlamentu České republiky konaných ve dnech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27. a 28. května 2010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zvítězila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ČSSD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avšak nedostatečný koaliční potenciál jí neumožnil sestavení vlády. Vzhledem k tomu, že prezident republiky nepostupoval při pověření sestavit vládu na základě rodící se ústavní zvyklosti spočívající v pověřování sestavením vlády lídra vítězné strany, nemohla se ČSSD o sestavení vlády pokusit. Prezident republiky pověřil sestavením vlády předsedu strany, která skončila na druhém místě,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Petra Nečase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. Ten sestavil vládu koalice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ODS, TOP 09 a VV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, disponující většinou 118 mandátů v Poslanecké Sněmovně Parlamentu České republiky.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ODS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získala 20,22 % hlasů a 53 mandáty. Tento výsledek znamenal ve srovnání s předchozími volbami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ztrátu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více než 800 tisíc hlasů. V červnu 2010 se konal kongres ODS, který zvolil předsedou strany Petra Nečase.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„Supervolební“ rok 2010 znamenal ztráty pro 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ODS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v senátních volbách. Ve volbách do Senátu obhajovala ODS 18 mandátů, obhájila jich ovšem jen 8. Tím ztratila v Senátu postavení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nejpočetnější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strany. V komunálních volbách byla úspěšnější, protože i když se v počtu hlasů (18,78 %)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2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umístila mezi politickými stranami jako druhá, disponovala nadále největším počtem zastupitelů – 5112.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V senátních i komunálních volbách byly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neúspěšné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i ostatní vládní strany.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TOP 09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obhajovala 6 mandátů, obhájila jen jeden. V komunálních volbách pak získala 1509 zastupitelů (9,46 % hlasů).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Věci veřejné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nezískaly žádný mandát ve volbách do Senátu a v komunálních volbách 304 mandáty (2,93 % hlasů).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ČSSD vyhrála volby do Poslanecké sněmovny se ziskem 22,08 % hlasů, což představuje snížení voličské podpory ve srovnání s předchozími volbami o více jak půl miliónu hlasů.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To nebyl očekávaný výsledek za situace, kdy výzkumy volebních preferencí ČSSD se pohybovaly nad 30 % a tak se ČSSD jevila jako jednoznačný vítěz voleb. Předseda strany, Jiří Paroubek, proto krátce po volbách rezignoval na funkci předsedy a jeho místo v čele strany zaujal dosavadní první místopředseda Bohuslav Sobotka.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KSČM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skončila v parlamentních volbách jako čtvrtá s nejhorším výsledkem ve své historii. Dostala 11,27 % hlasů, což představuje 26 mandátů. Ve volbách do Senátu se KSČM nepodařilo obhájit ani jeden ze dvou mandátů. V komunálních volbách rovněž ztratila, když získala o více než tisíc zastupitelů méně ve srovnání s komunálními volbami v roce 2006.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>KDU–ČSL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se s výsledkem 4,39 % hlasů nedostala přes uzavírací 5% klauzuli. KDU–ČSL nepomohla ani společná kandidátka s Evropskou demokratickou stranou. Lépe dopadla KDU–ČSL v senátních volbách v roce 2010, kdy tři mandáty nejen obhájila, ale ještě dvě senátorská místa získala navíc. V komunálních volbách ve stejném roce zaznamenala ztrátu pouze 0,3 % hlasů. Výsledek parlamentních voleb měl za důsledek rezignaci předsedy strany Cyrila svobody. Stranu až do zvolení nového předsedy Pavla Bělobrádka na podzimním sjezdu strany vedla místopředsedkyně strany Michaela Šojdrová.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lastRenderedPageBreak/>
        <w:t xml:space="preserve">Příliš velkým překvapením nebyl povolební osud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Strany zelených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která se rovněž stala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mimoparlamentní stranou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. Dosáhla voličské podpory ve výši 2,44 % hlasů. Rovněž tak neuspěla v senátních volbách a v komunálních volbách získala 156 zastupitelů (1,65 % hlasů).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Na dosah se přiblížila uzavírací klauzuli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Strana práv občanů ZEMANOVCI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která vznikla v roce 2009 na sociálnědemokratickém programu, se ziskem 4,33 % hlasů. Práh tří procent překročila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Suverenita – blok Jany Bobošíkové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strana zdravého rozumu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3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se ziskem 3,67 % hlasů.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Krajské volby v roce 2012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přinesly nejlepší výsledek ČSSD, i když již nebyl tak výrazný jako v roce 2008. V krajských zastupitelstvech získala 23,58 % hlasů a 205 mandátů (v roce 2008 to bylo 35,6 % hlasů a 280 mandátů). To jí také umožnilo zůstat nejen v radách 12 krajů, ale i obsadit funkci hejtmanů v devíti krajích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4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. Úspěšná byla rovněž KSČM, která získala místa v devíti krajských radách a v Ústeckém kraji poprvé i funkci hejtmana. Úspěch zaznamenali i kandidátní li</w:t>
      </w:r>
      <w:r w:rsidRPr="000A6BCD">
        <w:rPr>
          <w:rFonts w:ascii="Times New Roman" w:hAnsi="Times New Roman" w:cs="Times New Roman"/>
          <w:sz w:val="24"/>
          <w:szCs w:val="24"/>
        </w:rPr>
        <w:t>stiny „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nezávislých</w:t>
      </w:r>
      <w:r w:rsidRPr="000A6BCD">
        <w:rPr>
          <w:rFonts w:ascii="Times New Roman" w:hAnsi="Times New Roman" w:cs="Times New Roman"/>
          <w:sz w:val="24"/>
          <w:szCs w:val="24"/>
        </w:rPr>
        <w:t>“, ja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k ukazuje jejich volební výsledek především v Libereckém kraji. Vítězní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Starostové pro Liberecký kraj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vytvořili koalici spolu se 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Změnou pro Liberec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přičemž se stal lídr Starostů pro liberecký kraj hejtmanem.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ODS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dosáhla svého nejhoršího výsledku v krajských volbách ziskem 12,28 % hlasů. Lepším výsledkem – ve srovnání s předchozími volbami v roce 2008 – se prezentovala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KDU–ČSL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, která získala 9,87 % hlasů.</w:t>
      </w:r>
    </w:p>
    <w:p w:rsidR="000A6BCD" w:rsidRPr="000A6BCD" w:rsidRDefault="000A6BCD" w:rsidP="000A6BCD">
      <w:pPr>
        <w:pStyle w:val="Nadpis3-InD"/>
        <w:jc w:val="center"/>
        <w:rPr>
          <w:rFonts w:ascii="Times New Roman" w:hAnsi="Times New Roman" w:cs="Times New Roman"/>
          <w:sz w:val="24"/>
          <w:szCs w:val="24"/>
        </w:rPr>
      </w:pPr>
      <w:r w:rsidRPr="000A6BCD">
        <w:rPr>
          <w:rFonts w:ascii="Times New Roman" w:hAnsi="Times New Roman" w:cs="Times New Roman"/>
          <w:b w:val="0"/>
          <w:i/>
          <w:sz w:val="24"/>
          <w:szCs w:val="24"/>
        </w:rPr>
        <w:t xml:space="preserve"> Volební období 2013–2017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pacing w:val="-2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pacing w:val="-2"/>
          <w:sz w:val="24"/>
          <w:szCs w:val="24"/>
        </w:rPr>
        <w:t xml:space="preserve">Počátkem roku </w:t>
      </w:r>
      <w:r w:rsidRPr="000A6BCD">
        <w:rPr>
          <w:rStyle w:val="InD-Tun"/>
          <w:rFonts w:ascii="Times New Roman" w:hAnsi="Times New Roman" w:cs="Times New Roman"/>
          <w:spacing w:val="-2"/>
          <w:sz w:val="24"/>
          <w:szCs w:val="24"/>
        </w:rPr>
        <w:t xml:space="preserve">2013 </w:t>
      </w:r>
      <w:r w:rsidRPr="000A6BCD">
        <w:rPr>
          <w:rStyle w:val="prbnzhlav"/>
          <w:rFonts w:ascii="Times New Roman" w:hAnsi="Times New Roman" w:cs="Times New Roman"/>
          <w:spacing w:val="-2"/>
          <w:sz w:val="24"/>
          <w:szCs w:val="24"/>
        </w:rPr>
        <w:t xml:space="preserve">se uskutečnily první </w:t>
      </w:r>
      <w:r w:rsidRPr="000A6BCD">
        <w:rPr>
          <w:rStyle w:val="InD-Tun"/>
          <w:rFonts w:ascii="Times New Roman" w:hAnsi="Times New Roman" w:cs="Times New Roman"/>
          <w:spacing w:val="-2"/>
          <w:sz w:val="24"/>
          <w:szCs w:val="24"/>
        </w:rPr>
        <w:t xml:space="preserve">přímé volby </w:t>
      </w:r>
      <w:r w:rsidRPr="000A6BCD">
        <w:rPr>
          <w:rStyle w:val="prbnzhlav"/>
          <w:rFonts w:ascii="Times New Roman" w:hAnsi="Times New Roman" w:cs="Times New Roman"/>
          <w:spacing w:val="-2"/>
          <w:sz w:val="24"/>
          <w:szCs w:val="24"/>
        </w:rPr>
        <w:t xml:space="preserve">prezidenta České republiky, jejichž vítězem se stal </w:t>
      </w:r>
      <w:r w:rsidRPr="000A6BCD">
        <w:rPr>
          <w:rStyle w:val="InD-Tun"/>
          <w:rFonts w:ascii="Times New Roman" w:hAnsi="Times New Roman" w:cs="Times New Roman"/>
          <w:spacing w:val="-2"/>
          <w:sz w:val="24"/>
          <w:szCs w:val="24"/>
        </w:rPr>
        <w:t>Miloš Zeman</w:t>
      </w:r>
      <w:r w:rsidRPr="000A6BCD">
        <w:rPr>
          <w:rStyle w:val="prbnzhlav"/>
          <w:rFonts w:ascii="Times New Roman" w:hAnsi="Times New Roman" w:cs="Times New Roman"/>
          <w:spacing w:val="-2"/>
          <w:sz w:val="24"/>
          <w:szCs w:val="24"/>
        </w:rPr>
        <w:t xml:space="preserve">. V prvém kole, které se uskutečnilo ve dnech 11. a 12. ledna 2013, kandidovalo 9 kandidátů. Do druhého kola postoupili s největší podporou voličů Miloš Zeman (24,21 % hlasů) a Karel  Schwarzenberg  (23,40 % hlasů). M. Zeman vyhrál i druhé kolo konané o čtrnáct dnů později ve dnech 25. a 26. ledna 2013. Z celkového počtu 8 424 235 voličů získal 2 717 405 (54,80 %), zatímco K. Schwarzenberg obdržel 2 241 171 hlasů (45,19 % hlasů). Volební účast v 1. kole byla 62 %, ve druhém pak 59,1 %. Miloš Zeman se tak stal </w:t>
      </w:r>
      <w:r w:rsidRPr="000A6BCD">
        <w:rPr>
          <w:rStyle w:val="InD-Tun"/>
          <w:rFonts w:ascii="Times New Roman" w:hAnsi="Times New Roman" w:cs="Times New Roman"/>
          <w:spacing w:val="-2"/>
          <w:sz w:val="24"/>
          <w:szCs w:val="24"/>
        </w:rPr>
        <w:t xml:space="preserve">třetím </w:t>
      </w:r>
      <w:r w:rsidRPr="000A6BCD">
        <w:rPr>
          <w:rStyle w:val="prbnzhlav"/>
          <w:rFonts w:ascii="Times New Roman" w:hAnsi="Times New Roman" w:cs="Times New Roman"/>
          <w:spacing w:val="-2"/>
          <w:sz w:val="24"/>
          <w:szCs w:val="24"/>
        </w:rPr>
        <w:t>prezidentem České republiky.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Koaliční vláda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Petra Nečase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stejně jako Topolánkova vláda skončila předčasně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demisí dne 17. června 2013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. Opoziční ČSSD sice dvakrát vyvolala hlasování o vyslovení nedůvěry vládě (2010, 2011), ale tyto snahy k pádu vlády nevedly. Existenci vlády již na jaře 2011 ohrozila vládní krize vyvolaná problémy spojenými s financováním poslanců Věcí veřejných Vítem Bártou. Další ohrožení vlády představoval o rok později odchod Karolíny Peake a dalších členů Věcí veřejných z této strany. Nicméně právě Karolína Peake s „odpadlíky“ podpořila Nečasovu vládu a umožnila její fungování až do podání demise premiérem. K. Peake založila politickou stranu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LIDEM – liberální demokraté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, která měla zastoupení v Nečasově kabinetu a disponovala do rozpuštění Poslanecké sněmovny osmi poslanci.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5"/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Bezprostředním podnětem k pádu Nečasovy vlády se tak stala až tzv. aféra Nagyová.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Volby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do Poslanecké sněmovny Parlamentu České republiky v roce 2013 měly charakter předčasných voleb. Po podání demise premiérem P. Nečasem strany dosavadní koalice hodlaly pokračovat ve vládnutí v čele s Miroslavou Němcovou (ODS). Prezident však jmenoval premiérem dne 25. června 2013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Jiřího Rusnoka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bývalého člena ČSSD, předsedou úřednické vlády (vládu jmenoval na jeho návrh 10. července 2013). Rusnokova vláda však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lastRenderedPageBreak/>
        <w:t>nezískala dne 7. srpna 2013 důvěru v Poslanecké sněmovně, a proto byl její předseda nucen dne 13. srpna podat do rukou prezidenta republiky demisi. Nato byl pověřen hlavou státu, aby vládl až do předčasných voleb.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Poslanci se usnesli podle čl. 35 odst. 2 Ústavy podat žádost prezidentu republiky na rozpuštění Poslanecké sněmovny dne 20. srpna 2013 a na základě této žádosti rozpustil prezident republiky sněmovnu 28. srpna 2013. Zároveň vyhlásil předčasné volby na dny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25. a 26. října 2013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Vítězem těchto voleb do Poslanecké sněmovny Parlamentu České republiky se stala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Česká strana sociálně demokratická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která obdržela 20,45 % hlasů a 50 mandátů. Druhé skončilo hnutí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ANO 2011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6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se ziskem 18,65 % hlasů a 47 mandátů. Jako třetí skončila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KSČM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(14,91 % hlasů a 33 mandátů). Do sněmovny se ještě dostaly i strany bývalé vládní koalice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TOP 09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(11,99 % hlasů a 26 mandátů) a 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ODS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7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(7,72 % hlasů a 16 mandátů),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Úsvit přímé demokracie Tomia Okamury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8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(6,88 % hlasů a 14 mandátů) a opětovně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KDU–ČSL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9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(6,78 % hlasů a 14 mandátů). Pětiprocentní uzavírací klauzuli se nejvíce přiblížila z ostatních kandidujících subjektů Strana zelených (3,19 % hlasů).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Volební výsledek nepochybně představuje oslabení obou velkých politických stran. A na druhé straně úspěch nových subjektů na české politické scéně a také KDU–ČSL, která se vrátila do Poslanecké sněmovny po čtyřech letech. Oba nové subjekty se prezentovaly jako „hnutí“, která usilují o změnu dosavadní politiky, odmítají stávající establishment a budou rozhodně bojovat proti korupci, byť jejich volební programy obsahovaly tyto záměry ve velmi obecné poloze.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Novou vládu sestavila koalice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ČSSD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ANO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a 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KDU–ČSL 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disponující v Poslanecké sněmovně 111 mandáty. Prezident Miloš Zeman jmenoval tuto vládu 28. ledna 2014. Důvěru jí vyjádřila Poslanecká sněmovna 18. února 2014.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Ve dnech 23. a 24. května 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2014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se konaly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volby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do Evropského parlamentu, v nichž soupeřilo celkem 857 kandidátů, které navrhly jak parlamentní, tak i mimoparlamentní strany. Zvoleno bylo 21 europoslanců ze sedmi politických stran.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ODS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získala pouze dva mandáty oproti předchozím devíti mandátům, po čtyřech mandátech získala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ČSSD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TOP 09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a 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ANO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0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po třech mandátech získala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KDU–ČSL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a 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KSČM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a jeden mandát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Svobodní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. Po Slovenské republice byla volební účast druhá nejnižší ze všech členských států EU (18,2 %).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Volební rok 2014 uzavíraly komunální a senátní volby. V komunálních volbách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v říjnu 2014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zvítězili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nezávislí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kteří získali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41 460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zastupitelů. KDU–ČSL získala 3 996 zastupitelů, ČSSD 3806 zastupitelů, ODS 2398 zastupitelů, KSČM 2564 zastupitelů, hnutí Starostové a nezávislí (STAN) 2190 zastupitelů, TOP 09 868 zastupitelů a ANO 2011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1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ve svých premiérových komunálních volbách 1610 zastupitelů. Největší ztráty ve srovnání s předchozími komunálními volbami zaznamenala ODS (2714 zastupitelů), ČSSD pak ztratila 860 zastupitelů a KSČM 700 zastupitelů.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V senátních volbách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téhož roku, kdy se volila třetina senátorů, obhajovala ČSSD 23 mandátů, ODS 3 mandáty a KSČM 1 mandát. ČSSD se sice podařilo obhájit pouze deset míst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lastRenderedPageBreak/>
        <w:t>v Senátu, nicméně i tak zůstala nejsilnějším klubem s 33 senátory. KDU–ČSL získala 4 senátorů a ANO čtyři senátory. ODS získala dvě nová dvě senátorská místa, když zároveň neobhájila tři místa senátorů v Praze. Dvě místa získala Strana zelených, stejně jako i Starostové a nezávislí a Starostové pro  Liberecký kraj. TOP 09 žádné místo nezískala.</w:t>
      </w:r>
    </w:p>
    <w:p w:rsidR="000A6BCD" w:rsidRPr="000A6BCD" w:rsidRDefault="000A6BCD" w:rsidP="000A6BCD">
      <w:pPr>
        <w:pStyle w:val="Nadpis3-InD"/>
        <w:rPr>
          <w:rFonts w:ascii="Times New Roman" w:hAnsi="Times New Roman" w:cs="Times New Roman"/>
          <w:b w:val="0"/>
          <w:i/>
          <w:sz w:val="24"/>
          <w:szCs w:val="24"/>
        </w:rPr>
      </w:pPr>
      <w:r w:rsidRPr="000A6B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BCD">
        <w:rPr>
          <w:rFonts w:ascii="Times New Roman" w:hAnsi="Times New Roman" w:cs="Times New Roman"/>
          <w:b w:val="0"/>
          <w:i/>
          <w:sz w:val="24"/>
          <w:szCs w:val="24"/>
        </w:rPr>
        <w:t xml:space="preserve"> Volební období 2017–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Řádné volby do Poslanecké sněmovny Parlamentu České republiky v roce 2017 se konaly ve dnech 20. a 21. října 2017. Nejlepšího volebního výsledku dosáhlo hnutí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ANO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se ziskem 29,54 % hlasů a 78 mandátů.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Jako druhá skončila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ODS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s 11,32 % hlasů a 25 mandáty. Česká pirátská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strana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poprvé zaujala místo v Poslanecké sněmovně a získanými 10,79 % hlasů a 22 mandáty skončila třetí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2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. Stejný počet mandátů, tedy 22, obdržela i čtvrtá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SPD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, nicméně s nižším počtem hlasů – 10,64 %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3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. Pátým subjektem v Poslanecké sněmovně se stala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KSČM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která získala 7,76 % hlasů a 15 mandátů. Šestá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ČSSD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s počtem 7,27 % hlasů dosáhla také na 15 mandátů.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Dalšími úspěšnými stranami se staly: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KDU–ČSL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(5,80 % hlasů – 10 mandátů),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TOP 09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(5,31 % hlasů – 7 mandátů)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4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a 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 xml:space="preserve">STAN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(5,18 % hlasů – 6 mandátů). Volební účast byla 60,84 % voličů.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Jestliže na jedné straně znamenalo vítězství ANO 2011 výrazný přírůstek mandátů ve srovnání s předchozími volbami do Poslanecké sněmovny v roce 2013 – 31, ČSSD utrpěla největší ztrátu – ztratila 35 mandátů oproti předchozím volbám. Mandáty ztratila i KSČM (18), TOP 09 (19) a KDU ČSL (4). Své zastoupení naopak zvýšila ODS o devět mandátů. Česká pirátská strana, stejně jako i SPD a Starostové a nezávislí, jsou zastoupeni v Poslanecké sněmovně poprvé.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5"/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Předseda vítězné strany, Andrej Babiš, byl 31. října 2017 pověřen nejprve prezidentem republiky Milošem Zemanem jednáním o sestavení vlády a následně 6. prosince jmenován předsedou vlády. Prezident republiky jmenoval novou vládu České republiky navrženou A. Babišem 13. prosince 2017. Vláda byla složena ze zástupců vítězného hnutí a odborníků z praxe nominovaných ANO.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Ve lhůtě stanovené Ústavou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6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požádala vláda o vyslovení důvěry Poslaneckou sněmovnu. Vzhledem k tomu, že se pro vyslovení důvěry vyjádřili pouze poslanci hnutí ANO, musela podat vláda demisi. Od 24 ledna 2018, kdy president demisi vlády A.  Babiše přijal, vládla jeho vláda v demisi. Prezident, jak ostatně uvedl hned po volbách, opět A. Babiše   pověřil jednáním o sestavení nové vlády.</w:t>
      </w:r>
      <w:r w:rsidRPr="000A6BCD">
        <w:rPr>
          <w:rStyle w:val="index-poznpodarou"/>
          <w:rFonts w:ascii="Times New Roman" w:hAnsi="Times New Roman" w:cs="Times New Roman"/>
          <w:sz w:val="24"/>
          <w:szCs w:val="24"/>
        </w:rPr>
        <w:footnoteReference w:id="17"/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Designovaný premiér jednal o sestavení vlády nejprve s ODS a KDU-ČSL </w:t>
      </w:r>
      <w:r w:rsidRPr="000A6BCD">
        <w:rPr>
          <w:rStyle w:val="Znakapoznpodarou"/>
          <w:sz w:val="24"/>
          <w:szCs w:val="24"/>
        </w:rPr>
        <w:footnoteReference w:id="18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. Po stranickém referendu se pro účast v menšinové vládě  s  ANO  rozhodla  ČSSD. Druhou vládu Andreje Babiše jmenoval prezident M. Zeman 27.června 2018. Důvěru Poslanecké sněmovny získala tato vláda díky podpoře  KSČM  12. července 2018.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lastRenderedPageBreak/>
        <w:t xml:space="preserve">Počátkem roku 2018 se uskutečnily již </w:t>
      </w:r>
      <w:r w:rsidRPr="000A6BCD">
        <w:rPr>
          <w:rStyle w:val="InD-Tun"/>
          <w:rFonts w:ascii="Times New Roman" w:hAnsi="Times New Roman" w:cs="Times New Roman"/>
          <w:sz w:val="24"/>
          <w:szCs w:val="24"/>
        </w:rPr>
        <w:t>druhé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přímé volby prezidenta České republiky. Prvního kola voleb, které se konalo 12. a 13. ledna 2018, se zúčastnilo devět kandidátů. Do druhého kola s nejlepšími výsledky postoupil prezident Miloš Zeman, který získal 38,56 % hlasů, a bývalý předseda Akademie věd ČR, Jiří Drahoš. Prvního kola voleb se zúčastnilo 61,92 % voličů.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Miloš Zeman vyhrál i druhé kolo voleb. Obdržel 51,36 % hlasů, zatímco Jiří Drahoš 48,63 %. V absolutních číslech vyhrál Miloš Zeman s 2 853 390 hlasy. Jiří Drahoš dostal 2 701 206 hlasů, tedy o 152 184 hlasů méně. Druhého kola voleb se zúčastnilo 66,6 % voličů.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    Komunální volby, konané ve dnech 5. a 6. října 2018 potvrdily dosavadní trend, spočívající ve voličské podpoře zejména sdružení nezávislých 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kandidátů. Právě tato sdružení získala 34 965 zastupitelů. Pokud jde o stranické kandidátky, nejúspěšnější byla KDU-ČSL s 3 231 zastupiteli  následovaná  ODS (2 281 zastupitelů), Sdružení STAN a nezávislí kandidáti získalo 2 224 zastupitelů, ČSSD (1 882 zastupitelů), ANO (1 676 zastupitelů), KSČM (1 426 zastupitelů  ).  Nezávislých kandidátů bylo zvoleno 6 232. Z dalších parlamentních stran získala Česká pirátská strana  275 zastupitelů, TOP 09 192 a  SPD 155. Celkem bylo zvoleno 61 892 členů zastupitelstev obcí.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Současně s komunálními volbami 5. a 6. října 2018 se konalo první kolo voleb do Senátu Parlamentu České republiky. Druhé kolo se pak uskutečnilo ve dnech 12. a 13. října 2018. Po dvou letech se volila třetina senátorů – 27 z 81.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 prvním kole voleb splnili nutnou podmínku ke zvolení, tedy zisk více než 50 % hlasů, pouze dva kandidáti: Jiří Čunek z KDU-ČSL a Jiří Drahoš, nezávislý kandidát, nedávný neúspěšný kandidát na funkci prezidenta republiky.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Ve druhém kole senátních voleb se dařilo ODS, když získala 10 mandátů, a dále STAN se ziskem 5 mandátů. Výrazným neúspěchem byly naopak volby pro ČSSD, která ztratila 12 mandátů a získala jen jeden. Jeden mandát ztratila i KDU-ČSL, dva však získala. O jediný mandát přišla KSČM, která tak přišla o zastoupení v Senátu.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V současné době </w:t>
      </w:r>
      <w:r w:rsidRPr="000A6BCD">
        <w:rPr>
          <w:rStyle w:val="Znakapoznpodarou"/>
          <w:sz w:val="24"/>
          <w:szCs w:val="24"/>
        </w:rPr>
        <w:footnoteReference w:id="19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mají největší senátorský klub 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>Starostové a nezávislí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– 19 členů, senátorský klub 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>ODS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má 18 členů </w:t>
      </w:r>
      <w:r w:rsidRPr="000A6BCD">
        <w:rPr>
          <w:rStyle w:val="Znakapoznpodarou"/>
          <w:sz w:val="24"/>
          <w:szCs w:val="24"/>
        </w:rPr>
        <w:footnoteReference w:id="20"/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, senátorský klub 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 xml:space="preserve">KDU-ČSL a nezávislí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– 15 členů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 xml:space="preserve">,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>senátorský klub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 xml:space="preserve"> ČSSD 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– 13 členů, senátorský klub 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>ANO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– 7 členů, </w:t>
      </w:r>
      <w:r w:rsidRPr="000A6BCD">
        <w:rPr>
          <w:rStyle w:val="prbnzhlav"/>
          <w:rFonts w:ascii="Times New Roman" w:hAnsi="Times New Roman" w:cs="Times New Roman"/>
          <w:b/>
          <w:sz w:val="24"/>
          <w:szCs w:val="24"/>
        </w:rPr>
        <w:t>Senátorský klub pro liberální demokracii- SENÁTOR 21</w:t>
      </w:r>
      <w:r w:rsidRPr="000A6BCD">
        <w:rPr>
          <w:rStyle w:val="prbnzhlav"/>
          <w:rFonts w:ascii="Times New Roman" w:hAnsi="Times New Roman" w:cs="Times New Roman"/>
          <w:sz w:val="24"/>
          <w:szCs w:val="24"/>
        </w:rPr>
        <w:t xml:space="preserve"> –  6  členů . Tři senátoři jsou nezařazeni.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b/>
          <w:sz w:val="24"/>
          <w:szCs w:val="24"/>
        </w:rPr>
      </w:pPr>
      <w:r w:rsidRPr="000A6BCD">
        <w:rPr>
          <w:rStyle w:val="prbnzhlav"/>
          <w:rFonts w:ascii="Times New Roman" w:hAnsi="Times New Roman" w:cs="Times New Roman"/>
          <w:sz w:val="24"/>
          <w:szCs w:val="24"/>
        </w:rPr>
        <w:t>Rok 2019 byl rokem jediných voleb, a to voleb do Evropského parlamentu, kterých se Česká republika od svého vstupu do Evropské unie zúčastnila již počtvrté .</w:t>
      </w:r>
    </w:p>
    <w:p w:rsidR="000A6BCD" w:rsidRPr="000A6BCD" w:rsidRDefault="000A6BCD" w:rsidP="000A6BCD">
      <w:pPr>
        <w:pStyle w:val="Normln-InD"/>
        <w:rPr>
          <w:rStyle w:val="prbnzhlav"/>
          <w:rFonts w:ascii="Times New Roman" w:hAnsi="Times New Roman" w:cs="Times New Roman"/>
          <w:sz w:val="24"/>
          <w:szCs w:val="24"/>
        </w:rPr>
      </w:pPr>
    </w:p>
    <w:p w:rsidR="00943DDE" w:rsidRPr="000A6BCD" w:rsidRDefault="00943DDE">
      <w:pPr>
        <w:rPr>
          <w:rFonts w:ascii="Times New Roman" w:hAnsi="Times New Roman" w:cs="Times New Roman"/>
          <w:sz w:val="24"/>
          <w:szCs w:val="24"/>
        </w:rPr>
      </w:pPr>
    </w:p>
    <w:p w:rsidR="00943DDE" w:rsidRPr="000A6BCD" w:rsidRDefault="00943DDE">
      <w:pPr>
        <w:rPr>
          <w:rFonts w:ascii="Times New Roman" w:hAnsi="Times New Roman" w:cs="Times New Roman"/>
          <w:sz w:val="24"/>
          <w:szCs w:val="24"/>
        </w:rPr>
      </w:pPr>
    </w:p>
    <w:p w:rsidR="00943DDE" w:rsidRDefault="00943DDE">
      <w:pPr>
        <w:rPr>
          <w:sz w:val="24"/>
          <w:szCs w:val="24"/>
        </w:rPr>
      </w:pPr>
    </w:p>
    <w:p w:rsidR="00943DDE" w:rsidRDefault="00943DDE">
      <w:pPr>
        <w:rPr>
          <w:sz w:val="24"/>
          <w:szCs w:val="24"/>
        </w:rPr>
      </w:pPr>
    </w:p>
    <w:p w:rsidR="00943DDE" w:rsidRDefault="00943DDE">
      <w:pPr>
        <w:rPr>
          <w:sz w:val="24"/>
          <w:szCs w:val="24"/>
        </w:rPr>
      </w:pPr>
    </w:p>
    <w:p w:rsidR="00943DDE" w:rsidRDefault="00943DDE">
      <w:pPr>
        <w:rPr>
          <w:sz w:val="24"/>
          <w:szCs w:val="24"/>
        </w:rPr>
      </w:pPr>
    </w:p>
    <w:p w:rsidR="00943DDE" w:rsidRDefault="00943DDE">
      <w:pPr>
        <w:rPr>
          <w:sz w:val="24"/>
          <w:szCs w:val="24"/>
        </w:rPr>
      </w:pPr>
    </w:p>
    <w:p w:rsidR="00943DDE" w:rsidRDefault="00943DDE">
      <w:pPr>
        <w:rPr>
          <w:sz w:val="24"/>
          <w:szCs w:val="24"/>
        </w:rPr>
      </w:pPr>
    </w:p>
    <w:p w:rsidR="00943DDE" w:rsidRPr="00DE787A" w:rsidRDefault="006464C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943DDE" w:rsidRPr="00DE787A" w:rsidSect="001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6F" w:rsidRDefault="0030146F" w:rsidP="000A6BCD">
      <w:pPr>
        <w:spacing w:after="0" w:line="240" w:lineRule="auto"/>
      </w:pPr>
      <w:r>
        <w:separator/>
      </w:r>
    </w:p>
  </w:endnote>
  <w:endnote w:type="continuationSeparator" w:id="1">
    <w:p w:rsidR="0030146F" w:rsidRDefault="0030146F" w:rsidP="000A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6F" w:rsidRDefault="0030146F" w:rsidP="000A6BCD">
      <w:pPr>
        <w:spacing w:after="0" w:line="240" w:lineRule="auto"/>
      </w:pPr>
      <w:r>
        <w:separator/>
      </w:r>
    </w:p>
  </w:footnote>
  <w:footnote w:type="continuationSeparator" w:id="1">
    <w:p w:rsidR="0030146F" w:rsidRDefault="0030146F" w:rsidP="000A6BCD">
      <w:pPr>
        <w:spacing w:after="0" w:line="240" w:lineRule="auto"/>
      </w:pPr>
      <w:r>
        <w:continuationSeparator/>
      </w:r>
    </w:p>
  </w:footnote>
  <w:footnote w:id="2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Ve srovnání s komunálními volbami v roce 2006, kdy získala 36,22 % hlasů, je to o téměř 18 </w:t>
      </w:r>
    </w:p>
    <w:p w:rsidR="000A6BCD" w:rsidRDefault="000A6BCD" w:rsidP="000A6BCD">
      <w:pPr>
        <w:pStyle w:val="Textpoznpodarou"/>
      </w:pPr>
      <w:r>
        <w:t xml:space="preserve">      procentních bodů méně.</w:t>
      </w:r>
    </w:p>
  </w:footnote>
  <w:footnote w:id="3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Suverenita – blok Jany Bobošíkové, strana zdravého rozumu vznikla v roce 2009 spojením Politi</w:t>
      </w:r>
    </w:p>
    <w:p w:rsidR="000A6BCD" w:rsidRDefault="000A6BCD" w:rsidP="000A6BCD">
      <w:pPr>
        <w:pStyle w:val="Textpoznpodarou"/>
      </w:pPr>
      <w:r>
        <w:t xml:space="preserve">       ky 21 vedené J. Bobošíkovou a Strany zdravého rozumu jako koalice pro  volby do EP pod ná-</w:t>
      </w:r>
    </w:p>
    <w:p w:rsidR="000A6BCD" w:rsidRDefault="000A6BCD" w:rsidP="000A6BCD">
      <w:pPr>
        <w:pStyle w:val="Textpoznpodarou"/>
      </w:pPr>
      <w:r>
        <w:t xml:space="preserve">       zvem Suverenita. Suverenita získala v těchto volbách 4,26 % hlasů. V lednu 2010 se přejmenovává </w:t>
      </w:r>
    </w:p>
    <w:p w:rsidR="000A6BCD" w:rsidRDefault="000A6BCD" w:rsidP="000A6BCD">
      <w:pPr>
        <w:pStyle w:val="Textpoznpodarou"/>
      </w:pPr>
      <w:r>
        <w:t xml:space="preserve">       na Suverenitu – blok Jany Bobošíkové, strana zdravého rozumu.</w:t>
      </w:r>
    </w:p>
  </w:footnote>
  <w:footnote w:id="4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Hejtmanem kraje Vysočina se stal sice nestraník Jiří Běhounek, ale na kandidátce ČSSD.</w:t>
      </w:r>
    </w:p>
  </w:footnote>
  <w:footnote w:id="5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LIDEM se v roce 2014 přejmenovala na VIZI 2014 a od roku 2015 je hnutím Řád národa.</w:t>
      </w:r>
    </w:p>
  </w:footnote>
  <w:footnote w:id="6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Politické hnutí ANO 2011 (Akce nespokojených občanů) vzniklo v roce 2012. Zakladate-</w:t>
      </w:r>
    </w:p>
    <w:p w:rsidR="000A6BCD" w:rsidRDefault="000A6BCD" w:rsidP="000A6BCD">
      <w:pPr>
        <w:pStyle w:val="Textpoznpodarou"/>
      </w:pPr>
      <w:r>
        <w:t xml:space="preserve">       lem  a předsedou je podnikatel Andrej Babiš. Politické hnutí ANO 2011 navázalo na činnost </w:t>
      </w:r>
    </w:p>
    <w:p w:rsidR="000A6BCD" w:rsidRDefault="000A6BCD" w:rsidP="000A6BCD">
      <w:pPr>
        <w:pStyle w:val="Textpoznpodarou"/>
      </w:pPr>
      <w:r>
        <w:t xml:space="preserve">       sdružení Akce nespokojených občanů 2011.</w:t>
      </w:r>
    </w:p>
  </w:footnote>
  <w:footnote w:id="7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Předsedou ODS je od roku 2014 Petr Fiala.</w:t>
      </w:r>
    </w:p>
  </w:footnote>
  <w:footnote w:id="8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ab/>
        <w:t xml:space="preserve">Hnutí Úsvit přímé demokracie založil Tomio Okamura v roce 2013. V roce 2014 </w:t>
      </w:r>
    </w:p>
    <w:p w:rsidR="000A6BCD" w:rsidRDefault="000A6BCD" w:rsidP="000A6BCD">
      <w:pPr>
        <w:pStyle w:val="Textpoznpodarou"/>
      </w:pPr>
      <w:r>
        <w:t xml:space="preserve">                  se   přejmenovalo  na Úsvit přímé demokracie. V roce 2015 T. Okamura hnutí opustil </w:t>
      </w:r>
    </w:p>
    <w:p w:rsidR="000A6BCD" w:rsidRDefault="000A6BCD" w:rsidP="000A6BCD">
      <w:pPr>
        <w:pStyle w:val="Textpoznpodarou"/>
      </w:pPr>
      <w:r>
        <w:t xml:space="preserve">                  a založil stranu Svoboda a přímá demokracie. Transformací Úsvitu pak v roce 2015 vznikl</w:t>
      </w:r>
    </w:p>
    <w:p w:rsidR="000A6BCD" w:rsidRDefault="000A6BCD" w:rsidP="000A6BCD">
      <w:pPr>
        <w:pStyle w:val="Textpoznpodarou"/>
      </w:pPr>
      <w:r>
        <w:t xml:space="preserve">                  Úsvit – Národní koalice.</w:t>
      </w:r>
    </w:p>
  </w:footnote>
  <w:footnote w:id="9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ab/>
        <w:t xml:space="preserve">Předsedou strany byl v letech 2010-2019 Pavel Bělobrádek. V roce 2019 byl do čela strany </w:t>
      </w:r>
    </w:p>
    <w:p w:rsidR="000A6BCD" w:rsidRDefault="000A6BCD" w:rsidP="000A6BCD">
      <w:pPr>
        <w:pStyle w:val="Textpoznpodarou"/>
      </w:pPr>
      <w:r>
        <w:t xml:space="preserve">                   zvolen Marek Výborný.</w:t>
      </w:r>
    </w:p>
  </w:footnote>
  <w:footnote w:id="10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rPr>
          <w:rStyle w:val="index-poznpodarou"/>
        </w:rPr>
        <w:tab/>
      </w:r>
      <w:r>
        <w:t>ANO 2011 již od roku 2013 nepoužívá ve svém názvu rok založení.</w:t>
      </w:r>
    </w:p>
  </w:footnote>
  <w:footnote w:id="11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ab/>
        <w:t>Hnutí ANO 2011 zvítězilo v polovině statutárních měst včetně Prahy.</w:t>
      </w:r>
    </w:p>
  </w:footnote>
  <w:footnote w:id="12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Česká pirátská  strana  vznikla  v roce 2009. Jejím předsedou je od ustavení strany  Ivan </w:t>
      </w:r>
    </w:p>
    <w:p w:rsidR="000A6BCD" w:rsidRDefault="000A6BCD" w:rsidP="000A6BCD">
      <w:pPr>
        <w:pStyle w:val="Textpoznpodarou"/>
      </w:pPr>
      <w:r>
        <w:t xml:space="preserve">         Bartoš s výjimkou období 2014–2016.  Parlamentní  stranou je od senátních voleb 2012, v nichž </w:t>
      </w:r>
    </w:p>
    <w:p w:rsidR="000A6BCD" w:rsidRDefault="000A6BCD" w:rsidP="000A6BCD">
      <w:pPr>
        <w:pStyle w:val="Textpoznpodarou"/>
      </w:pPr>
      <w:r>
        <w:t xml:space="preserve">         v koalici se Stranou zelených a  KDU–ČSL se stal senátorem společný kandidát Libor Michálek.</w:t>
      </w:r>
    </w:p>
  </w:footnote>
  <w:footnote w:id="13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 Viz pozn. č. 71.</w:t>
      </w:r>
    </w:p>
  </w:footnote>
  <w:footnote w:id="14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  V roce 2015 se stal předsedou TOP 09 Miroslav Kalousek. Od roku 2017 je v čele TOP 09 </w:t>
      </w:r>
    </w:p>
    <w:p w:rsidR="000A6BCD" w:rsidRDefault="000A6BCD" w:rsidP="000A6BCD">
      <w:pPr>
        <w:pStyle w:val="Textpoznpodarou"/>
      </w:pPr>
      <w:r>
        <w:t xml:space="preserve">          Jiří Pospíšil.</w:t>
      </w:r>
    </w:p>
  </w:footnote>
  <w:footnote w:id="15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  Ve volbách 2010 a 2013 byli kandidáti Starostů a nezávislých nasazováni na kandidátkách </w:t>
      </w:r>
    </w:p>
    <w:p w:rsidR="000A6BCD" w:rsidRDefault="000A6BCD" w:rsidP="000A6BCD">
      <w:pPr>
        <w:pStyle w:val="Textpoznpodarou"/>
      </w:pPr>
      <w:r>
        <w:t xml:space="preserve">          TOP 09. Před volbami roce 2017 sice vznikla koalice Lidovci a Starostové,  ale  ještě  před </w:t>
      </w:r>
    </w:p>
    <w:p w:rsidR="000A6BCD" w:rsidRDefault="000A6BCD" w:rsidP="000A6BCD">
      <w:pPr>
        <w:pStyle w:val="Textpoznpodarou"/>
      </w:pPr>
      <w:r>
        <w:t xml:space="preserve">           volbami se rozpadla. Předsedou STAN je od roku 2019 Vít Rakušan.</w:t>
      </w:r>
    </w:p>
  </w:footnote>
  <w:footnote w:id="16">
    <w:p w:rsidR="000A6BCD" w:rsidRDefault="000A6BCD" w:rsidP="000A6BCD">
      <w:pPr>
        <w:pStyle w:val="Textpoznpodarou"/>
        <w:rPr>
          <w:rStyle w:val="InD-Kurzva"/>
        </w:rPr>
      </w:pPr>
      <w:r>
        <w:rPr>
          <w:vertAlign w:val="superscript"/>
        </w:rPr>
        <w:footnoteRef/>
      </w:r>
      <w:r>
        <w:rPr>
          <w:rStyle w:val="index-poznpodarou"/>
        </w:rPr>
        <w:t xml:space="preserve">          </w:t>
      </w:r>
      <w:r>
        <w:t>Čl. 67 odst. 3 Ústavy ČR: „</w:t>
      </w:r>
      <w:r>
        <w:rPr>
          <w:rStyle w:val="InD-Kurzva"/>
        </w:rPr>
        <w:t xml:space="preserve">Vláda předstoupí do třiceti dnů po svém jmenování před Poslaneckou </w:t>
      </w:r>
    </w:p>
    <w:p w:rsidR="000A6BCD" w:rsidRDefault="000A6BCD" w:rsidP="000A6BCD">
      <w:pPr>
        <w:pStyle w:val="Textpoznpodarou"/>
      </w:pPr>
      <w:r>
        <w:rPr>
          <w:rStyle w:val="InD-Kurzva"/>
        </w:rPr>
        <w:t xml:space="preserve">          Sněmovnu  a požádá ji o vyslovení důvěry.</w:t>
      </w:r>
      <w:r>
        <w:t>“</w:t>
      </w:r>
    </w:p>
  </w:footnote>
  <w:footnote w:id="17">
    <w:p w:rsidR="000A6BCD" w:rsidRDefault="000A6BCD" w:rsidP="000A6BCD">
      <w:pPr>
        <w:pStyle w:val="Textpoznpodarou"/>
      </w:pPr>
      <w:r>
        <w:rPr>
          <w:vertAlign w:val="superscript"/>
        </w:rPr>
        <w:footnoteRef/>
      </w:r>
      <w:r>
        <w:t xml:space="preserve">      Prezident má právo jmenovat předsedu vlády dvakrát. Potřetí jmenuje prezident předsedu vlády </w:t>
      </w:r>
    </w:p>
    <w:p w:rsidR="000A6BCD" w:rsidRDefault="000A6BCD" w:rsidP="000A6BCD">
      <w:pPr>
        <w:pStyle w:val="Textpoznpodarou"/>
      </w:pPr>
      <w:r>
        <w:t xml:space="preserve">         již    na návrh předsedy Poslanecké sněmovny.</w:t>
      </w:r>
    </w:p>
  </w:footnote>
  <w:footnote w:id="18">
    <w:p w:rsidR="000A6BCD" w:rsidRDefault="000A6BCD" w:rsidP="000A6BCD">
      <w:pPr>
        <w:pStyle w:val="Textpoznpodarou"/>
      </w:pPr>
      <w:r>
        <w:rPr>
          <w:rStyle w:val="Znakapoznpodarou"/>
        </w:rPr>
        <w:footnoteRef/>
      </w:r>
      <w:r>
        <w:t xml:space="preserve">     Obě strany odmítaly účast ve vládě, jejíž předseda je trestně stíhanou osobou.</w:t>
      </w:r>
    </w:p>
    <w:p w:rsidR="000A6BCD" w:rsidRDefault="000A6BCD" w:rsidP="000A6BCD">
      <w:pPr>
        <w:pStyle w:val="Textpoznpodarou"/>
      </w:pPr>
      <w:r>
        <w:t xml:space="preserve"> </w:t>
      </w:r>
    </w:p>
  </w:footnote>
  <w:footnote w:id="19">
    <w:p w:rsidR="000A6BCD" w:rsidRDefault="000A6BCD" w:rsidP="000A6BCD">
      <w:pPr>
        <w:pStyle w:val="Textpoznpodarou"/>
      </w:pPr>
      <w:r>
        <w:rPr>
          <w:rStyle w:val="Znakapoznpodarou"/>
        </w:rPr>
        <w:footnoteRef/>
      </w:r>
      <w:r>
        <w:t xml:space="preserve"> K 30. 7. 2019.</w:t>
      </w:r>
    </w:p>
  </w:footnote>
  <w:footnote w:id="20">
    <w:p w:rsidR="000A6BCD" w:rsidRDefault="000A6BCD" w:rsidP="000A6BCD">
      <w:pPr>
        <w:pStyle w:val="Textpoznpodarou"/>
      </w:pPr>
      <w:r>
        <w:rPr>
          <w:rStyle w:val="Znakapoznpodarou"/>
        </w:rPr>
        <w:footnoteRef/>
      </w:r>
      <w:r>
        <w:t xml:space="preserve"> Jaroslav Kubera (ODS) byl po volbách zvolen předsedou Senátu. Vystřídal ve funkci Milana </w:t>
      </w:r>
    </w:p>
    <w:p w:rsidR="000A6BCD" w:rsidRDefault="000A6BCD" w:rsidP="000A6BCD">
      <w:pPr>
        <w:pStyle w:val="Textpoznpodarou"/>
      </w:pPr>
      <w:r>
        <w:t xml:space="preserve">    Štěcha (ČSSD), který byl předsedou Senátu   v letech 2010-2018.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AC1"/>
    <w:multiLevelType w:val="hybridMultilevel"/>
    <w:tmpl w:val="79FAD208"/>
    <w:lvl w:ilvl="0" w:tplc="A330F0FC">
      <w:start w:val="95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87A"/>
    <w:rsid w:val="000A6BCD"/>
    <w:rsid w:val="000E6703"/>
    <w:rsid w:val="001D6664"/>
    <w:rsid w:val="002D2834"/>
    <w:rsid w:val="002E56B4"/>
    <w:rsid w:val="0030146F"/>
    <w:rsid w:val="003D797A"/>
    <w:rsid w:val="00445C97"/>
    <w:rsid w:val="00497D8F"/>
    <w:rsid w:val="0060325F"/>
    <w:rsid w:val="00614F1E"/>
    <w:rsid w:val="00634AF4"/>
    <w:rsid w:val="006464C5"/>
    <w:rsid w:val="006A4A3A"/>
    <w:rsid w:val="006D4D29"/>
    <w:rsid w:val="007676D8"/>
    <w:rsid w:val="008B7C94"/>
    <w:rsid w:val="009159F6"/>
    <w:rsid w:val="00943D6A"/>
    <w:rsid w:val="00943DDE"/>
    <w:rsid w:val="00960F43"/>
    <w:rsid w:val="009B257A"/>
    <w:rsid w:val="00A57F68"/>
    <w:rsid w:val="00A868CD"/>
    <w:rsid w:val="00AB358C"/>
    <w:rsid w:val="00BC1895"/>
    <w:rsid w:val="00C86DDB"/>
    <w:rsid w:val="00CE4F4C"/>
    <w:rsid w:val="00DE787A"/>
    <w:rsid w:val="00E1564C"/>
    <w:rsid w:val="00F27159"/>
    <w:rsid w:val="00FA0A3B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6D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D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D4D2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BCD"/>
    <w:pPr>
      <w:widowControl w:val="0"/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BCD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111">
    <w:name w:val="1.1.1"/>
    <w:basedOn w:val="Normln"/>
    <w:uiPriority w:val="99"/>
    <w:rsid w:val="000A6BCD"/>
    <w:rPr>
      <w:rFonts w:ascii="Calibri" w:eastAsia="Times New Roman" w:hAnsi="Calibri" w:cs="Times New Roman"/>
      <w:lang w:eastAsia="cs-CZ"/>
    </w:rPr>
  </w:style>
  <w:style w:type="paragraph" w:customStyle="1" w:styleId="Normln-InD">
    <w:name w:val="Normální - InD"/>
    <w:basedOn w:val="Normln"/>
    <w:uiPriority w:val="99"/>
    <w:rsid w:val="000A6BCD"/>
    <w:pPr>
      <w:autoSpaceDE w:val="0"/>
      <w:autoSpaceDN w:val="0"/>
      <w:adjustRightInd w:val="0"/>
      <w:spacing w:before="57" w:after="0" w:line="280" w:lineRule="atLeast"/>
      <w:jc w:val="both"/>
    </w:pPr>
    <w:rPr>
      <w:rFonts w:ascii="Garamond" w:eastAsia="Calibri" w:hAnsi="Garamond" w:cs="Garamond"/>
      <w:color w:val="000000"/>
    </w:rPr>
  </w:style>
  <w:style w:type="paragraph" w:customStyle="1" w:styleId="Nadpis3-InD">
    <w:name w:val="Nadpis 3 - InD"/>
    <w:basedOn w:val="Normln"/>
    <w:next w:val="Normln-InD"/>
    <w:uiPriority w:val="99"/>
    <w:rsid w:val="000A6BCD"/>
    <w:pPr>
      <w:keepNext/>
      <w:tabs>
        <w:tab w:val="left" w:leader="dot" w:pos="880"/>
      </w:tabs>
      <w:suppressAutoHyphens/>
      <w:autoSpaceDE w:val="0"/>
      <w:autoSpaceDN w:val="0"/>
      <w:adjustRightInd w:val="0"/>
      <w:spacing w:before="170" w:after="57" w:line="260" w:lineRule="atLeast"/>
      <w:ind w:left="737" w:hanging="737"/>
    </w:pPr>
    <w:rPr>
      <w:rFonts w:ascii="Garamond" w:eastAsia="Calibri" w:hAnsi="Garamond" w:cs="Garamond"/>
      <w:b/>
      <w:bCs/>
      <w:color w:val="000000"/>
      <w:spacing w:val="2"/>
    </w:rPr>
  </w:style>
  <w:style w:type="character" w:styleId="Znakapoznpodarou">
    <w:name w:val="footnote reference"/>
    <w:basedOn w:val="Standardnpsmoodstavce"/>
    <w:uiPriority w:val="99"/>
    <w:semiHidden/>
    <w:unhideWhenUsed/>
    <w:rsid w:val="000A6BCD"/>
    <w:rPr>
      <w:rFonts w:ascii="Times New Roman" w:hAnsi="Times New Roman" w:cs="Times New Roman" w:hint="default"/>
      <w:color w:val="000000"/>
      <w:w w:val="100"/>
      <w:vertAlign w:val="superscript"/>
      <w:lang w:val="cs-CZ"/>
    </w:rPr>
  </w:style>
  <w:style w:type="character" w:customStyle="1" w:styleId="bold">
    <w:name w:val="bold"/>
    <w:uiPriority w:val="99"/>
    <w:rsid w:val="000A6BCD"/>
    <w:rPr>
      <w:b/>
      <w:bCs w:val="0"/>
    </w:rPr>
  </w:style>
  <w:style w:type="character" w:customStyle="1" w:styleId="InD-Tun">
    <w:name w:val="InD-Tučně"/>
    <w:uiPriority w:val="99"/>
    <w:rsid w:val="000A6BCD"/>
    <w:rPr>
      <w:b/>
      <w:bCs/>
    </w:rPr>
  </w:style>
  <w:style w:type="character" w:customStyle="1" w:styleId="prbnzhlav">
    <w:name w:val="průběžné záhlaví"/>
    <w:uiPriority w:val="99"/>
    <w:rsid w:val="000A6BCD"/>
  </w:style>
  <w:style w:type="character" w:customStyle="1" w:styleId="InD-Kurzva">
    <w:name w:val="InD-Kurzíva"/>
    <w:uiPriority w:val="99"/>
    <w:rsid w:val="000A6BCD"/>
    <w:rPr>
      <w:i/>
      <w:iCs/>
    </w:rPr>
  </w:style>
  <w:style w:type="character" w:customStyle="1" w:styleId="index-poznpodarou">
    <w:name w:val="index - pozn. pod čarou"/>
    <w:uiPriority w:val="99"/>
    <w:rsid w:val="000A6B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2140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530</dc:creator>
  <cp:lastModifiedBy>Kroupa</cp:lastModifiedBy>
  <cp:revision>2</cp:revision>
  <dcterms:created xsi:type="dcterms:W3CDTF">2020-03-25T16:42:00Z</dcterms:created>
  <dcterms:modified xsi:type="dcterms:W3CDTF">2020-03-25T16:42:00Z</dcterms:modified>
</cp:coreProperties>
</file>