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30" w:rsidRDefault="00E3605D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3605D">
        <w:rPr>
          <w:rFonts w:ascii="Calibri" w:hAnsi="Calibri" w:cs="Calibri"/>
          <w:b/>
          <w:bCs/>
          <w:color w:val="000000"/>
          <w:sz w:val="24"/>
          <w:szCs w:val="24"/>
        </w:rPr>
        <w:t>Ekonomické základy práva</w:t>
      </w:r>
    </w:p>
    <w:p w:rsidR="000B3130" w:rsidRDefault="00666305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26. 3. - </w:t>
      </w:r>
      <w:r w:rsidR="00E3605D" w:rsidRPr="00E3605D">
        <w:rPr>
          <w:rFonts w:ascii="Calibri" w:hAnsi="Calibri" w:cs="Calibri"/>
          <w:b/>
          <w:bCs/>
          <w:color w:val="000000"/>
          <w:sz w:val="24"/>
          <w:szCs w:val="24"/>
        </w:rPr>
        <w:t xml:space="preserve">Informace </w:t>
      </w:r>
      <w:r w:rsidR="000B3130">
        <w:rPr>
          <w:rFonts w:ascii="Calibri" w:hAnsi="Calibri" w:cs="Calibri"/>
          <w:b/>
          <w:bCs/>
          <w:color w:val="000000"/>
          <w:sz w:val="24"/>
          <w:szCs w:val="24"/>
        </w:rPr>
        <w:t>k </w:t>
      </w:r>
      <w:proofErr w:type="spellStart"/>
      <w:r w:rsidR="00806062">
        <w:rPr>
          <w:rFonts w:ascii="Calibri" w:hAnsi="Calibri" w:cs="Calibri"/>
          <w:b/>
          <w:bCs/>
          <w:color w:val="000000"/>
          <w:sz w:val="24"/>
          <w:szCs w:val="24"/>
        </w:rPr>
        <w:t>odpovědníkům</w:t>
      </w:r>
      <w:proofErr w:type="spellEnd"/>
    </w:p>
    <w:p w:rsidR="00E3605D" w:rsidRDefault="00E3605D" w:rsidP="00E3605D">
      <w:pPr>
        <w:pStyle w:val="Default"/>
        <w:jc w:val="both"/>
        <w:rPr>
          <w:bCs/>
        </w:rPr>
      </w:pPr>
    </w:p>
    <w:p w:rsidR="000B3130" w:rsidRDefault="000B3130" w:rsidP="00E3605D">
      <w:pPr>
        <w:pStyle w:val="Default"/>
        <w:jc w:val="both"/>
        <w:rPr>
          <w:bCs/>
        </w:rPr>
      </w:pPr>
      <w:r>
        <w:rPr>
          <w:bCs/>
        </w:rPr>
        <w:t>Vážené kolegyně, vážení kolegové,</w:t>
      </w:r>
    </w:p>
    <w:p w:rsidR="000B3130" w:rsidRDefault="000B3130" w:rsidP="00E3605D">
      <w:pPr>
        <w:pStyle w:val="Default"/>
        <w:jc w:val="both"/>
        <w:rPr>
          <w:bCs/>
        </w:rPr>
      </w:pPr>
    </w:p>
    <w:p w:rsidR="003A012F" w:rsidRDefault="00806062" w:rsidP="00806062">
      <w:pPr>
        <w:pStyle w:val="Default"/>
        <w:jc w:val="both"/>
        <w:rPr>
          <w:bCs/>
        </w:rPr>
      </w:pPr>
      <w:r>
        <w:rPr>
          <w:bCs/>
        </w:rPr>
        <w:t>ve studijních materiálech</w:t>
      </w:r>
      <w:r w:rsidR="009D03F9">
        <w:rPr>
          <w:bCs/>
        </w:rPr>
        <w:t xml:space="preserve"> (EZP semináře)</w:t>
      </w:r>
      <w:r>
        <w:rPr>
          <w:bCs/>
        </w:rPr>
        <w:t xml:space="preserve"> byly zveřejněny </w:t>
      </w:r>
      <w:proofErr w:type="spellStart"/>
      <w:r>
        <w:rPr>
          <w:bCs/>
        </w:rPr>
        <w:t>odpovědníky</w:t>
      </w:r>
      <w:proofErr w:type="spellEnd"/>
      <w:r>
        <w:rPr>
          <w:bCs/>
        </w:rPr>
        <w:t xml:space="preserve"> (testy), které můžete použít k procvičování látky jednotlivých seminářů.</w:t>
      </w:r>
    </w:p>
    <w:p w:rsidR="00806062" w:rsidRDefault="00806062" w:rsidP="00806062">
      <w:pPr>
        <w:pStyle w:val="Default"/>
        <w:jc w:val="both"/>
        <w:rPr>
          <w:bCs/>
        </w:rPr>
      </w:pPr>
    </w:p>
    <w:p w:rsidR="00806062" w:rsidRDefault="00806062" w:rsidP="00806062">
      <w:pPr>
        <w:pStyle w:val="Default"/>
        <w:jc w:val="both"/>
        <w:rPr>
          <w:bCs/>
        </w:rPr>
      </w:pPr>
      <w:r>
        <w:rPr>
          <w:bCs/>
        </w:rPr>
        <w:t xml:space="preserve">Testy nejsou nijak časově omezeny a můžete při jejich vyplňování používat studijní pomůcky či internet. Testy by Vám měli posloužit jako pomůcka při studiu. </w:t>
      </w:r>
      <w:r w:rsidR="00983F8F">
        <w:rPr>
          <w:bCs/>
        </w:rPr>
        <w:t>Při vyhledávání správné odpovědi (ať již v učebnici či na internetu) se nesoustřeďte jen na to, která z nabízených odpovědí je správná, ale i na to, abyste rozuměli tomu, proč špatné odpovědi nejsou správné.</w:t>
      </w:r>
    </w:p>
    <w:p w:rsidR="00983F8F" w:rsidRDefault="00983F8F" w:rsidP="00806062">
      <w:pPr>
        <w:pStyle w:val="Default"/>
        <w:jc w:val="both"/>
        <w:rPr>
          <w:bCs/>
        </w:rPr>
      </w:pPr>
    </w:p>
    <w:p w:rsidR="00666305" w:rsidRDefault="00666305" w:rsidP="00E3605D">
      <w:pPr>
        <w:pStyle w:val="Default"/>
        <w:jc w:val="both"/>
      </w:pPr>
      <w:r>
        <w:t xml:space="preserve">V současné době jsou otevřeny k procvičování </w:t>
      </w:r>
      <w:proofErr w:type="spellStart"/>
      <w:r>
        <w:t>odpovědníky</w:t>
      </w:r>
      <w:proofErr w:type="spellEnd"/>
      <w:r>
        <w:t xml:space="preserve"> na témata daně, finanční trhy a výkaznictví. Chystáme ještě </w:t>
      </w:r>
      <w:proofErr w:type="spellStart"/>
      <w:r>
        <w:t>odpovědník</w:t>
      </w:r>
      <w:proofErr w:type="spellEnd"/>
      <w:r>
        <w:t xml:space="preserve"> na téma financování. Témata tedy odpovídají tématům seminářů.</w:t>
      </w:r>
    </w:p>
    <w:p w:rsidR="00666305" w:rsidRDefault="00666305" w:rsidP="00E3605D">
      <w:pPr>
        <w:pStyle w:val="Default"/>
        <w:jc w:val="both"/>
      </w:pPr>
    </w:p>
    <w:p w:rsidR="00E3605D" w:rsidRPr="00AC66FA" w:rsidRDefault="00806062" w:rsidP="00E3605D">
      <w:pPr>
        <w:pStyle w:val="Default"/>
        <w:jc w:val="both"/>
      </w:pPr>
      <w:r>
        <w:t>V případě jakýchkoli dotazů,</w:t>
      </w:r>
      <w:r w:rsidR="00E3605D">
        <w:t xml:space="preserve"> prosím, neváhejte kontaktovat prostřednictvím emailu</w:t>
      </w:r>
      <w:r>
        <w:t xml:space="preserve"> Vašeho </w:t>
      </w:r>
      <w:proofErr w:type="spellStart"/>
      <w:r>
        <w:t>seminarizujícího</w:t>
      </w:r>
      <w:proofErr w:type="spellEnd"/>
      <w:r w:rsidR="00E3605D">
        <w:t>.</w:t>
      </w:r>
    </w:p>
    <w:p w:rsidR="00E3605D" w:rsidRDefault="00E3605D" w:rsidP="00E3605D">
      <w:pPr>
        <w:ind w:left="4248" w:firstLine="708"/>
        <w:jc w:val="both"/>
        <w:rPr>
          <w:rFonts w:ascii="Calibri" w:hAnsi="Calibri" w:cs="Calibri"/>
          <w:color w:val="000000"/>
          <w:szCs w:val="24"/>
        </w:rPr>
      </w:pPr>
    </w:p>
    <w:p w:rsidR="00E3605D" w:rsidRPr="00AC66FA" w:rsidRDefault="00E3605D" w:rsidP="00E3605D">
      <w:pPr>
        <w:ind w:left="4248" w:firstLine="708"/>
        <w:jc w:val="both"/>
        <w:rPr>
          <w:rFonts w:ascii="Calibri" w:hAnsi="Calibri" w:cs="Calibri"/>
          <w:color w:val="000000"/>
          <w:szCs w:val="24"/>
        </w:rPr>
      </w:pPr>
      <w:r w:rsidRPr="00AC66FA">
        <w:rPr>
          <w:rFonts w:ascii="Calibri" w:hAnsi="Calibri" w:cs="Calibri"/>
          <w:color w:val="000000"/>
          <w:szCs w:val="24"/>
        </w:rPr>
        <w:t xml:space="preserve">JUDr. Johan Schweigl, </w:t>
      </w:r>
      <w:proofErr w:type="spellStart"/>
      <w:r w:rsidRPr="00AC66FA">
        <w:rPr>
          <w:rFonts w:ascii="Calibri" w:hAnsi="Calibri" w:cs="Calibri"/>
          <w:color w:val="000000"/>
          <w:szCs w:val="24"/>
        </w:rPr>
        <w:t>Ph.D</w:t>
      </w:r>
      <w:proofErr w:type="spellEnd"/>
      <w:r w:rsidRPr="00AC66FA">
        <w:rPr>
          <w:rFonts w:ascii="Calibri" w:hAnsi="Calibri" w:cs="Calibri"/>
          <w:color w:val="000000"/>
          <w:szCs w:val="24"/>
        </w:rPr>
        <w:t>.</w:t>
      </w:r>
    </w:p>
    <w:p w:rsidR="00E3605D" w:rsidRPr="00AC66FA" w:rsidRDefault="00E3605D" w:rsidP="00E3605D">
      <w:pPr>
        <w:ind w:left="4956"/>
        <w:jc w:val="both"/>
        <w:rPr>
          <w:rFonts w:ascii="Calibri" w:hAnsi="Calibri" w:cs="Calibri"/>
          <w:color w:val="000000"/>
          <w:szCs w:val="24"/>
        </w:rPr>
      </w:pPr>
      <w:r w:rsidRPr="00AC66FA">
        <w:rPr>
          <w:rFonts w:ascii="Calibri" w:hAnsi="Calibri" w:cs="Calibri"/>
          <w:color w:val="000000"/>
          <w:szCs w:val="24"/>
        </w:rPr>
        <w:t xml:space="preserve">Kontakt: </w:t>
      </w:r>
      <w:hyperlink r:id="rId4" w:history="1">
        <w:r w:rsidRPr="00AC66FA">
          <w:rPr>
            <w:rStyle w:val="Hypertextovodkaz"/>
            <w:rFonts w:ascii="Calibri" w:hAnsi="Calibri" w:cs="Calibri"/>
            <w:szCs w:val="24"/>
          </w:rPr>
          <w:t>Johan.Schweigl@law.muni.cz</w:t>
        </w:r>
      </w:hyperlink>
    </w:p>
    <w:p w:rsidR="00E3605D" w:rsidRDefault="00E3605D"/>
    <w:sectPr w:rsidR="00E3605D" w:rsidSect="0087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E3605D"/>
    <w:rsid w:val="000B3130"/>
    <w:rsid w:val="00156B09"/>
    <w:rsid w:val="001C2A1A"/>
    <w:rsid w:val="0021119F"/>
    <w:rsid w:val="00264DE1"/>
    <w:rsid w:val="00381AFA"/>
    <w:rsid w:val="003A012F"/>
    <w:rsid w:val="004F75EB"/>
    <w:rsid w:val="005D6F3A"/>
    <w:rsid w:val="00666305"/>
    <w:rsid w:val="007E35E6"/>
    <w:rsid w:val="00806062"/>
    <w:rsid w:val="0087129C"/>
    <w:rsid w:val="00893AD1"/>
    <w:rsid w:val="00896D3F"/>
    <w:rsid w:val="00905EFE"/>
    <w:rsid w:val="00983F8F"/>
    <w:rsid w:val="009D03F9"/>
    <w:rsid w:val="00C6400C"/>
    <w:rsid w:val="00C750C5"/>
    <w:rsid w:val="00E3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6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605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A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.Schweigl@law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2020-03-14T06:42:00Z</dcterms:created>
  <dcterms:modified xsi:type="dcterms:W3CDTF">2020-03-26T09:26:00Z</dcterms:modified>
</cp:coreProperties>
</file>