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E3" w:rsidRDefault="00C327E3" w:rsidP="006E3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Kapitola 2</w:t>
      </w:r>
    </w:p>
    <w:p w:rsidR="00011409" w:rsidRPr="000B5284" w:rsidRDefault="0001140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26495" w:rsidRPr="000B5284">
        <w:rPr>
          <w:rFonts w:ascii="Times New Roman" w:eastAsia="Times New Roman" w:hAnsi="Times New Roman" w:cs="Times New Roman"/>
          <w:b/>
          <w:sz w:val="24"/>
          <w:szCs w:val="24"/>
        </w:rPr>
        <w:t xml:space="preserve">HODA A SOUHLAS VE ZDRAVOTNICTVÍ </w:t>
      </w:r>
    </w:p>
    <w:p w:rsidR="00A308CA" w:rsidRPr="00A308CA" w:rsidRDefault="00A308C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08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Důvody pro shodu</w:t>
      </w:r>
    </w:p>
    <w:p w:rsidR="00CA0D98" w:rsidRPr="0051592E" w:rsidRDefault="00A308C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592E">
        <w:rPr>
          <w:rFonts w:ascii="Times New Roman" w:eastAsia="Times New Roman" w:hAnsi="Times New Roman" w:cs="Times New Roman"/>
          <w:sz w:val="24"/>
          <w:szCs w:val="24"/>
          <w:u w:val="single"/>
        </w:rPr>
        <w:t>Hospodářský základ</w:t>
      </w:r>
      <w:r w:rsidR="00011409" w:rsidRPr="005159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10D65" w:rsidRPr="000B5284" w:rsidRDefault="006E395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Uspokojování lidských potřeb s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>e nejlépe uskutečňuje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>dě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>Trh je p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rostor, ve kterém </w:t>
      </w:r>
      <w:r w:rsidR="00C67FB7">
        <w:rPr>
          <w:rFonts w:ascii="Times New Roman" w:eastAsia="Times New Roman" w:hAnsi="Times New Roman" w:cs="Times New Roman"/>
          <w:sz w:val="24"/>
          <w:szCs w:val="24"/>
        </w:rPr>
        <w:t>se taková shoda projevuje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z w:val="24"/>
          <w:szCs w:val="24"/>
        </w:rPr>
        <w:t>ezi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 xml:space="preserve"> výrobcem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zboží 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>a spotřebitelem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tuto</w:t>
      </w:r>
      <w:r w:rsidR="00666F89">
        <w:rPr>
          <w:rFonts w:ascii="Times New Roman" w:eastAsia="Times New Roman" w:hAnsi="Times New Roman" w:cs="Times New Roman"/>
          <w:sz w:val="24"/>
          <w:szCs w:val="24"/>
        </w:rPr>
        <w:t xml:space="preserve"> shodu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zpravidla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zprostředkováva</w:t>
      </w:r>
      <w:r w:rsidR="00666F89">
        <w:rPr>
          <w:rFonts w:ascii="Times New Roman" w:eastAsia="Times New Roman" w:hAnsi="Times New Roman" w:cs="Times New Roman"/>
          <w:sz w:val="24"/>
          <w:szCs w:val="24"/>
        </w:rPr>
        <w:t>jí obc</w:t>
      </w:r>
      <w:r w:rsidR="00A82DB4">
        <w:rPr>
          <w:rFonts w:ascii="Times New Roman" w:eastAsia="Times New Roman" w:hAnsi="Times New Roman" w:cs="Times New Roman"/>
          <w:sz w:val="24"/>
          <w:szCs w:val="24"/>
        </w:rPr>
        <w:t>hod</w:t>
      </w:r>
      <w:r w:rsidR="00C67FB7">
        <w:rPr>
          <w:rFonts w:ascii="Times New Roman" w:eastAsia="Times New Roman" w:hAnsi="Times New Roman" w:cs="Times New Roman"/>
          <w:sz w:val="24"/>
          <w:szCs w:val="24"/>
        </w:rPr>
        <w:t>níci dodávající zboží. Služby se sice musejí vesměs poskytnout přímo, jednání o poskytnutí lze také zprostředkovat</w:t>
      </w:r>
      <w:r w:rsidR="00666F8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82C" w:rsidRPr="000B5284" w:rsidRDefault="006E395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Pacient 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jako příjemce zdravotní péče jako služby (srovnej kapitoly 6 a 7)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vesměs dokáže 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posoudit </w:t>
      </w:r>
      <w:r w:rsidR="00543814">
        <w:rPr>
          <w:rFonts w:ascii="Times New Roman" w:eastAsia="Times New Roman" w:hAnsi="Times New Roman" w:cs="Times New Roman"/>
          <w:sz w:val="24"/>
          <w:szCs w:val="24"/>
        </w:rPr>
        <w:t>její potřebnost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>. Částečně též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>svede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posoudit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její vhodnost. </w:t>
      </w:r>
    </w:p>
    <w:p w:rsidR="00A308CA" w:rsidRDefault="0045182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</w:t>
      </w:r>
      <w:r w:rsidR="00543814">
        <w:rPr>
          <w:rFonts w:ascii="Times New Roman" w:eastAsia="Times New Roman" w:hAnsi="Times New Roman" w:cs="Times New Roman"/>
          <w:sz w:val="24"/>
          <w:szCs w:val="24"/>
        </w:rPr>
        <w:t>oskytovatel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B4">
        <w:rPr>
          <w:rFonts w:ascii="Times New Roman" w:eastAsia="Times New Roman" w:hAnsi="Times New Roman" w:cs="Times New Roman"/>
          <w:sz w:val="24"/>
          <w:szCs w:val="24"/>
        </w:rPr>
        <w:t xml:space="preserve">zdravotní péče 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82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>poskytování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 xml:space="preserve"> zdravotní péče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814">
        <w:rPr>
          <w:rFonts w:ascii="Times New Roman" w:eastAsia="Times New Roman" w:hAnsi="Times New Roman" w:cs="Times New Roman"/>
          <w:sz w:val="24"/>
          <w:szCs w:val="24"/>
        </w:rPr>
        <w:t xml:space="preserve">vydělává. </w:t>
      </w:r>
      <w:r w:rsidR="00A82DB4">
        <w:rPr>
          <w:rFonts w:ascii="Times New Roman" w:eastAsia="Times New Roman" w:hAnsi="Times New Roman" w:cs="Times New Roman"/>
          <w:sz w:val="24"/>
          <w:szCs w:val="24"/>
        </w:rPr>
        <w:t>J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>e jeho posláním.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>Zdravotničtí pracovníci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>vydělávají svou mzdu j</w:t>
      </w:r>
      <w:r w:rsidR="006E395E" w:rsidRPr="000B5284">
        <w:rPr>
          <w:rFonts w:ascii="Times New Roman" w:eastAsia="Times New Roman" w:hAnsi="Times New Roman" w:cs="Times New Roman"/>
          <w:sz w:val="24"/>
          <w:szCs w:val="24"/>
        </w:rPr>
        <w:t>ako zaměs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 xml:space="preserve">tnanci 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>poskytovatele. Rovněž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tak ma</w:t>
      </w:r>
      <w:r w:rsidR="00C67FB7">
        <w:rPr>
          <w:rFonts w:ascii="Times New Roman" w:eastAsia="Times New Roman" w:hAnsi="Times New Roman" w:cs="Times New Roman"/>
          <w:sz w:val="24"/>
          <w:szCs w:val="24"/>
        </w:rPr>
        <w:t>jí obecně zprostředkovaný zájem na péči.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5E" w:rsidRPr="006E395E" w:rsidRDefault="00A308C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Převládající veřejné financování 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5E" w:rsidRDefault="00A308CA" w:rsidP="006E3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vyspělých zemích se zdravotnictví převážně financuje veřejně</w:t>
      </w:r>
      <w:r w:rsidR="006E395E" w:rsidRPr="000B5284">
        <w:rPr>
          <w:rFonts w:ascii="Times New Roman" w:eastAsia="Times New Roman" w:hAnsi="Times New Roman" w:cs="Times New Roman"/>
          <w:sz w:val="24"/>
          <w:szCs w:val="24"/>
        </w:rPr>
        <w:t xml:space="preserve">. V Česku 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 xml:space="preserve">toto </w:t>
      </w:r>
      <w:r w:rsidR="006E395E" w:rsidRPr="000B5284">
        <w:rPr>
          <w:rFonts w:ascii="Times New Roman" w:eastAsia="Times New Roman" w:hAnsi="Times New Roman" w:cs="Times New Roman"/>
          <w:sz w:val="24"/>
          <w:szCs w:val="24"/>
        </w:rPr>
        <w:t>financování na základě státního právního rámce a rozsáhlých státních zásahů organizují veřejné zdravo</w:t>
      </w:r>
      <w:r w:rsidR="00C67FB7">
        <w:rPr>
          <w:rFonts w:ascii="Times New Roman" w:eastAsia="Times New Roman" w:hAnsi="Times New Roman" w:cs="Times New Roman"/>
          <w:sz w:val="24"/>
          <w:szCs w:val="24"/>
        </w:rPr>
        <w:t>tní pojišťovny prostřednictvím</w:t>
      </w:r>
      <w:r w:rsidR="006E395E" w:rsidRPr="000B5284">
        <w:rPr>
          <w:rFonts w:ascii="Times New Roman" w:eastAsia="Times New Roman" w:hAnsi="Times New Roman" w:cs="Times New Roman"/>
          <w:sz w:val="24"/>
          <w:szCs w:val="24"/>
        </w:rPr>
        <w:t xml:space="preserve"> nasmlouvaných poskytovatelů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 xml:space="preserve"> (kapitola 7). 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8CA" w:rsidRDefault="00A82DB4" w:rsidP="006E3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těchto okolností ovšem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pacient může 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>ztrácet</w:t>
      </w:r>
      <w:r w:rsidR="00F4539A">
        <w:rPr>
          <w:rFonts w:ascii="Times New Roman" w:eastAsia="Times New Roman" w:hAnsi="Times New Roman" w:cs="Times New Roman"/>
          <w:sz w:val="24"/>
          <w:szCs w:val="24"/>
        </w:rPr>
        <w:t xml:space="preserve"> zájem na hospodárnosti. Namísto něj 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>jej</w:t>
      </w:r>
      <w:r w:rsidR="00F4539A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musí prosazovat stát </w:t>
      </w:r>
      <w:r w:rsidR="00F4539A">
        <w:rPr>
          <w:rFonts w:ascii="Times New Roman" w:eastAsia="Times New Roman" w:hAnsi="Times New Roman" w:cs="Times New Roman"/>
          <w:sz w:val="24"/>
          <w:szCs w:val="24"/>
        </w:rPr>
        <w:t xml:space="preserve">či jím k tomu určené instituce.  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1409" w:rsidRPr="000B5284" w:rsidRDefault="00E3757C" w:rsidP="006E3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Etické odůvodnění úsilí </w:t>
      </w:r>
      <w:r w:rsidR="00A308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shodu </w:t>
      </w:r>
      <w:r w:rsidR="006E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95E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969" w:rsidRDefault="00A308C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>oudobá bioetika</w:t>
      </w:r>
      <w:r w:rsidR="00A82DB4">
        <w:rPr>
          <w:rFonts w:ascii="Times New Roman" w:eastAsia="Times New Roman" w:hAnsi="Times New Roman" w:cs="Times New Roman"/>
          <w:sz w:val="24"/>
          <w:szCs w:val="24"/>
        </w:rPr>
        <w:t xml:space="preserve"> (kapitola 1)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klade důraz n</w:t>
      </w:r>
      <w:r w:rsidR="00F4539A">
        <w:rPr>
          <w:rFonts w:ascii="Times New Roman" w:eastAsia="Times New Roman" w:hAnsi="Times New Roman" w:cs="Times New Roman"/>
          <w:sz w:val="24"/>
          <w:szCs w:val="24"/>
        </w:rPr>
        <w:t>a svobodu pacienta rozhodovat o svém léčení (</w:t>
      </w:r>
      <w:r w:rsidR="005B1969" w:rsidRPr="009E7B81">
        <w:rPr>
          <w:rFonts w:ascii="Times New Roman" w:eastAsia="Times New Roman" w:hAnsi="Times New Roman" w:cs="Times New Roman"/>
          <w:i/>
          <w:sz w:val="24"/>
          <w:szCs w:val="24"/>
        </w:rPr>
        <w:t xml:space="preserve">voluntas </w:t>
      </w:r>
      <w:r w:rsidR="00FA5BC8" w:rsidRPr="009E7B81">
        <w:rPr>
          <w:rFonts w:ascii="Times New Roman" w:eastAsia="Times New Roman" w:hAnsi="Times New Roman" w:cs="Times New Roman"/>
          <w:i/>
          <w:sz w:val="24"/>
          <w:szCs w:val="24"/>
        </w:rPr>
        <w:t xml:space="preserve">aegroti </w:t>
      </w:r>
      <w:r w:rsidR="005B1969" w:rsidRPr="009E7B81">
        <w:rPr>
          <w:rFonts w:ascii="Times New Roman" w:eastAsia="Times New Roman" w:hAnsi="Times New Roman" w:cs="Times New Roman"/>
          <w:i/>
          <w:sz w:val="24"/>
          <w:szCs w:val="24"/>
        </w:rPr>
        <w:t>suprema lex</w:t>
      </w:r>
      <w:r w:rsidR="00FA5BC8" w:rsidRPr="009E7B81">
        <w:rPr>
          <w:rFonts w:ascii="Times New Roman" w:eastAsia="Times New Roman" w:hAnsi="Times New Roman" w:cs="Times New Roman"/>
          <w:i/>
          <w:sz w:val="24"/>
          <w:szCs w:val="24"/>
        </w:rPr>
        <w:t xml:space="preserve"> esto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>). O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>dmítá paternalismus lékaře, jak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>koli tento zpravidla rozhoduje</w:t>
      </w:r>
      <w:r w:rsidR="009E7B81">
        <w:rPr>
          <w:rFonts w:ascii="Times New Roman" w:eastAsia="Times New Roman" w:hAnsi="Times New Roman" w:cs="Times New Roman"/>
          <w:sz w:val="24"/>
          <w:szCs w:val="24"/>
        </w:rPr>
        <w:t xml:space="preserve"> ve prospěch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 xml:space="preserve"> pacienta</w:t>
      </w:r>
      <w:r w:rsidR="009E7B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E7B81" w:rsidRPr="009E7B81">
        <w:rPr>
          <w:rFonts w:ascii="Times New Roman" w:eastAsia="Times New Roman" w:hAnsi="Times New Roman" w:cs="Times New Roman"/>
          <w:i/>
          <w:sz w:val="24"/>
          <w:szCs w:val="24"/>
        </w:rPr>
        <w:t>salus aegroti suprema lex esto</w:t>
      </w:r>
      <w:r w:rsidR="009E7B81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539A" w:rsidRDefault="0065565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>otázka, zda tento důraz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místě absolutizovat. P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>acienti – s ohledem na omez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>ené znalosti a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>onemocnění či úraz, který představuje méně či více kritickou, dramatickou a stresující situaci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přece jenom 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>up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>řednostňují určitou míru ve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>dení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>Bude patrné, že shoda často není na základě žádoucího po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>znání pacienta.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1409" w:rsidRDefault="00010D6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F4539A">
        <w:rPr>
          <w:rFonts w:ascii="Times New Roman" w:eastAsia="Times New Roman" w:hAnsi="Times New Roman" w:cs="Times New Roman"/>
          <w:sz w:val="24"/>
          <w:szCs w:val="24"/>
        </w:rPr>
        <w:t xml:space="preserve">koneckonců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pacienti, jejichž duševní stav rozhodování přestává umožňovat či již vůbec neumožňuje.</w:t>
      </w:r>
      <w:r w:rsidR="00681C0E">
        <w:rPr>
          <w:rFonts w:ascii="Times New Roman" w:eastAsia="Times New Roman" w:hAnsi="Times New Roman" w:cs="Times New Roman"/>
          <w:sz w:val="24"/>
          <w:szCs w:val="24"/>
        </w:rPr>
        <w:t xml:space="preserve"> Uvidíme, že právo hledá cesty, jak se takové shodě přiblížit. </w:t>
      </w:r>
      <w:r w:rsidR="0045182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8CA" w:rsidRPr="00A308CA" w:rsidRDefault="00A308C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Základní práva a svobody </w:t>
      </w:r>
    </w:p>
    <w:p w:rsidR="00502BFD" w:rsidRPr="000B5284" w:rsidRDefault="0045182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Široká svoboda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jednotlivce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vyplývá z ústavních listin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a mezinárodních úmluv o základních právech.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Zmínit lze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Ustanovení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>Listiny základních práv (čl. 8),</w:t>
      </w:r>
      <w:r w:rsidR="000114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>Úmluvy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o ochraně lidských práv a základních svobod Rady Evropy a globální mezinárodní pakty.</w:t>
      </w:r>
      <w:r w:rsidR="005218C7">
        <w:rPr>
          <w:rFonts w:ascii="Times New Roman" w:eastAsia="Times New Roman" w:hAnsi="Times New Roman" w:cs="Times New Roman"/>
          <w:sz w:val="24"/>
          <w:szCs w:val="24"/>
        </w:rPr>
        <w:t xml:space="preserve"> Bezpo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>c</w:t>
      </w:r>
      <w:r w:rsidR="005218C7">
        <w:rPr>
          <w:rFonts w:ascii="Times New Roman" w:eastAsia="Times New Roman" w:hAnsi="Times New Roman" w:cs="Times New Roman"/>
          <w:sz w:val="24"/>
          <w:szCs w:val="24"/>
        </w:rPr>
        <w:t>h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>yby</w:t>
      </w:r>
      <w:r w:rsidR="005218C7">
        <w:rPr>
          <w:rFonts w:ascii="Times New Roman" w:eastAsia="Times New Roman" w:hAnsi="Times New Roman" w:cs="Times New Roman"/>
          <w:sz w:val="24"/>
          <w:szCs w:val="24"/>
        </w:rPr>
        <w:t xml:space="preserve"> se uplatňuje též pro zdravotnictví.</w:t>
      </w:r>
      <w:r w:rsidR="00DE224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Úmluva o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lidských práve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>ch a biomedicíně nepřekvapivě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zřetelně podmiňuje zdravotní péči </w:t>
      </w:r>
      <w:r w:rsidR="00764ACA">
        <w:rPr>
          <w:rFonts w:ascii="Times New Roman" w:eastAsia="Times New Roman" w:hAnsi="Times New Roman" w:cs="Times New Roman"/>
          <w:sz w:val="24"/>
          <w:szCs w:val="24"/>
        </w:rPr>
        <w:t>souhlasem pacienta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 xml:space="preserve"> (čl. 5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  <w:r w:rsidR="00A3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92E" w:rsidRPr="005B1969" w:rsidRDefault="00DE224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5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Smluvní či </w:t>
      </w:r>
      <w:r w:rsidR="00D65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dávkový ráz zdravotní péče</w:t>
      </w:r>
    </w:p>
    <w:p w:rsidR="0051592E" w:rsidRPr="0051592E" w:rsidRDefault="0051592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Soukromoprávní a</w:t>
      </w:r>
      <w:r w:rsidR="00C336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veřejnoprávní pojetí zdravotní péče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10B60" w:rsidRDefault="002440E6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V Če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>sku jsme do</w:t>
      </w:r>
      <w:r w:rsidR="00622235">
        <w:rPr>
          <w:rFonts w:ascii="Times New Roman" w:eastAsia="Times New Roman" w:hAnsi="Times New Roman" w:cs="Times New Roman"/>
          <w:sz w:val="24"/>
          <w:szCs w:val="24"/>
        </w:rPr>
        <w:t>nedávna mohli uvažovat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, zda se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zdravotní péče 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>poskytovala</w:t>
      </w:r>
      <w:r w:rsidR="00510B60">
        <w:rPr>
          <w:rFonts w:ascii="Times New Roman" w:eastAsia="Times New Roman" w:hAnsi="Times New Roman" w:cs="Times New Roman"/>
          <w:sz w:val="24"/>
          <w:szCs w:val="24"/>
        </w:rPr>
        <w:t xml:space="preserve"> na základě závazku založeného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smlouvou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mezi pacientem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– případn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>ě zastoupeným další osobou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a p</w:t>
      </w:r>
      <w:r w:rsidR="00510B60">
        <w:rPr>
          <w:rFonts w:ascii="Times New Roman" w:eastAsia="Times New Roman" w:hAnsi="Times New Roman" w:cs="Times New Roman"/>
          <w:sz w:val="24"/>
          <w:szCs w:val="24"/>
        </w:rPr>
        <w:t>oskytovatelem zdravotnické péče</w:t>
      </w:r>
    </w:p>
    <w:p w:rsidR="00502BFD" w:rsidRPr="000B5284" w:rsidRDefault="002440E6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66F89">
        <w:rPr>
          <w:rFonts w:ascii="Times New Roman" w:eastAsia="Times New Roman" w:hAnsi="Times New Roman" w:cs="Times New Roman"/>
          <w:sz w:val="24"/>
          <w:szCs w:val="24"/>
        </w:rPr>
        <w:t>m</w:t>
      </w:r>
      <w:r w:rsidR="00622235">
        <w:rPr>
          <w:rFonts w:ascii="Times New Roman" w:eastAsia="Times New Roman" w:hAnsi="Times New Roman" w:cs="Times New Roman"/>
          <w:sz w:val="24"/>
          <w:szCs w:val="24"/>
        </w:rPr>
        <w:t xml:space="preserve">luvní pojetí zdravotní péče převládá 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 xml:space="preserve">rovněž </w:t>
      </w:r>
      <w:r w:rsidR="00622235">
        <w:rPr>
          <w:rFonts w:ascii="Times New Roman" w:eastAsia="Times New Roman" w:hAnsi="Times New Roman" w:cs="Times New Roman"/>
          <w:sz w:val="24"/>
          <w:szCs w:val="24"/>
        </w:rPr>
        <w:t>v zahraničí</w:t>
      </w:r>
      <w:r w:rsidR="00666F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224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51592E">
        <w:rPr>
          <w:rFonts w:ascii="Times New Roman" w:eastAsia="Times New Roman" w:hAnsi="Times New Roman" w:cs="Times New Roman"/>
          <w:sz w:val="24"/>
          <w:szCs w:val="24"/>
        </w:rPr>
        <w:t xml:space="preserve">ení však s ohledem převládající 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>veřejné hrazení a zabezpečování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 xml:space="preserve"> jediným možným řešením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. Například </w:t>
      </w:r>
      <w:r w:rsidR="005B1969">
        <w:rPr>
          <w:rFonts w:ascii="Times New Roman" w:eastAsia="Times New Roman" w:hAnsi="Times New Roman" w:cs="Times New Roman"/>
          <w:sz w:val="24"/>
          <w:szCs w:val="24"/>
        </w:rPr>
        <w:t>ve Velké Británii se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rozlišuje soukromě hrazená zdravotní péče jako péče 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>na základě smlouvy. Veřejně hrazená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zdravotní péče, kterou po</w:t>
      </w:r>
      <w:r w:rsidR="00467BDF" w:rsidRPr="000B5284">
        <w:rPr>
          <w:rFonts w:ascii="Times New Roman" w:eastAsia="Times New Roman" w:hAnsi="Times New Roman" w:cs="Times New Roman"/>
          <w:sz w:val="24"/>
          <w:szCs w:val="24"/>
        </w:rPr>
        <w:t>skytu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>je National Health Service, se však vnímá jako veřejnoprávní věcné plnění</w:t>
      </w:r>
      <w:r w:rsidR="00467BDF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7E8" w:rsidRDefault="0065565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D29E3">
        <w:rPr>
          <w:rFonts w:ascii="Times New Roman" w:eastAsia="Times New Roman" w:hAnsi="Times New Roman" w:cs="Times New Roman"/>
          <w:sz w:val="24"/>
          <w:szCs w:val="24"/>
        </w:rPr>
        <w:t> Česku</w:t>
      </w:r>
      <w:r w:rsidR="00467BDF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487">
        <w:rPr>
          <w:rFonts w:ascii="Times New Roman" w:eastAsia="Times New Roman" w:hAnsi="Times New Roman" w:cs="Times New Roman"/>
          <w:sz w:val="24"/>
          <w:szCs w:val="24"/>
        </w:rPr>
        <w:t xml:space="preserve">přitom </w:t>
      </w:r>
      <w:r w:rsidR="00467BDF" w:rsidRPr="000B5284">
        <w:rPr>
          <w:rFonts w:ascii="Times New Roman" w:eastAsia="Times New Roman" w:hAnsi="Times New Roman" w:cs="Times New Roman"/>
          <w:sz w:val="24"/>
          <w:szCs w:val="24"/>
        </w:rPr>
        <w:t>veře</w:t>
      </w:r>
      <w:r w:rsidR="00626495" w:rsidRPr="000B5284">
        <w:rPr>
          <w:rFonts w:ascii="Times New Roman" w:eastAsia="Times New Roman" w:hAnsi="Times New Roman" w:cs="Times New Roman"/>
          <w:sz w:val="24"/>
          <w:szCs w:val="24"/>
        </w:rPr>
        <w:t>jné financování zdravotnictví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 xml:space="preserve"> převládá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(kapitola)</w:t>
      </w:r>
      <w:r w:rsidR="00626495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6B">
        <w:rPr>
          <w:rFonts w:ascii="Times New Roman" w:eastAsia="Times New Roman" w:hAnsi="Times New Roman" w:cs="Times New Roman"/>
          <w:sz w:val="24"/>
          <w:szCs w:val="24"/>
        </w:rPr>
        <w:t xml:space="preserve">Jako veřejná dávka 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195487">
        <w:rPr>
          <w:rFonts w:ascii="Times New Roman" w:eastAsia="Times New Roman" w:hAnsi="Times New Roman" w:cs="Times New Roman"/>
          <w:sz w:val="24"/>
          <w:szCs w:val="24"/>
        </w:rPr>
        <w:t>konec</w:t>
      </w:r>
      <w:r w:rsidR="00C57759">
        <w:rPr>
          <w:rFonts w:ascii="Times New Roman" w:eastAsia="Times New Roman" w:hAnsi="Times New Roman" w:cs="Times New Roman"/>
          <w:sz w:val="24"/>
          <w:szCs w:val="24"/>
        </w:rPr>
        <w:t>k</w:t>
      </w:r>
      <w:r w:rsidR="00195487">
        <w:rPr>
          <w:rFonts w:ascii="Times New Roman" w:eastAsia="Times New Roman" w:hAnsi="Times New Roman" w:cs="Times New Roman"/>
          <w:sz w:val="24"/>
          <w:szCs w:val="24"/>
        </w:rPr>
        <w:t xml:space="preserve">onců 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>zdravotní péče p</w:t>
      </w:r>
      <w:r w:rsidR="00195487">
        <w:rPr>
          <w:rFonts w:ascii="Times New Roman" w:eastAsia="Times New Roman" w:hAnsi="Times New Roman" w:cs="Times New Roman"/>
          <w:sz w:val="24"/>
          <w:szCs w:val="24"/>
        </w:rPr>
        <w:t xml:space="preserve">oskytovaná státním zdravotnictvím (kapitola 6) </w:t>
      </w:r>
      <w:r w:rsidR="0054456B">
        <w:rPr>
          <w:rFonts w:ascii="Times New Roman" w:eastAsia="Times New Roman" w:hAnsi="Times New Roman" w:cs="Times New Roman"/>
          <w:sz w:val="24"/>
          <w:szCs w:val="24"/>
        </w:rPr>
        <w:t xml:space="preserve">– otázka se nekladla - </w:t>
      </w:r>
      <w:r w:rsidR="00195487">
        <w:rPr>
          <w:rFonts w:ascii="Times New Roman" w:eastAsia="Times New Roman" w:hAnsi="Times New Roman" w:cs="Times New Roman"/>
          <w:sz w:val="24"/>
          <w:szCs w:val="24"/>
        </w:rPr>
        <w:t>p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 xml:space="preserve">ojímala za socialismu. </w:t>
      </w:r>
    </w:p>
    <w:p w:rsidR="00CC37E8" w:rsidRDefault="00723146" w:rsidP="00CC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Takový pohled by byl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 xml:space="preserve"> přitom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 xml:space="preserve"> možný též tehdy</w:t>
      </w:r>
      <w:r w:rsidR="00CC37E8" w:rsidRPr="000B5284">
        <w:rPr>
          <w:rFonts w:ascii="Times New Roman" w:eastAsia="Times New Roman" w:hAnsi="Times New Roman" w:cs="Times New Roman"/>
          <w:sz w:val="24"/>
          <w:szCs w:val="24"/>
        </w:rPr>
        <w:t xml:space="preserve">, když veřejně financovanou službu či zboží obstarává soukromý subjekt. </w:t>
      </w:r>
      <w:r w:rsidR="00E3757C">
        <w:rPr>
          <w:rFonts w:ascii="Times New Roman" w:eastAsia="Times New Roman" w:hAnsi="Times New Roman" w:cs="Times New Roman"/>
          <w:sz w:val="24"/>
          <w:szCs w:val="24"/>
        </w:rPr>
        <w:t>Zde můžeme totiž</w:t>
      </w:r>
      <w:r w:rsidR="00CC37E8" w:rsidRPr="000B5284">
        <w:rPr>
          <w:rFonts w:ascii="Times New Roman" w:eastAsia="Times New Roman" w:hAnsi="Times New Roman" w:cs="Times New Roman"/>
          <w:sz w:val="24"/>
          <w:szCs w:val="24"/>
        </w:rPr>
        <w:t xml:space="preserve"> soukromý subjek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>t považovat za obstaratele</w:t>
      </w:r>
      <w:r w:rsidR="00CC37E8" w:rsidRPr="000B528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>eřejně zajišťované služby a tedy výkonu veřejné moci v širším slova smyslu.</w:t>
      </w:r>
    </w:p>
    <w:p w:rsidR="00CC37E8" w:rsidRPr="00CC37E8" w:rsidRDefault="00E3757C" w:rsidP="00CC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soukromě hrazené zdravotní péči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 xml:space="preserve"> poskytované soukromým poskytovatelem</w:t>
      </w:r>
      <w:r w:rsidR="00CC37E8" w:rsidRPr="000B5284">
        <w:rPr>
          <w:rFonts w:ascii="Times New Roman" w:eastAsia="Times New Roman" w:hAnsi="Times New Roman" w:cs="Times New Roman"/>
          <w:sz w:val="24"/>
          <w:szCs w:val="24"/>
        </w:rPr>
        <w:t xml:space="preserve"> ale o smluvní závazek jistě obecně půjde, protože mezi soukromými subjekty prostě veřej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 xml:space="preserve">noprávní vztah prostě vzniknout nemůže. </w:t>
      </w:r>
      <w:r w:rsidR="00CC37E8" w:rsidRPr="000B5284">
        <w:rPr>
          <w:rFonts w:ascii="Times New Roman" w:eastAsia="Times New Roman" w:hAnsi="Times New Roman" w:cs="Times New Roman"/>
          <w:sz w:val="24"/>
          <w:szCs w:val="24"/>
        </w:rPr>
        <w:t xml:space="preserve">Na tom nic nemění správní 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 xml:space="preserve">právo upravující příslušné plnění (licence založené na splnění personálních, materiálních, organizačních a dalších požadavků). </w:t>
      </w:r>
    </w:p>
    <w:p w:rsidR="00CC37E8" w:rsidRPr="00CC37E8" w:rsidRDefault="00847347" w:rsidP="00CC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Podobnosti</w:t>
      </w:r>
      <w:r w:rsidR="00CC37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 školstvím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odlišnosti od něj</w:t>
      </w:r>
    </w:p>
    <w:p w:rsidR="00CC37E8" w:rsidRDefault="00723146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Pochyby o soukromoprávním p</w:t>
      </w:r>
      <w:r w:rsidR="004B01B7">
        <w:rPr>
          <w:rFonts w:ascii="Times New Roman" w:eastAsia="Times New Roman" w:hAnsi="Times New Roman" w:cs="Times New Roman"/>
          <w:sz w:val="24"/>
          <w:szCs w:val="24"/>
        </w:rPr>
        <w:t>ojetí pravidelně veřejně financované</w:t>
      </w:r>
      <w:r w:rsidR="006322AE">
        <w:rPr>
          <w:rFonts w:ascii="Times New Roman" w:eastAsia="Times New Roman" w:hAnsi="Times New Roman" w:cs="Times New Roman"/>
          <w:sz w:val="24"/>
          <w:szCs w:val="24"/>
        </w:rPr>
        <w:t xml:space="preserve"> zdravotní péče lze ukázat na srovnání se </w:t>
      </w:r>
      <w:r w:rsidR="004B01B7">
        <w:rPr>
          <w:rFonts w:ascii="Times New Roman" w:eastAsia="Times New Roman" w:hAnsi="Times New Roman" w:cs="Times New Roman"/>
          <w:sz w:val="24"/>
          <w:szCs w:val="24"/>
        </w:rPr>
        <w:t xml:space="preserve">srovnatelně veřejně financovaným </w:t>
      </w:r>
      <w:r w:rsidR="006322AE">
        <w:rPr>
          <w:rFonts w:ascii="Times New Roman" w:eastAsia="Times New Roman" w:hAnsi="Times New Roman" w:cs="Times New Roman"/>
          <w:sz w:val="24"/>
          <w:szCs w:val="24"/>
        </w:rPr>
        <w:t>školským vzděláváním</w:t>
      </w:r>
      <w:r w:rsidR="00CD29E3">
        <w:rPr>
          <w:rFonts w:ascii="Times New Roman" w:eastAsia="Times New Roman" w:hAnsi="Times New Roman" w:cs="Times New Roman"/>
          <w:sz w:val="24"/>
          <w:szCs w:val="24"/>
        </w:rPr>
        <w:t xml:space="preserve"> na veřejné škole. V Česku stejně jako v mnoha dalších zemí</w:t>
      </w:r>
      <w:r w:rsidR="00F349C6">
        <w:rPr>
          <w:rFonts w:ascii="Times New Roman" w:eastAsia="Times New Roman" w:hAnsi="Times New Roman" w:cs="Times New Roman"/>
          <w:sz w:val="24"/>
          <w:szCs w:val="24"/>
        </w:rPr>
        <w:t>ch</w:t>
      </w:r>
      <w:r w:rsidR="00CD29E3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7939BC">
        <w:rPr>
          <w:rFonts w:ascii="Times New Roman" w:eastAsia="Times New Roman" w:hAnsi="Times New Roman" w:cs="Times New Roman"/>
          <w:sz w:val="24"/>
          <w:szCs w:val="24"/>
        </w:rPr>
        <w:t xml:space="preserve"> totiž chápe jako veřejnoprávní vztah</w:t>
      </w:r>
      <w:r w:rsidR="00CD29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3864">
        <w:rPr>
          <w:rFonts w:ascii="Times New Roman" w:eastAsia="Times New Roman" w:hAnsi="Times New Roman" w:cs="Times New Roman"/>
          <w:sz w:val="24"/>
          <w:szCs w:val="24"/>
        </w:rPr>
        <w:t>Ten vzniká žádostí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a rozhodnutí</w:t>
      </w:r>
      <w:r w:rsidR="00BD478A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o přijetí, přičemž</w:t>
      </w:r>
      <w:r w:rsidR="00833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>značná</w:t>
      </w:r>
      <w:r w:rsidR="00C36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864">
        <w:rPr>
          <w:rFonts w:ascii="Times New Roman" w:eastAsia="Times New Roman" w:hAnsi="Times New Roman" w:cs="Times New Roman"/>
          <w:sz w:val="24"/>
          <w:szCs w:val="24"/>
        </w:rPr>
        <w:t>část tohoto vzdělání je povinná (povinná školní docházka)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39BC">
        <w:rPr>
          <w:rFonts w:ascii="Times New Roman" w:eastAsia="Times New Roman" w:hAnsi="Times New Roman" w:cs="Times New Roman"/>
          <w:sz w:val="24"/>
          <w:szCs w:val="24"/>
        </w:rPr>
        <w:t xml:space="preserve"> Na tom nic nemění soukromé školství, kde se výuka bezpochyby poskytuje na základě smlouvy.</w:t>
      </w:r>
    </w:p>
    <w:p w:rsidR="00BD478A" w:rsidRDefault="00C336A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939BC">
        <w:rPr>
          <w:rFonts w:ascii="Times New Roman" w:eastAsia="Times New Roman" w:hAnsi="Times New Roman" w:cs="Times New Roman"/>
          <w:sz w:val="24"/>
          <w:szCs w:val="24"/>
        </w:rPr>
        <w:t>pačné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pojetí školského vzdělávání a zdravotní péče</w:t>
      </w:r>
      <w:r w:rsidR="00CC3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lze</w:t>
      </w:r>
      <w:r w:rsidR="00D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>vysvětlit různým přístupem státu</w:t>
      </w:r>
      <w:r w:rsidR="00DF78B6">
        <w:rPr>
          <w:rFonts w:ascii="Times New Roman" w:eastAsia="Times New Roman" w:hAnsi="Times New Roman" w:cs="Times New Roman"/>
          <w:sz w:val="24"/>
          <w:szCs w:val="24"/>
        </w:rPr>
        <w:t>. V přípa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 xml:space="preserve">dě školského vzdělávání převládal </w:t>
      </w:r>
      <w:r w:rsidR="006322AE">
        <w:rPr>
          <w:rFonts w:ascii="Times New Roman" w:eastAsia="Times New Roman" w:hAnsi="Times New Roman" w:cs="Times New Roman"/>
          <w:sz w:val="24"/>
          <w:szCs w:val="24"/>
        </w:rPr>
        <w:t xml:space="preserve">po staletí 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>veřejný zájem. Stát usiloval o</w:t>
      </w:r>
      <w:r w:rsidR="00DF78B6">
        <w:rPr>
          <w:rFonts w:ascii="Times New Roman" w:eastAsia="Times New Roman" w:hAnsi="Times New Roman" w:cs="Times New Roman"/>
          <w:sz w:val="24"/>
          <w:szCs w:val="24"/>
        </w:rPr>
        <w:t xml:space="preserve"> vzdělávání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 xml:space="preserve"> svých obyvatel</w:t>
      </w:r>
      <w:r w:rsidR="00DF78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>jejich přípravě na povolání</w:t>
      </w:r>
      <w:r w:rsidR="0065565B">
        <w:rPr>
          <w:rFonts w:ascii="Times New Roman" w:eastAsia="Times New Roman" w:hAnsi="Times New Roman" w:cs="Times New Roman"/>
          <w:sz w:val="24"/>
          <w:szCs w:val="24"/>
        </w:rPr>
        <w:t>, přičemž je zároveň vychoval</w:t>
      </w:r>
      <w:r w:rsidR="007939BC">
        <w:rPr>
          <w:rFonts w:ascii="Times New Roman" w:eastAsia="Times New Roman" w:hAnsi="Times New Roman" w:cs="Times New Roman"/>
          <w:sz w:val="24"/>
          <w:szCs w:val="24"/>
        </w:rPr>
        <w:t xml:space="preserve"> jako poddané či občany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3343">
        <w:rPr>
          <w:rFonts w:ascii="Times New Roman" w:eastAsia="Times New Roman" w:hAnsi="Times New Roman" w:cs="Times New Roman"/>
          <w:sz w:val="24"/>
          <w:szCs w:val="24"/>
        </w:rPr>
        <w:t xml:space="preserve">Naopak zdravotní péče se prvotně považovala </w:t>
      </w:r>
      <w:r w:rsidR="00BD478A">
        <w:rPr>
          <w:rFonts w:ascii="Times New Roman" w:eastAsia="Times New Roman" w:hAnsi="Times New Roman" w:cs="Times New Roman"/>
          <w:sz w:val="24"/>
          <w:szCs w:val="24"/>
        </w:rPr>
        <w:t xml:space="preserve">především </w:t>
      </w:r>
      <w:r w:rsidR="00273343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>soukromou potřebu jednotlivc</w:t>
      </w:r>
      <w:r w:rsidR="00BD478A">
        <w:rPr>
          <w:rFonts w:ascii="Times New Roman" w:eastAsia="Times New Roman" w:hAnsi="Times New Roman" w:cs="Times New Roman"/>
          <w:sz w:val="24"/>
          <w:szCs w:val="24"/>
        </w:rPr>
        <w:t>e.</w:t>
      </w:r>
      <w:r w:rsidR="007939BC">
        <w:rPr>
          <w:rFonts w:ascii="Times New Roman" w:eastAsia="Times New Roman" w:hAnsi="Times New Roman" w:cs="Times New Roman"/>
          <w:sz w:val="24"/>
          <w:szCs w:val="24"/>
        </w:rPr>
        <w:t xml:space="preserve"> Teprve postupně se rozvinulo veřejné financování. 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Pr="000B5284" w:rsidRDefault="00AC4DD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Dřívější</w:t>
      </w:r>
      <w:r w:rsidR="008F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nejistota a její zmírňování</w:t>
      </w:r>
      <w:r w:rsidR="008F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D21" w:rsidRPr="000B5284" w:rsidRDefault="007939B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změně poměrů v roce 1989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54456B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pro zdravotní péči v Česku </w:t>
      </w:r>
      <w:r w:rsidR="00C57759">
        <w:rPr>
          <w:rFonts w:ascii="Times New Roman" w:eastAsia="Times New Roman" w:hAnsi="Times New Roman" w:cs="Times New Roman"/>
          <w:sz w:val="24"/>
          <w:szCs w:val="24"/>
        </w:rPr>
        <w:t xml:space="preserve">roky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>pravide</w:t>
      </w:r>
      <w:r w:rsidR="00DD19AF">
        <w:rPr>
          <w:rFonts w:ascii="Times New Roman" w:eastAsia="Times New Roman" w:hAnsi="Times New Roman" w:cs="Times New Roman"/>
          <w:sz w:val="24"/>
          <w:szCs w:val="24"/>
        </w:rPr>
        <w:t xml:space="preserve">lně hledal vhodný smluvní typ. 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>Leckterou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zdravot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ní péči 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 xml:space="preserve">šlo </w:t>
      </w:r>
      <w:r w:rsidR="0054456B">
        <w:rPr>
          <w:rFonts w:ascii="Times New Roman" w:eastAsia="Times New Roman" w:hAnsi="Times New Roman" w:cs="Times New Roman"/>
          <w:sz w:val="24"/>
          <w:szCs w:val="24"/>
        </w:rPr>
        <w:t xml:space="preserve">jistě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54456B">
        <w:rPr>
          <w:rFonts w:ascii="Times New Roman" w:eastAsia="Times New Roman" w:hAnsi="Times New Roman" w:cs="Times New Roman"/>
          <w:sz w:val="24"/>
          <w:szCs w:val="24"/>
        </w:rPr>
        <w:t>řadit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AD4">
        <w:rPr>
          <w:rFonts w:ascii="Times New Roman" w:eastAsia="Times New Roman" w:hAnsi="Times New Roman" w:cs="Times New Roman"/>
          <w:sz w:val="24"/>
          <w:szCs w:val="24"/>
        </w:rPr>
        <w:t xml:space="preserve">pod tradiční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>smluv</w:t>
      </w:r>
      <w:r w:rsidR="006537BA">
        <w:rPr>
          <w:rFonts w:ascii="Times New Roman" w:eastAsia="Times New Roman" w:hAnsi="Times New Roman" w:cs="Times New Roman"/>
          <w:sz w:val="24"/>
          <w:szCs w:val="24"/>
        </w:rPr>
        <w:t>ní typy: koupě-prodej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pokrývala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dodání léčiva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anebo zdravotnického prostředku, smlouva o dílo mohla pokrýt úpravu nebo opravu zdravotnického prostředku.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V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> případě posudkové činnosti a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vyšetření</w:t>
      </w:r>
      <w:r w:rsidR="00847347">
        <w:rPr>
          <w:rFonts w:ascii="Times New Roman" w:eastAsia="Times New Roman" w:hAnsi="Times New Roman" w:cs="Times New Roman"/>
          <w:sz w:val="24"/>
          <w:szCs w:val="24"/>
        </w:rPr>
        <w:t xml:space="preserve"> všeho druhu za úplatu</w:t>
      </w:r>
      <w:r w:rsidR="0036241D">
        <w:rPr>
          <w:rFonts w:ascii="Times New Roman" w:eastAsia="Times New Roman" w:hAnsi="Times New Roman" w:cs="Times New Roman"/>
          <w:sz w:val="24"/>
          <w:szCs w:val="24"/>
        </w:rPr>
        <w:t xml:space="preserve"> bylo možné uvažovat o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kontrolní činnosti (jakkoli ta </w:t>
      </w:r>
      <w:r w:rsidR="00740D96" w:rsidRPr="000B5284">
        <w:rPr>
          <w:rFonts w:ascii="Times New Roman" w:eastAsia="Times New Roman" w:hAnsi="Times New Roman" w:cs="Times New Roman"/>
          <w:sz w:val="24"/>
          <w:szCs w:val="24"/>
        </w:rPr>
        <w:t>byla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dle</w:t>
      </w:r>
      <w:r w:rsidR="00740D9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9AF">
        <w:rPr>
          <w:rFonts w:ascii="Times New Roman" w:eastAsia="Times New Roman" w:hAnsi="Times New Roman" w:cs="Times New Roman"/>
          <w:sz w:val="24"/>
          <w:szCs w:val="24"/>
        </w:rPr>
        <w:t>obchodního zákoníku</w:t>
      </w:r>
      <w:r w:rsidR="006537BA">
        <w:rPr>
          <w:rFonts w:ascii="Times New Roman" w:eastAsia="Times New Roman" w:hAnsi="Times New Roman" w:cs="Times New Roman"/>
          <w:sz w:val="24"/>
          <w:szCs w:val="24"/>
        </w:rPr>
        <w:t xml:space="preserve"> mezi obchodními partnery</w:t>
      </w:r>
      <w:r w:rsidR="00DD19A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740D9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A57" w:rsidRDefault="00010D6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To ale stále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nebyla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7BA">
        <w:rPr>
          <w:rFonts w:ascii="Times New Roman" w:eastAsia="Times New Roman" w:hAnsi="Times New Roman" w:cs="Times New Roman"/>
          <w:sz w:val="24"/>
          <w:szCs w:val="24"/>
        </w:rPr>
        <w:t>pravá vlastní zdravotnická péče v úzkém slova smyslu, tedy</w:t>
      </w:r>
      <w:r w:rsidR="00E45D21" w:rsidRPr="000B5284">
        <w:rPr>
          <w:rFonts w:ascii="Times New Roman" w:eastAsia="Times New Roman" w:hAnsi="Times New Roman" w:cs="Times New Roman"/>
          <w:sz w:val="24"/>
          <w:szCs w:val="24"/>
        </w:rPr>
        <w:t xml:space="preserve"> zákrok</w:t>
      </w:r>
      <w:r w:rsidR="00DD19AF">
        <w:rPr>
          <w:rFonts w:ascii="Times New Roman" w:eastAsia="Times New Roman" w:hAnsi="Times New Roman" w:cs="Times New Roman"/>
          <w:sz w:val="24"/>
          <w:szCs w:val="24"/>
        </w:rPr>
        <w:t>y</w:t>
      </w:r>
      <w:r w:rsidR="008C5AD4">
        <w:rPr>
          <w:rFonts w:ascii="Times New Roman" w:eastAsia="Times New Roman" w:hAnsi="Times New Roman" w:cs="Times New Roman"/>
          <w:sz w:val="24"/>
          <w:szCs w:val="24"/>
        </w:rPr>
        <w:t xml:space="preserve"> na pacientovi.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 xml:space="preserve"> Dovozovalo se</w:t>
      </w:r>
      <w:r w:rsidR="008C5AD4">
        <w:rPr>
          <w:rFonts w:ascii="Times New Roman" w:eastAsia="Times New Roman" w:hAnsi="Times New Roman" w:cs="Times New Roman"/>
          <w:sz w:val="24"/>
          <w:szCs w:val="24"/>
        </w:rPr>
        <w:t>, že se zdravotní péči pokrývá smlouva</w:t>
      </w:r>
      <w:r w:rsidR="0036241D">
        <w:rPr>
          <w:rFonts w:ascii="Times New Roman" w:eastAsia="Times New Roman" w:hAnsi="Times New Roman" w:cs="Times New Roman"/>
          <w:sz w:val="24"/>
          <w:szCs w:val="24"/>
        </w:rPr>
        <w:t xml:space="preserve"> o dílo. Ta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>ve středu zájmu opravu či úpravu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věci a pacient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přece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věc není.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Někteří (Melzer)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tak zvažovali uplatnění smlouvy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příkazní. Bylo</w:t>
      </w:r>
      <w:r w:rsidR="00BA1ADE">
        <w:rPr>
          <w:rFonts w:ascii="Times New Roman" w:eastAsia="Times New Roman" w:hAnsi="Times New Roman" w:cs="Times New Roman"/>
          <w:sz w:val="24"/>
          <w:szCs w:val="24"/>
        </w:rPr>
        <w:t xml:space="preserve"> by to </w:t>
      </w:r>
      <w:r w:rsidR="004656BE">
        <w:rPr>
          <w:rFonts w:ascii="Times New Roman" w:eastAsia="Times New Roman" w:hAnsi="Times New Roman" w:cs="Times New Roman"/>
          <w:sz w:val="24"/>
          <w:szCs w:val="24"/>
        </w:rPr>
        <w:t xml:space="preserve">jistě </w:t>
      </w:r>
      <w:r w:rsidR="00BA1ADE">
        <w:rPr>
          <w:rFonts w:ascii="Times New Roman" w:eastAsia="Times New Roman" w:hAnsi="Times New Roman" w:cs="Times New Roman"/>
          <w:sz w:val="24"/>
          <w:szCs w:val="24"/>
        </w:rPr>
        <w:t>představitelné</w:t>
      </w:r>
      <w:r w:rsidR="008B4F62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vůrci OZ s tím ovšem </w:t>
      </w:r>
      <w:r w:rsidR="00626495" w:rsidRPr="000B5284">
        <w:rPr>
          <w:rFonts w:ascii="Times New Roman" w:eastAsia="Times New Roman" w:hAnsi="Times New Roman" w:cs="Times New Roman"/>
          <w:sz w:val="24"/>
          <w:szCs w:val="24"/>
        </w:rPr>
        <w:t xml:space="preserve">viditelně </w:t>
      </w:r>
      <w:r w:rsidR="008B4F62">
        <w:rPr>
          <w:rFonts w:ascii="Times New Roman" w:eastAsia="Times New Roman" w:hAnsi="Times New Roman" w:cs="Times New Roman"/>
          <w:sz w:val="24"/>
          <w:szCs w:val="24"/>
        </w:rPr>
        <w:t xml:space="preserve">nepočítali, protože zdravotní péči za socialismu </w:t>
      </w:r>
      <w:r w:rsidR="00EC14AC">
        <w:rPr>
          <w:rFonts w:ascii="Times New Roman" w:eastAsia="Times New Roman" w:hAnsi="Times New Roman" w:cs="Times New Roman"/>
          <w:sz w:val="24"/>
          <w:szCs w:val="24"/>
        </w:rPr>
        <w:t xml:space="preserve">poskytovaly </w:t>
      </w:r>
      <w:r w:rsidR="004656BE">
        <w:rPr>
          <w:rFonts w:ascii="Times New Roman" w:eastAsia="Times New Roman" w:hAnsi="Times New Roman" w:cs="Times New Roman"/>
          <w:sz w:val="24"/>
          <w:szCs w:val="24"/>
        </w:rPr>
        <w:t xml:space="preserve">výhradně </w:t>
      </w:r>
      <w:r w:rsidR="00EC14AC">
        <w:rPr>
          <w:rFonts w:ascii="Times New Roman" w:eastAsia="Times New Roman" w:hAnsi="Times New Roman" w:cs="Times New Roman"/>
          <w:sz w:val="24"/>
          <w:szCs w:val="24"/>
        </w:rPr>
        <w:t xml:space="preserve">státní instituce dle ZPZL. </w:t>
      </w:r>
      <w:r w:rsidR="008B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Pr="000B5284" w:rsidRDefault="00BD2A5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a těchto okolností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po roce 1990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>běžně dovozovalo, že zdravotní péče se poskytuje na základě nepojmenované</w:t>
      </w:r>
      <w:r w:rsidR="00BA1ADE">
        <w:rPr>
          <w:rFonts w:ascii="Times New Roman" w:eastAsia="Times New Roman" w:hAnsi="Times New Roman" w:cs="Times New Roman"/>
          <w:sz w:val="24"/>
          <w:szCs w:val="24"/>
        </w:rPr>
        <w:t>ho smluvního závazku (inominát).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 OZ je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koneckonců </w:t>
      </w:r>
      <w:r w:rsidR="00C5530D">
        <w:rPr>
          <w:rFonts w:ascii="Times New Roman" w:eastAsia="Times New Roman" w:hAnsi="Times New Roman" w:cs="Times New Roman"/>
          <w:sz w:val="24"/>
          <w:szCs w:val="24"/>
        </w:rPr>
        <w:t>nezakazoval. J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ud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ikatura zdravotní péči podřazovala, výsledky však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>nikdy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6CE" w:rsidRPr="000B5284">
        <w:rPr>
          <w:rFonts w:ascii="Times New Roman" w:eastAsia="Times New Roman" w:hAnsi="Times New Roman" w:cs="Times New Roman"/>
          <w:sz w:val="24"/>
          <w:szCs w:val="24"/>
        </w:rPr>
        <w:t xml:space="preserve">nebyly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>jednoznačné.</w:t>
      </w:r>
    </w:p>
    <w:p w:rsidR="00D77ABC" w:rsidRPr="00BD2A57" w:rsidRDefault="008F0E0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Poměry v zahraničí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499" w:rsidRDefault="00D06EF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Představitelná je</w:t>
      </w:r>
      <w:r w:rsidR="00B56499" w:rsidRPr="000B5284">
        <w:rPr>
          <w:rFonts w:ascii="Times New Roman" w:eastAsia="Times New Roman" w:hAnsi="Times New Roman" w:cs="Times New Roman"/>
          <w:sz w:val="24"/>
          <w:szCs w:val="24"/>
        </w:rPr>
        <w:t xml:space="preserve"> výslovná úprava smlouvy o zdravotnickém zákroku a zdravotní péči. Takovou má s novým občanským zákoníkem od roku 1982 například Nizozemsko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6EF5">
        <w:rPr>
          <w:rFonts w:ascii="Times New Roman" w:eastAsia="Times New Roman" w:hAnsi="Times New Roman" w:cs="Times New Roman"/>
          <w:i/>
          <w:sz w:val="24"/>
          <w:szCs w:val="24"/>
        </w:rPr>
        <w:t>overeenkomst inzake geneeskundige behandeling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06EF5" w:rsidRDefault="00C5530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 Německu se zdravotní péče</w:t>
      </w:r>
      <w:r w:rsidR="00B56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>století považovala za pokrytou</w:t>
      </w:r>
      <w:r w:rsidR="00756D5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499">
        <w:rPr>
          <w:rFonts w:ascii="Times New Roman" w:eastAsia="Times New Roman" w:hAnsi="Times New Roman" w:cs="Times New Roman"/>
          <w:sz w:val="24"/>
          <w:szCs w:val="24"/>
        </w:rPr>
        <w:t>smluvním typem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 o službě - </w:t>
      </w:r>
      <w:r w:rsidR="00010D65" w:rsidRPr="00B56499">
        <w:rPr>
          <w:rFonts w:ascii="Times New Roman" w:eastAsia="Times New Roman" w:hAnsi="Times New Roman" w:cs="Times New Roman"/>
          <w:i/>
          <w:sz w:val="24"/>
          <w:szCs w:val="24"/>
        </w:rPr>
        <w:t>Dienstvertrag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D65" w:rsidRPr="000B5284">
        <w:rPr>
          <w:rFonts w:ascii="Times New Roman" w:eastAsia="Times New Roman" w:hAnsi="Times New Roman" w:cs="Times New Roman"/>
          <w:sz w:val="24"/>
          <w:szCs w:val="24"/>
        </w:rPr>
        <w:t xml:space="preserve">Ta pokrývala </w:t>
      </w:r>
      <w:r w:rsidR="00756D56" w:rsidRPr="000B5284">
        <w:rPr>
          <w:rFonts w:ascii="Times New Roman" w:eastAsia="Times New Roman" w:hAnsi="Times New Roman" w:cs="Times New Roman"/>
          <w:sz w:val="24"/>
          <w:szCs w:val="24"/>
        </w:rPr>
        <w:t>rozmanité služby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Podstatou služby je </w:t>
      </w:r>
      <w:r w:rsidR="00CE2C6B">
        <w:rPr>
          <w:rFonts w:ascii="Times New Roman" w:eastAsia="Times New Roman" w:hAnsi="Times New Roman" w:cs="Times New Roman"/>
          <w:sz w:val="24"/>
          <w:szCs w:val="24"/>
        </w:rPr>
        <w:t>činnost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499">
        <w:rPr>
          <w:rFonts w:ascii="Times New Roman" w:eastAsia="Times New Roman" w:hAnsi="Times New Roman" w:cs="Times New Roman"/>
          <w:sz w:val="24"/>
          <w:szCs w:val="24"/>
        </w:rPr>
        <w:t>poskytovatel</w:t>
      </w:r>
      <w:r w:rsidR="00527C44">
        <w:rPr>
          <w:rFonts w:ascii="Times New Roman" w:eastAsia="Times New Roman" w:hAnsi="Times New Roman" w:cs="Times New Roman"/>
          <w:sz w:val="24"/>
          <w:szCs w:val="24"/>
        </w:rPr>
        <w:t>e</w:t>
      </w:r>
      <w:r w:rsidR="00B56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pro objednatele</w:t>
      </w:r>
      <w:r w:rsidR="00D06EF5">
        <w:rPr>
          <w:rFonts w:ascii="Times New Roman" w:eastAsia="Times New Roman" w:hAnsi="Times New Roman" w:cs="Times New Roman"/>
          <w:sz w:val="24"/>
          <w:szCs w:val="24"/>
        </w:rPr>
        <w:t>. Smluvní závazek</w:t>
      </w:r>
      <w:r w:rsidR="00CE2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499">
        <w:rPr>
          <w:rFonts w:ascii="Times New Roman" w:eastAsia="Times New Roman" w:hAnsi="Times New Roman" w:cs="Times New Roman"/>
          <w:sz w:val="24"/>
          <w:szCs w:val="24"/>
        </w:rPr>
        <w:t xml:space="preserve">poskytovatel </w:t>
      </w:r>
      <w:r w:rsidR="00CE2C6B">
        <w:rPr>
          <w:rFonts w:ascii="Times New Roman" w:eastAsia="Times New Roman" w:hAnsi="Times New Roman" w:cs="Times New Roman"/>
          <w:sz w:val="24"/>
          <w:szCs w:val="24"/>
        </w:rPr>
        <w:t>slu</w:t>
      </w:r>
      <w:r w:rsidR="00527C44">
        <w:rPr>
          <w:rFonts w:ascii="Times New Roman" w:eastAsia="Times New Roman" w:hAnsi="Times New Roman" w:cs="Times New Roman"/>
          <w:sz w:val="24"/>
          <w:szCs w:val="24"/>
        </w:rPr>
        <w:t xml:space="preserve">žby splní řádným působením, byť se nedosáhne </w:t>
      </w:r>
      <w:r w:rsidR="00D06EF5">
        <w:rPr>
          <w:rFonts w:ascii="Times New Roman" w:eastAsia="Times New Roman" w:hAnsi="Times New Roman" w:cs="Times New Roman"/>
          <w:sz w:val="24"/>
          <w:szCs w:val="24"/>
        </w:rPr>
        <w:t xml:space="preserve">vyléčení jako žádoucího výsledku. </w:t>
      </w:r>
      <w:r w:rsidR="00CE2C6B">
        <w:rPr>
          <w:rFonts w:ascii="Times New Roman" w:eastAsia="Times New Roman" w:hAnsi="Times New Roman" w:cs="Times New Roman"/>
          <w:sz w:val="24"/>
          <w:szCs w:val="24"/>
        </w:rPr>
        <w:t>Smluvní typ je v</w:t>
      </w:r>
      <w:r w:rsidR="00D06EF5">
        <w:rPr>
          <w:rFonts w:ascii="Times New Roman" w:eastAsia="Times New Roman" w:hAnsi="Times New Roman" w:cs="Times New Roman"/>
          <w:sz w:val="24"/>
          <w:szCs w:val="24"/>
        </w:rPr>
        <w:t>hodný pro ošetřování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, vzdělávání a řadu dalších služeb.</w:t>
      </w:r>
      <w:r w:rsidR="00756D5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B91" w:rsidRDefault="00B5649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Německo nicméně pociťovalo </w:t>
      </w:r>
      <w:r w:rsidR="00C5530D">
        <w:rPr>
          <w:rFonts w:ascii="Times New Roman" w:eastAsia="Times New Roman" w:hAnsi="Times New Roman" w:cs="Times New Roman"/>
          <w:sz w:val="24"/>
          <w:szCs w:val="24"/>
        </w:rPr>
        <w:t>nedostatečnost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této úpravy pro zdravotnictví</w:t>
      </w:r>
      <w:r w:rsidR="00C5530D">
        <w:rPr>
          <w:rFonts w:ascii="Times New Roman" w:eastAsia="Times New Roman" w:hAnsi="Times New Roman" w:cs="Times New Roman"/>
          <w:sz w:val="24"/>
          <w:szCs w:val="24"/>
        </w:rPr>
        <w:t>, jestliže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30D">
        <w:rPr>
          <w:rFonts w:ascii="Times New Roman" w:eastAsia="Times New Roman" w:hAnsi="Times New Roman" w:cs="Times New Roman"/>
          <w:sz w:val="24"/>
          <w:szCs w:val="24"/>
        </w:rPr>
        <w:t xml:space="preserve">změnou BGB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od roku 2013 samostatný smluvní podtyp</w:t>
      </w:r>
      <w:r w:rsidR="00AD4FB9">
        <w:rPr>
          <w:rFonts w:ascii="Times New Roman" w:eastAsia="Times New Roman" w:hAnsi="Times New Roman" w:cs="Times New Roman"/>
          <w:sz w:val="24"/>
          <w:szCs w:val="24"/>
        </w:rPr>
        <w:t xml:space="preserve"> uvedeného smluvního typu, tzv.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FB9">
        <w:rPr>
          <w:rFonts w:ascii="Times New Roman" w:eastAsia="Times New Roman" w:hAnsi="Times New Roman" w:cs="Times New Roman"/>
          <w:i/>
          <w:sz w:val="24"/>
          <w:szCs w:val="24"/>
        </w:rPr>
        <w:t>Behandlung</w:t>
      </w:r>
      <w:r w:rsidR="00AD4FB9" w:rsidRPr="00AD4FB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AD4FB9">
        <w:rPr>
          <w:rFonts w:ascii="Times New Roman" w:eastAsia="Times New Roman" w:hAnsi="Times New Roman" w:cs="Times New Roman"/>
          <w:i/>
          <w:sz w:val="24"/>
          <w:szCs w:val="24"/>
        </w:rPr>
        <w:t>vertrag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FB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§</w:t>
      </w:r>
      <w:r w:rsidR="006440B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630a</w:t>
      </w:r>
      <w:r w:rsidR="006440BD">
        <w:rPr>
          <w:rFonts w:ascii="Times New Roman" w:eastAsia="Times New Roman" w:hAnsi="Times New Roman" w:cs="Times New Roman"/>
          <w:sz w:val="24"/>
          <w:szCs w:val="24"/>
        </w:rPr>
        <w:t>-630k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BGB</w:t>
      </w:r>
      <w:r w:rsidR="00622D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499" w:rsidRDefault="00B5649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Francie </w:t>
      </w:r>
      <w:r w:rsidR="00FB3685">
        <w:rPr>
          <w:rFonts w:ascii="Times New Roman" w:eastAsia="Times New Roman" w:hAnsi="Times New Roman" w:cs="Times New Roman"/>
          <w:sz w:val="24"/>
          <w:szCs w:val="24"/>
        </w:rPr>
        <w:t>má občanský zákoník (</w:t>
      </w:r>
      <w:r w:rsidR="00FB3685" w:rsidRPr="0062490D">
        <w:rPr>
          <w:rFonts w:ascii="Times New Roman" w:eastAsia="Times New Roman" w:hAnsi="Times New Roman" w:cs="Times New Roman"/>
          <w:i/>
          <w:sz w:val="24"/>
          <w:szCs w:val="24"/>
        </w:rPr>
        <w:t>Code civile</w:t>
      </w:r>
      <w:r w:rsidR="00FB36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 xml:space="preserve">, který se podobně jako BGB stal vzorem. Zvláštní smluvní typ pro zdravotní péči však postrádá.  </w:t>
      </w:r>
      <w:r w:rsidR="00A60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499" w:rsidRDefault="00B5649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Polsko </w:t>
      </w:r>
      <w:r w:rsidR="002E0DBB">
        <w:rPr>
          <w:rFonts w:ascii="Times New Roman" w:eastAsia="Times New Roman" w:hAnsi="Times New Roman" w:cs="Times New Roman"/>
          <w:sz w:val="24"/>
          <w:szCs w:val="24"/>
        </w:rPr>
        <w:t xml:space="preserve">má smluvní typ </w:t>
      </w:r>
      <w:r w:rsidR="002E0DBB" w:rsidRPr="006440BD">
        <w:rPr>
          <w:rFonts w:ascii="Times New Roman" w:eastAsia="Times New Roman" w:hAnsi="Times New Roman" w:cs="Times New Roman"/>
          <w:i/>
          <w:sz w:val="24"/>
          <w:szCs w:val="24"/>
        </w:rPr>
        <w:t>zlecenie</w:t>
      </w:r>
      <w:r w:rsidR="002E0DBB">
        <w:rPr>
          <w:rFonts w:ascii="Times New Roman" w:eastAsia="Times New Roman" w:hAnsi="Times New Roman" w:cs="Times New Roman"/>
          <w:sz w:val="24"/>
          <w:szCs w:val="24"/>
        </w:rPr>
        <w:t xml:space="preserve"> pro obstarávání právních záležitostí (§§ 734-751</w:t>
      </w:r>
      <w:r w:rsidR="006440BD">
        <w:rPr>
          <w:rFonts w:ascii="Times New Roman" w:eastAsia="Times New Roman" w:hAnsi="Times New Roman" w:cs="Times New Roman"/>
          <w:sz w:val="24"/>
          <w:szCs w:val="24"/>
        </w:rPr>
        <w:t xml:space="preserve"> KC</w:t>
      </w:r>
      <w:r w:rsidR="002E0DBB">
        <w:rPr>
          <w:rFonts w:ascii="Times New Roman" w:eastAsia="Times New Roman" w:hAnsi="Times New Roman" w:cs="Times New Roman"/>
          <w:sz w:val="24"/>
          <w:szCs w:val="24"/>
        </w:rPr>
        <w:t xml:space="preserve">), obdobně se však používá též na služby neupravené jinými smluvními typy </w:t>
      </w:r>
      <w:r w:rsidR="006440BD">
        <w:rPr>
          <w:rFonts w:ascii="Times New Roman" w:eastAsia="Times New Roman" w:hAnsi="Times New Roman" w:cs="Times New Roman"/>
          <w:sz w:val="24"/>
          <w:szCs w:val="24"/>
        </w:rPr>
        <w:t>(§</w:t>
      </w:r>
      <w:r w:rsidR="00956B02">
        <w:rPr>
          <w:rFonts w:ascii="Times New Roman" w:eastAsia="Times New Roman" w:hAnsi="Times New Roman" w:cs="Times New Roman"/>
          <w:sz w:val="24"/>
          <w:szCs w:val="24"/>
        </w:rPr>
        <w:t xml:space="preserve"> 750). </w:t>
      </w:r>
      <w:r w:rsidR="002E0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77ABC" w:rsidRPr="00D77ABC" w:rsidRDefault="00D77AB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Historické pohledy  </w:t>
      </w:r>
    </w:p>
    <w:p w:rsidR="00BD478A" w:rsidRDefault="00BD478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 pohledu právních dějin lze doplnit</w:t>
      </w:r>
      <w:r w:rsidR="00717EF4" w:rsidRPr="000B5284">
        <w:rPr>
          <w:rFonts w:ascii="Times New Roman" w:eastAsia="Times New Roman" w:hAnsi="Times New Roman" w:cs="Times New Roman"/>
          <w:sz w:val="24"/>
          <w:szCs w:val="24"/>
        </w:rPr>
        <w:t>, že římské právo ve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 své klasické podobě traktované</w:t>
      </w:r>
      <w:r w:rsidR="00717EF4" w:rsidRPr="000B5284">
        <w:rPr>
          <w:rFonts w:ascii="Times New Roman" w:eastAsia="Times New Roman" w:hAnsi="Times New Roman" w:cs="Times New Roman"/>
          <w:sz w:val="24"/>
          <w:szCs w:val="24"/>
        </w:rPr>
        <w:t xml:space="preserve"> následující tisíciletí nepojímalo zdravotní péči jako smlouvu o dílo </w:t>
      </w:r>
      <w:r w:rsidR="00D77A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7ABC" w:rsidRPr="002C0CA6">
        <w:rPr>
          <w:rFonts w:ascii="Times New Roman" w:eastAsia="Times New Roman" w:hAnsi="Times New Roman" w:cs="Times New Roman"/>
          <w:i/>
          <w:sz w:val="24"/>
          <w:szCs w:val="24"/>
        </w:rPr>
        <w:t>locatio-conductio operis</w:t>
      </w:r>
      <w:r w:rsidR="00D77A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17EF4" w:rsidRPr="000B5284">
        <w:rPr>
          <w:rFonts w:ascii="Times New Roman" w:eastAsia="Times New Roman" w:hAnsi="Times New Roman" w:cs="Times New Roman"/>
          <w:sz w:val="24"/>
          <w:szCs w:val="24"/>
        </w:rPr>
        <w:t xml:space="preserve">či pracovní smlouvu </w:t>
      </w:r>
      <w:r w:rsidR="00D77A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7ABC" w:rsidRPr="002C0CA6">
        <w:rPr>
          <w:rFonts w:ascii="Times New Roman" w:eastAsia="Times New Roman" w:hAnsi="Times New Roman" w:cs="Times New Roman"/>
          <w:i/>
          <w:sz w:val="24"/>
          <w:szCs w:val="24"/>
        </w:rPr>
        <w:t>locatio-conductio operarum</w:t>
      </w:r>
      <w:r w:rsidR="00D77ABC">
        <w:rPr>
          <w:rFonts w:ascii="Times New Roman" w:eastAsia="Times New Roman" w:hAnsi="Times New Roman" w:cs="Times New Roman"/>
          <w:sz w:val="24"/>
          <w:szCs w:val="24"/>
        </w:rPr>
        <w:t xml:space="preserve">), kdy by pacient byl řemeslníkem či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dokonce zaměstnancem pacienta. </w:t>
      </w:r>
    </w:p>
    <w:p w:rsidR="00D77ABC" w:rsidRDefault="00E2615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>rávem form</w:t>
      </w:r>
      <w:r w:rsidR="00D06EF5">
        <w:rPr>
          <w:rFonts w:ascii="Times New Roman" w:eastAsia="Times New Roman" w:hAnsi="Times New Roman" w:cs="Times New Roman"/>
          <w:sz w:val="24"/>
          <w:szCs w:val="24"/>
        </w:rPr>
        <w:t>álně nechráněné působení lékaře. Ve starém Římě byli lékaři mocných často jejich otroci. Svobodný l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ékař </w:t>
      </w:r>
      <w:r w:rsidR="00D06EF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od paci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>enta mohl očekávat čestnou odměnu</w:t>
      </w:r>
      <w:r w:rsidR="00BD478A">
        <w:rPr>
          <w:rFonts w:ascii="Times New Roman" w:eastAsia="Times New Roman" w:hAnsi="Times New Roman" w:cs="Times New Roman"/>
          <w:sz w:val="24"/>
          <w:szCs w:val="24"/>
        </w:rPr>
        <w:t xml:space="preserve"> neboli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honorář (</w:t>
      </w:r>
      <w:r w:rsidRPr="002C0CA6">
        <w:rPr>
          <w:rFonts w:ascii="Times New Roman" w:eastAsia="Times New Roman" w:hAnsi="Times New Roman" w:cs="Times New Roman"/>
          <w:i/>
          <w:sz w:val="24"/>
          <w:szCs w:val="24"/>
        </w:rPr>
        <w:t>honorarium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86869">
        <w:rPr>
          <w:rFonts w:ascii="Times New Roman" w:eastAsia="Times New Roman" w:hAnsi="Times New Roman" w:cs="Times New Roman"/>
          <w:sz w:val="24"/>
          <w:szCs w:val="24"/>
        </w:rPr>
        <w:t xml:space="preserve">Lékaři se tak ocitli ve společnosti učitelů či umělců. </w:t>
      </w:r>
      <w:r>
        <w:rPr>
          <w:rFonts w:ascii="Times New Roman" w:eastAsia="Times New Roman" w:hAnsi="Times New Roman" w:cs="Times New Roman"/>
          <w:sz w:val="24"/>
          <w:szCs w:val="24"/>
        </w:rPr>
        <w:t>To odráželo odlišné vnímání zdravotní péče jako č</w:t>
      </w:r>
      <w:r w:rsidR="00BD478A">
        <w:rPr>
          <w:rFonts w:ascii="Times New Roman" w:eastAsia="Times New Roman" w:hAnsi="Times New Roman" w:cs="Times New Roman"/>
          <w:sz w:val="24"/>
          <w:szCs w:val="24"/>
        </w:rPr>
        <w:t>innosti vyžadující osobní přístup.</w:t>
      </w:r>
      <w:r w:rsidR="00186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EF4" w:rsidRPr="000B5284" w:rsidRDefault="0062490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Zřetelný </w:t>
      </w:r>
      <w:r w:rsidR="008F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smluvní typ </w:t>
      </w:r>
      <w:r w:rsidR="00717EF4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6A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205" w:rsidRDefault="0018686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Teprve </w:t>
      </w:r>
      <w:r w:rsidR="00717EF4" w:rsidRPr="000B5284">
        <w:rPr>
          <w:rFonts w:ascii="Times New Roman" w:eastAsia="Times New Roman" w:hAnsi="Times New Roman" w:cs="Times New Roman"/>
          <w:sz w:val="24"/>
          <w:szCs w:val="24"/>
        </w:rPr>
        <w:t>NOZ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983">
        <w:rPr>
          <w:rFonts w:ascii="Times New Roman" w:eastAsia="Times New Roman" w:hAnsi="Times New Roman" w:cs="Times New Roman"/>
          <w:sz w:val="24"/>
          <w:szCs w:val="24"/>
        </w:rPr>
        <w:t>uplatňující se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2014 situaci vyjasnil, když z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akotvil zvláštní smluvní typ „péče o zdraví“ - §§ 2636-2651.</w:t>
      </w:r>
      <w:r w:rsidR="009406A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2C6B" w:rsidRDefault="00A71D9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>spirace pro tuto úpravu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nacházela</w:t>
      </w:r>
      <w:r w:rsidR="00C3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právě </w:t>
      </w:r>
      <w:r w:rsidR="00C336A7">
        <w:rPr>
          <w:rFonts w:ascii="Times New Roman" w:eastAsia="Times New Roman" w:hAnsi="Times New Roman" w:cs="Times New Roman"/>
          <w:sz w:val="24"/>
          <w:szCs w:val="24"/>
        </w:rPr>
        <w:t xml:space="preserve">v Nizozemsku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(tvůrci NOZ kombinovali inspirace z více zemí) a v evropské modelové kodifikaci závazkového práva </w:t>
      </w:r>
      <w:r w:rsidR="00FB3685" w:rsidRPr="00FB3685">
        <w:rPr>
          <w:rFonts w:ascii="Times New Roman" w:eastAsia="Times New Roman" w:hAnsi="Times New Roman" w:cs="Times New Roman"/>
          <w:i/>
          <w:sz w:val="24"/>
          <w:szCs w:val="24"/>
        </w:rPr>
        <w:t>Draft Common Framework of Reference</w:t>
      </w:r>
      <w:r w:rsidR="00FB3685">
        <w:rPr>
          <w:rFonts w:ascii="Times New Roman" w:eastAsia="Times New Roman" w:hAnsi="Times New Roman" w:cs="Times New Roman"/>
          <w:sz w:val="24"/>
          <w:szCs w:val="24"/>
        </w:rPr>
        <w:t xml:space="preserve"> (DCFR). </w:t>
      </w:r>
    </w:p>
    <w:p w:rsidR="003D4DAB" w:rsidRDefault="00CC34C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NOZ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oproti německému BGB </w:t>
      </w:r>
      <w:r w:rsidR="00FB368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neupravuje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smluvní typ o služb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ě, pod který by jinak bylo představitelné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zdravotní péči podřazovat. </w:t>
      </w:r>
      <w:r w:rsidR="00CE2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C7E" w:rsidRDefault="00267C7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Podvojná</w:t>
      </w:r>
      <w:r w:rsidR="008F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právní úprava vztahu pacienta a poskytovatele</w:t>
      </w:r>
    </w:p>
    <w:p w:rsidR="00B44205" w:rsidRDefault="00FB368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Německo stejně jako</w:t>
      </w:r>
      <w:r w:rsidR="00B44205" w:rsidRPr="000B5284">
        <w:rPr>
          <w:rFonts w:ascii="Times New Roman" w:eastAsia="Times New Roman" w:hAnsi="Times New Roman" w:cs="Times New Roman"/>
          <w:sz w:val="24"/>
          <w:szCs w:val="24"/>
        </w:rPr>
        <w:t xml:space="preserve"> Nizozemsko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však postrádají </w:t>
      </w:r>
      <w:r w:rsidR="00B44205">
        <w:rPr>
          <w:rFonts w:ascii="Times New Roman" w:eastAsia="Times New Roman" w:hAnsi="Times New Roman" w:cs="Times New Roman"/>
          <w:sz w:val="24"/>
          <w:szCs w:val="24"/>
        </w:rPr>
        <w:t>tradiční úpravu</w:t>
      </w:r>
      <w:r w:rsidR="00B44205" w:rsidRPr="000B5284">
        <w:rPr>
          <w:rFonts w:ascii="Times New Roman" w:eastAsia="Times New Roman" w:hAnsi="Times New Roman" w:cs="Times New Roman"/>
          <w:sz w:val="24"/>
          <w:szCs w:val="24"/>
        </w:rPr>
        <w:t xml:space="preserve"> vztahu pacienta s poskytovatelem a jeho jménem jednajícími a pečujícími lékaři a da</w:t>
      </w:r>
      <w:r w:rsidR="00B44205">
        <w:rPr>
          <w:rFonts w:ascii="Times New Roman" w:eastAsia="Times New Roman" w:hAnsi="Times New Roman" w:cs="Times New Roman"/>
          <w:sz w:val="24"/>
          <w:szCs w:val="24"/>
        </w:rPr>
        <w:t>lšími zdravotnickými pracovníky, jako má české právo ve všeobecné legislativě</w:t>
      </w:r>
      <w:r w:rsidR="00D657D0">
        <w:rPr>
          <w:rFonts w:ascii="Times New Roman" w:eastAsia="Times New Roman" w:hAnsi="Times New Roman" w:cs="Times New Roman"/>
          <w:sz w:val="24"/>
          <w:szCs w:val="24"/>
        </w:rPr>
        <w:t xml:space="preserve"> pro zdravotnictví</w:t>
      </w:r>
      <w:r>
        <w:rPr>
          <w:rFonts w:ascii="Times New Roman" w:eastAsia="Times New Roman" w:hAnsi="Times New Roman" w:cs="Times New Roman"/>
          <w:sz w:val="24"/>
          <w:szCs w:val="24"/>
        </w:rPr>
        <w:t>. Tu představuje zákon</w:t>
      </w:r>
      <w:r w:rsidR="00B44205">
        <w:rPr>
          <w:rFonts w:ascii="Times New Roman" w:eastAsia="Times New Roman" w:hAnsi="Times New Roman" w:cs="Times New Roman"/>
          <w:sz w:val="24"/>
          <w:szCs w:val="24"/>
        </w:rPr>
        <w:t xml:space="preserve"> o zdravotních službách a podm</w:t>
      </w:r>
      <w:r w:rsidR="009E3F31">
        <w:rPr>
          <w:rFonts w:ascii="Times New Roman" w:eastAsia="Times New Roman" w:hAnsi="Times New Roman" w:cs="Times New Roman"/>
          <w:sz w:val="24"/>
          <w:szCs w:val="24"/>
        </w:rPr>
        <w:t xml:space="preserve">ínkách jejich poskytování (ZZS), která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>v roce 2012 nahradila</w:t>
      </w:r>
      <w:r w:rsidR="009E3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>sice mnoh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okrát novelizovaný, avšak základy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 stále socialistický </w:t>
      </w:r>
      <w:r w:rsidR="00D00F60">
        <w:rPr>
          <w:rFonts w:ascii="Times New Roman" w:eastAsia="Times New Roman" w:hAnsi="Times New Roman" w:cs="Times New Roman"/>
          <w:sz w:val="24"/>
          <w:szCs w:val="24"/>
        </w:rPr>
        <w:t xml:space="preserve">ZPZL. </w:t>
      </w:r>
    </w:p>
    <w:p w:rsidR="00E26157" w:rsidRDefault="00397C9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Česko má</w:t>
      </w:r>
      <w:r w:rsidR="005567EE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3D4DA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 xml:space="preserve">podvojnou </w:t>
      </w:r>
      <w:r w:rsidR="003D4DAB" w:rsidRPr="000B5284">
        <w:rPr>
          <w:rFonts w:ascii="Times New Roman" w:eastAsia="Times New Roman" w:hAnsi="Times New Roman" w:cs="Times New Roman"/>
          <w:sz w:val="24"/>
          <w:szCs w:val="24"/>
        </w:rPr>
        <w:t>právn</w:t>
      </w:r>
      <w:r w:rsidR="005567EE">
        <w:rPr>
          <w:rFonts w:ascii="Times New Roman" w:eastAsia="Times New Roman" w:hAnsi="Times New Roman" w:cs="Times New Roman"/>
          <w:sz w:val="24"/>
          <w:szCs w:val="24"/>
        </w:rPr>
        <w:t>í úpravu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 vztahu pacienta a poskytovatele zdravotní péče</w:t>
      </w:r>
      <w:r w:rsidR="005567EE">
        <w:rPr>
          <w:rFonts w:ascii="Times New Roman" w:eastAsia="Times New Roman" w:hAnsi="Times New Roman" w:cs="Times New Roman"/>
          <w:sz w:val="24"/>
          <w:szCs w:val="24"/>
        </w:rPr>
        <w:t>. Úprava NOZ je typicky soukromoprávní.</w:t>
      </w:r>
      <w:r w:rsidR="00FB368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56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1CB">
        <w:rPr>
          <w:rFonts w:ascii="Times New Roman" w:eastAsia="Times New Roman" w:hAnsi="Times New Roman" w:cs="Times New Roman"/>
          <w:sz w:val="24"/>
          <w:szCs w:val="24"/>
        </w:rPr>
        <w:t>ZZ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>S naopak</w:t>
      </w:r>
      <w:r w:rsidR="00D657D0">
        <w:rPr>
          <w:rFonts w:ascii="Times New Roman" w:eastAsia="Times New Roman" w:hAnsi="Times New Roman" w:cs="Times New Roman"/>
          <w:sz w:val="24"/>
          <w:szCs w:val="24"/>
        </w:rPr>
        <w:t xml:space="preserve"> mísí prvky veřejnoprávní a soukromoprávní</w:t>
      </w:r>
      <w:r w:rsidR="00802B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7983">
        <w:rPr>
          <w:rFonts w:ascii="Times New Roman" w:eastAsia="Times New Roman" w:hAnsi="Times New Roman" w:cs="Times New Roman"/>
          <w:sz w:val="24"/>
          <w:szCs w:val="24"/>
        </w:rPr>
        <w:t>Dodržení požadavků se to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tiž prosazuje</w:t>
      </w:r>
      <w:r w:rsidR="00FB3685">
        <w:rPr>
          <w:rFonts w:ascii="Times New Roman" w:eastAsia="Times New Roman" w:hAnsi="Times New Roman" w:cs="Times New Roman"/>
          <w:sz w:val="24"/>
          <w:szCs w:val="24"/>
        </w:rPr>
        <w:t xml:space="preserve"> jak správními postihy (kapitoly 4 a 6), zároveň však v případě újmy nastoupí soukromoprávní odpovědnost.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983">
        <w:rPr>
          <w:rFonts w:ascii="Times New Roman" w:eastAsia="Times New Roman" w:hAnsi="Times New Roman" w:cs="Times New Roman"/>
          <w:sz w:val="24"/>
          <w:szCs w:val="24"/>
        </w:rPr>
        <w:t>Vztah pacienta a poskyto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>vatele nicméně jako smluvní zřetelně neoznačuje</w:t>
      </w:r>
      <w:r w:rsidR="004979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Zároveň se ale nepochybuje, že porušení těchto standardů zakládá soukromoprávní odpovědnost. </w:t>
      </w:r>
      <w:r w:rsidR="00802B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6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Pr="00267C7E" w:rsidRDefault="00E2615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Vztah mezi právními úpravami </w:t>
      </w:r>
      <w:r w:rsidR="00D76C41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464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DA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D56" w:rsidRP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06A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D9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AD2" w:rsidRPr="000B5284" w:rsidRDefault="00B201A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Poměr obou úprav je </w:t>
      </w:r>
      <w:r w:rsidR="00B5286D">
        <w:rPr>
          <w:rFonts w:ascii="Times New Roman" w:eastAsia="Times New Roman" w:hAnsi="Times New Roman" w:cs="Times New Roman"/>
          <w:sz w:val="24"/>
          <w:szCs w:val="24"/>
        </w:rPr>
        <w:t xml:space="preserve">tak pochopitelně </w:t>
      </w:r>
      <w:r>
        <w:rPr>
          <w:rFonts w:ascii="Times New Roman" w:eastAsia="Times New Roman" w:hAnsi="Times New Roman" w:cs="Times New Roman"/>
          <w:sz w:val="24"/>
          <w:szCs w:val="24"/>
        </w:rPr>
        <w:t>předmětem debat.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 xml:space="preserve"> Obvykle se uvádí</w:t>
      </w:r>
      <w:r w:rsidR="00397C91" w:rsidRPr="000B5284">
        <w:rPr>
          <w:rFonts w:ascii="Times New Roman" w:eastAsia="Times New Roman" w:hAnsi="Times New Roman" w:cs="Times New Roman"/>
          <w:sz w:val="24"/>
          <w:szCs w:val="24"/>
        </w:rPr>
        <w:t>, že</w:t>
      </w:r>
      <w:r w:rsidR="00C86464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NOZ 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AD2" w:rsidRPr="003C01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397C91" w:rsidRPr="003C0123">
        <w:rPr>
          <w:rFonts w:ascii="Times New Roman" w:eastAsia="Times New Roman" w:hAnsi="Times New Roman" w:cs="Times New Roman"/>
          <w:i/>
          <w:sz w:val="24"/>
          <w:szCs w:val="24"/>
        </w:rPr>
        <w:t>ex generalis</w:t>
      </w:r>
      <w:r w:rsidR="00397C91" w:rsidRPr="000B528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ZZS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="003C0123" w:rsidRPr="003C0123">
        <w:rPr>
          <w:rFonts w:ascii="Times New Roman" w:eastAsia="Times New Roman" w:hAnsi="Times New Roman" w:cs="Times New Roman"/>
          <w:i/>
          <w:sz w:val="24"/>
          <w:szCs w:val="24"/>
        </w:rPr>
        <w:t>lex specialis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j. že </w:t>
      </w:r>
      <w:r w:rsidR="00397C91" w:rsidRPr="000B5284">
        <w:rPr>
          <w:rFonts w:ascii="Times New Roman" w:eastAsia="Times New Roman" w:hAnsi="Times New Roman" w:cs="Times New Roman"/>
          <w:sz w:val="24"/>
          <w:szCs w:val="24"/>
        </w:rPr>
        <w:t xml:space="preserve">NOZ 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použije jenom </w:t>
      </w:r>
      <w:r w:rsidR="00397C91" w:rsidRPr="000B5284">
        <w:rPr>
          <w:rFonts w:ascii="Times New Roman" w:eastAsia="Times New Roman" w:hAnsi="Times New Roman" w:cs="Times New Roman"/>
          <w:sz w:val="24"/>
          <w:szCs w:val="24"/>
        </w:rPr>
        <w:t>podpůrně ve věcech neupravených ZZS.</w:t>
      </w:r>
      <w:r w:rsidR="002E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464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2B0D" w:rsidRDefault="00397C9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Tvůrci</w:t>
      </w:r>
      <w:r w:rsidR="00D5319B" w:rsidRPr="000B5284">
        <w:rPr>
          <w:rFonts w:ascii="Times New Roman" w:eastAsia="Times New Roman" w:hAnsi="Times New Roman" w:cs="Times New Roman"/>
          <w:sz w:val="24"/>
          <w:szCs w:val="24"/>
        </w:rPr>
        <w:t xml:space="preserve"> NOZ </w:t>
      </w:r>
      <w:r w:rsidR="00D21111">
        <w:rPr>
          <w:rFonts w:ascii="Times New Roman" w:eastAsia="Times New Roman" w:hAnsi="Times New Roman" w:cs="Times New Roman"/>
          <w:sz w:val="24"/>
          <w:szCs w:val="24"/>
        </w:rPr>
        <w:t>naznačovali záměr</w:t>
      </w:r>
      <w:r w:rsidR="00D5319B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použití 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 xml:space="preserve">smluvního typu </w:t>
      </w:r>
      <w:r w:rsidR="00D5319B" w:rsidRPr="000B5284">
        <w:rPr>
          <w:rFonts w:ascii="Times New Roman" w:eastAsia="Times New Roman" w:hAnsi="Times New Roman" w:cs="Times New Roman"/>
          <w:sz w:val="24"/>
          <w:szCs w:val="24"/>
        </w:rPr>
        <w:t>na léčitelství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. J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e však uplatnitelné jen</w:t>
      </w:r>
      <w:r w:rsidR="00802B0D">
        <w:rPr>
          <w:rFonts w:ascii="Times New Roman" w:eastAsia="Times New Roman" w:hAnsi="Times New Roman" w:cs="Times New Roman"/>
          <w:sz w:val="24"/>
          <w:szCs w:val="24"/>
        </w:rPr>
        <w:t xml:space="preserve"> tehdy, kdy</w:t>
      </w:r>
      <w:r w:rsidR="00D5319B" w:rsidRPr="000B5284">
        <w:rPr>
          <w:rFonts w:ascii="Times New Roman" w:eastAsia="Times New Roman" w:hAnsi="Times New Roman" w:cs="Times New Roman"/>
          <w:sz w:val="24"/>
          <w:szCs w:val="24"/>
        </w:rPr>
        <w:t xml:space="preserve"> léčitel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>ství</w:t>
      </w:r>
      <w:r w:rsidR="00267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2">
        <w:rPr>
          <w:rFonts w:ascii="Times New Roman" w:eastAsia="Times New Roman" w:hAnsi="Times New Roman" w:cs="Times New Roman"/>
          <w:sz w:val="24"/>
          <w:szCs w:val="24"/>
        </w:rPr>
        <w:t xml:space="preserve">(kapitola 6) </w:t>
      </w:r>
      <w:r w:rsidR="00802B0D">
        <w:rPr>
          <w:rFonts w:ascii="Times New Roman" w:eastAsia="Times New Roman" w:hAnsi="Times New Roman" w:cs="Times New Roman"/>
          <w:sz w:val="24"/>
          <w:szCs w:val="24"/>
        </w:rPr>
        <w:t>přiznáme odbornost</w:t>
      </w:r>
      <w:r w:rsidR="00CA7245">
        <w:rPr>
          <w:rFonts w:ascii="Times New Roman" w:eastAsia="Times New Roman" w:hAnsi="Times New Roman" w:cs="Times New Roman"/>
          <w:sz w:val="24"/>
          <w:szCs w:val="24"/>
        </w:rPr>
        <w:t>, což</w:t>
      </w:r>
      <w:r w:rsidR="00802B0D">
        <w:rPr>
          <w:rFonts w:ascii="Times New Roman" w:eastAsia="Times New Roman" w:hAnsi="Times New Roman" w:cs="Times New Roman"/>
          <w:sz w:val="24"/>
          <w:szCs w:val="24"/>
        </w:rPr>
        <w:t xml:space="preserve"> je sporná záležitost</w:t>
      </w:r>
      <w:r w:rsidR="00E51652">
        <w:rPr>
          <w:rFonts w:ascii="Times New Roman" w:eastAsia="Times New Roman" w:hAnsi="Times New Roman" w:cs="Times New Roman"/>
          <w:sz w:val="24"/>
          <w:szCs w:val="24"/>
        </w:rPr>
        <w:t xml:space="preserve">. Navíc podstatná část léčitelství se nenechá jakkoli regulovat.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7AE" w:rsidRDefault="000677A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Spíše bychom mohli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uvažovat o</w:t>
      </w:r>
      <w:r w:rsidR="00397C91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>další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>ch činnostech majících za cíl zlepšení</w:t>
      </w:r>
      <w:r w:rsidR="00397C91" w:rsidRPr="000B5284">
        <w:rPr>
          <w:rFonts w:ascii="Times New Roman" w:eastAsia="Times New Roman" w:hAnsi="Times New Roman" w:cs="Times New Roman"/>
          <w:sz w:val="24"/>
          <w:szCs w:val="24"/>
        </w:rPr>
        <w:t xml:space="preserve"> lidského zdraví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ylo</w:t>
      </w:r>
      <w:r w:rsidR="00E51652">
        <w:rPr>
          <w:rFonts w:ascii="Times New Roman" w:eastAsia="Times New Roman" w:hAnsi="Times New Roman" w:cs="Times New Roman"/>
          <w:sz w:val="24"/>
          <w:szCs w:val="24"/>
        </w:rPr>
        <w:t xml:space="preserve"> by však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přehnané za péči o zdraví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 xml:space="preserve"> považovat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kosmetiku, holičství/kadeřnictví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v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>ýživové por</w:t>
      </w:r>
      <w:r w:rsidR="00E16D3F">
        <w:rPr>
          <w:rFonts w:ascii="Times New Roman" w:eastAsia="Times New Roman" w:hAnsi="Times New Roman" w:cs="Times New Roman"/>
          <w:sz w:val="24"/>
          <w:szCs w:val="24"/>
        </w:rPr>
        <w:t>adenství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 xml:space="preserve"> a pomoc či služby při sportu</w:t>
      </w:r>
      <w:r w:rsidR="00E16D3F">
        <w:rPr>
          <w:rFonts w:ascii="Times New Roman" w:eastAsia="Times New Roman" w:hAnsi="Times New Roman" w:cs="Times New Roman"/>
          <w:sz w:val="24"/>
          <w:szCs w:val="24"/>
        </w:rPr>
        <w:t>, přestože tyto a le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>c</w:t>
      </w:r>
      <w:r w:rsidR="00E16D3F">
        <w:rPr>
          <w:rFonts w:ascii="Times New Roman" w:eastAsia="Times New Roman" w:hAnsi="Times New Roman" w:cs="Times New Roman"/>
          <w:sz w:val="24"/>
          <w:szCs w:val="24"/>
        </w:rPr>
        <w:t>k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>teré</w:t>
      </w:r>
      <w:r w:rsidR="00AC54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další </w:t>
      </w:r>
      <w:r w:rsidR="00E16D3F">
        <w:rPr>
          <w:rFonts w:ascii="Times New Roman" w:eastAsia="Times New Roman" w:hAnsi="Times New Roman" w:cs="Times New Roman"/>
          <w:sz w:val="24"/>
          <w:szCs w:val="24"/>
        </w:rPr>
        <w:t>činnosti určitě dokáží napomáhat zlepšování</w:t>
      </w:r>
      <w:r w:rsidR="00AC54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zdravotní</w:t>
      </w:r>
      <w:r w:rsidR="00E16D3F">
        <w:rPr>
          <w:rFonts w:ascii="Times New Roman" w:eastAsia="Times New Roman" w:hAnsi="Times New Roman" w:cs="Times New Roman"/>
          <w:sz w:val="24"/>
          <w:szCs w:val="24"/>
        </w:rPr>
        <w:t>ho</w:t>
      </w:r>
      <w:r w:rsidR="00AC54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stav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C54AF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 Například požadavek</w:t>
      </w:r>
      <w:r w:rsidR="009C7EFC">
        <w:rPr>
          <w:rFonts w:ascii="Times New Roman" w:eastAsia="Times New Roman" w:hAnsi="Times New Roman" w:cs="Times New Roman"/>
          <w:sz w:val="24"/>
          <w:szCs w:val="24"/>
        </w:rPr>
        <w:t xml:space="preserve"> evidence spotřebitelů či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píse</w:t>
      </w:r>
      <w:r w:rsidR="009C7EFC">
        <w:rPr>
          <w:rFonts w:ascii="Times New Roman" w:eastAsia="Times New Roman" w:hAnsi="Times New Roman" w:cs="Times New Roman"/>
          <w:sz w:val="24"/>
          <w:szCs w:val="24"/>
        </w:rPr>
        <w:t>mné</w:t>
      </w:r>
      <w:r w:rsidR="003C0123">
        <w:rPr>
          <w:rFonts w:ascii="Times New Roman" w:eastAsia="Times New Roman" w:hAnsi="Times New Roman" w:cs="Times New Roman"/>
          <w:sz w:val="24"/>
          <w:szCs w:val="24"/>
        </w:rPr>
        <w:t xml:space="preserve"> dokumentace jsou přemrštěn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54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E0E" w:rsidRPr="000B5284" w:rsidRDefault="00AC54A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Je na místě přemýšlet o vymezení péče o zdraví zásahem do tělesné a duševní integrity 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 xml:space="preserve">typicky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medicíns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>kými prostředky.</w:t>
      </w:r>
      <w:r w:rsidR="000677AE">
        <w:rPr>
          <w:rFonts w:ascii="Times New Roman" w:eastAsia="Times New Roman" w:hAnsi="Times New Roman" w:cs="Times New Roman"/>
          <w:sz w:val="24"/>
          <w:szCs w:val="24"/>
        </w:rPr>
        <w:t xml:space="preserve"> Jenomže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 xml:space="preserve"> právě</w:t>
      </w:r>
      <w:r w:rsidR="000677AE">
        <w:rPr>
          <w:rFonts w:ascii="Times New Roman" w:eastAsia="Times New Roman" w:hAnsi="Times New Roman" w:cs="Times New Roman"/>
          <w:sz w:val="24"/>
          <w:szCs w:val="24"/>
        </w:rPr>
        <w:t xml:space="preserve"> taková </w:t>
      </w:r>
      <w:r w:rsidR="00E51652">
        <w:rPr>
          <w:rFonts w:ascii="Times New Roman" w:eastAsia="Times New Roman" w:hAnsi="Times New Roman" w:cs="Times New Roman"/>
          <w:sz w:val="24"/>
          <w:szCs w:val="24"/>
        </w:rPr>
        <w:t xml:space="preserve">péče je 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>v Česku podrobená právě propracovanému zdravotnickému právu. O</w:t>
      </w:r>
      <w:r w:rsidR="000677AE">
        <w:rPr>
          <w:rFonts w:ascii="Times New Roman" w:eastAsia="Times New Roman" w:hAnsi="Times New Roman" w:cs="Times New Roman"/>
          <w:sz w:val="24"/>
          <w:szCs w:val="24"/>
        </w:rPr>
        <w:t xml:space="preserve">btížně 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se tak </w:t>
      </w:r>
      <w:r w:rsidR="000677AE">
        <w:rPr>
          <w:rFonts w:ascii="Times New Roman" w:eastAsia="Times New Roman" w:hAnsi="Times New Roman" w:cs="Times New Roman"/>
          <w:sz w:val="24"/>
          <w:szCs w:val="24"/>
        </w:rPr>
        <w:t>hledá činnost, na kterou by se uplatnil smluvní typ péče o zdraví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dle NOZ, avšak nikoli ZZS. </w:t>
      </w:r>
      <w:r w:rsidR="00E51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2B0D" w:rsidRPr="00802B0D" w:rsidRDefault="00802B0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Nespornost uplatnění na zdravotnictví </w:t>
      </w:r>
    </w:p>
    <w:p w:rsidR="00B201AA" w:rsidRDefault="00284AD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Při st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udiu zdravotnického práva si hledáním takového samostatného uplatnění NOZ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však není třeba lámat hlavu.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Podřazení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obvyklé 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>zdravotní péče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>sporné není.</w:t>
      </w:r>
      <w:r w:rsidR="00AC54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19B" w:rsidRDefault="00A35DE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Spíše je třeba zvažovat, kde vede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 xml:space="preserve"> hranice uplatnění</w:t>
      </w:r>
      <w:r w:rsidR="00D76C41" w:rsidRPr="000B5284">
        <w:rPr>
          <w:rFonts w:ascii="Times New Roman" w:eastAsia="Times New Roman" w:hAnsi="Times New Roman" w:cs="Times New Roman"/>
          <w:sz w:val="24"/>
          <w:szCs w:val="24"/>
        </w:rPr>
        <w:t xml:space="preserve"> smluvního typu „péče o zdraví“ a dalších smluvních typů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stanovených NOZ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>V</w:t>
      </w:r>
      <w:r w:rsidR="00D76C41" w:rsidRPr="000B5284">
        <w:rPr>
          <w:rFonts w:ascii="Times New Roman" w:eastAsia="Times New Roman" w:hAnsi="Times New Roman" w:cs="Times New Roman"/>
          <w:sz w:val="24"/>
          <w:szCs w:val="24"/>
        </w:rPr>
        <w:t xml:space="preserve">ýslovně 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D76C41" w:rsidRPr="000B5284">
        <w:rPr>
          <w:rFonts w:ascii="Times New Roman" w:eastAsia="Times New Roman" w:hAnsi="Times New Roman" w:cs="Times New Roman"/>
          <w:sz w:val="24"/>
          <w:szCs w:val="24"/>
        </w:rPr>
        <w:t>uvád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>í, že samotné poskytnutí léčiv - a srovnatelně</w:t>
      </w:r>
      <w:r w:rsidR="00D76C41" w:rsidRPr="000B5284">
        <w:rPr>
          <w:rFonts w:ascii="Times New Roman" w:eastAsia="Times New Roman" w:hAnsi="Times New Roman" w:cs="Times New Roman"/>
          <w:sz w:val="24"/>
          <w:szCs w:val="24"/>
        </w:rPr>
        <w:t xml:space="preserve"> patrně zd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>ravotnických prostředků -</w:t>
      </w:r>
      <w:r w:rsidR="00D76C41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nepředstavuje péči o z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draví, nýbrž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koupi/prodej. </w:t>
      </w:r>
      <w:r w:rsidR="00C84A10" w:rsidRPr="000B5284">
        <w:rPr>
          <w:rFonts w:ascii="Times New Roman" w:eastAsia="Times New Roman" w:hAnsi="Times New Roman" w:cs="Times New Roman"/>
          <w:sz w:val="24"/>
          <w:szCs w:val="24"/>
        </w:rPr>
        <w:t>Podobně můžeme zvažovat roz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>hraničení se smlouvou nájemní či výpůjčku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 xml:space="preserve">například dočasné 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>poskytován</w:t>
      </w:r>
      <w:r w:rsidR="00D2537B">
        <w:rPr>
          <w:rFonts w:ascii="Times New Roman" w:eastAsia="Times New Roman" w:hAnsi="Times New Roman" w:cs="Times New Roman"/>
          <w:sz w:val="24"/>
          <w:szCs w:val="24"/>
        </w:rPr>
        <w:t>í zdravotních pomůcek za úplatu či bez ní</w:t>
      </w:r>
      <w:r w:rsidR="00B201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84A10" w:rsidRPr="000B5284">
        <w:rPr>
          <w:rFonts w:ascii="Times New Roman" w:eastAsia="Times New Roman" w:hAnsi="Times New Roman" w:cs="Times New Roman"/>
          <w:sz w:val="24"/>
          <w:szCs w:val="24"/>
        </w:rPr>
        <w:t xml:space="preserve"> a zejména smlouvou o dílo (např.</w:t>
      </w:r>
      <w:r w:rsidR="00186392">
        <w:rPr>
          <w:rFonts w:ascii="Times New Roman" w:eastAsia="Times New Roman" w:hAnsi="Times New Roman" w:cs="Times New Roman"/>
          <w:sz w:val="24"/>
          <w:szCs w:val="24"/>
        </w:rPr>
        <w:t xml:space="preserve"> vyrobení</w:t>
      </w:r>
      <w:r w:rsidR="00C84A1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zubní </w:t>
      </w:r>
      <w:r w:rsidR="00C84A10" w:rsidRPr="000B5284">
        <w:rPr>
          <w:rFonts w:ascii="Times New Roman" w:eastAsia="Times New Roman" w:hAnsi="Times New Roman" w:cs="Times New Roman"/>
          <w:sz w:val="24"/>
          <w:szCs w:val="24"/>
        </w:rPr>
        <w:t>protézy</w:t>
      </w:r>
      <w:r w:rsidR="00186392">
        <w:rPr>
          <w:rFonts w:ascii="Times New Roman" w:eastAsia="Times New Roman" w:hAnsi="Times New Roman" w:cs="Times New Roman"/>
          <w:sz w:val="24"/>
          <w:szCs w:val="24"/>
        </w:rPr>
        <w:t xml:space="preserve"> na míru</w:t>
      </w:r>
      <w:r w:rsidR="00C84A10" w:rsidRPr="000B5284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="00D76C41" w:rsidRP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19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464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093" w:rsidRPr="00B20093" w:rsidRDefault="00B2009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Praktické problémy</w:t>
      </w:r>
    </w:p>
    <w:p w:rsidR="006E66F2" w:rsidRPr="000B5284" w:rsidRDefault="00337F0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Podvojná úprava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 xml:space="preserve"> vztahu pacient a poskytovatele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vyvolává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problémy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Patrná jsou odlišná odv</w:t>
      </w:r>
      <w:r w:rsidR="008644E0">
        <w:rPr>
          <w:rFonts w:ascii="Times New Roman" w:eastAsia="Times New Roman" w:hAnsi="Times New Roman" w:cs="Times New Roman"/>
          <w:sz w:val="24"/>
          <w:szCs w:val="24"/>
        </w:rPr>
        <w:t>ětvová východiska.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NOZ stanoví, že ustanovení jsou dispozitivní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ustanovení, není-li stan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>ovené jinak, což v případě smlo</w:t>
      </w:r>
      <w:r w:rsidR="008644E0">
        <w:rPr>
          <w:rFonts w:ascii="Times New Roman" w:eastAsia="Times New Roman" w:hAnsi="Times New Roman" w:cs="Times New Roman"/>
          <w:sz w:val="24"/>
          <w:szCs w:val="24"/>
        </w:rPr>
        <w:t>uvy o péči o zdraví lidu není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J</w:t>
      </w:r>
      <w:r w:rsidR="00497983">
        <w:rPr>
          <w:rFonts w:ascii="Times New Roman" w:eastAsia="Times New Roman" w:hAnsi="Times New Roman" w:cs="Times New Roman"/>
          <w:sz w:val="24"/>
          <w:szCs w:val="24"/>
        </w:rPr>
        <w:t>akkoli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opro</w:t>
      </w:r>
      <w:r w:rsidR="00A5344E">
        <w:rPr>
          <w:rFonts w:ascii="Times New Roman" w:eastAsia="Times New Roman" w:hAnsi="Times New Roman" w:cs="Times New Roman"/>
          <w:sz w:val="24"/>
          <w:szCs w:val="24"/>
        </w:rPr>
        <w:t>ti ZPZL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 poskytuje</w:t>
      </w:r>
      <w:r w:rsidR="00497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4DC">
        <w:rPr>
          <w:rFonts w:ascii="Times New Roman" w:eastAsia="Times New Roman" w:hAnsi="Times New Roman" w:cs="Times New Roman"/>
          <w:sz w:val="24"/>
          <w:szCs w:val="24"/>
        </w:rPr>
        <w:t>ZZS pacientovi svobodu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 ve větší míře</w:t>
      </w:r>
      <w:r w:rsidR="00A534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6392">
        <w:rPr>
          <w:rFonts w:ascii="Times New Roman" w:eastAsia="Times New Roman" w:hAnsi="Times New Roman" w:cs="Times New Roman"/>
          <w:sz w:val="24"/>
          <w:szCs w:val="24"/>
        </w:rPr>
        <w:t>zůstává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 především správním předpisem.</w:t>
      </w:r>
    </w:p>
    <w:p w:rsidR="008F0E0E" w:rsidRDefault="00337F0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ZZS a NOZ se 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rozcházejí v terminologii (pacient versus ošetřovaný, personifikovaný poskytovatel, nikoli lékař, vysvětlení/informace, jednotlivé druhy zdravotní péče/úkon péče o zdraví, zdravotnická dokumentace/záznamy o péči o zdraví)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 Taková terminologická odlišnost není sama špatná</w:t>
      </w:r>
      <w:r w:rsidR="005475FB" w:rsidRPr="000B5284">
        <w:rPr>
          <w:rFonts w:ascii="Times New Roman" w:eastAsia="Times New Roman" w:hAnsi="Times New Roman" w:cs="Times New Roman"/>
          <w:sz w:val="24"/>
          <w:szCs w:val="24"/>
        </w:rPr>
        <w:t>, jestliže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 úpravy</w:t>
      </w:r>
      <w:r w:rsidR="005475FB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nemají 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 xml:space="preserve">mít </w:t>
      </w:r>
      <w:r w:rsidR="005475FB" w:rsidRPr="000B5284">
        <w:rPr>
          <w:rFonts w:ascii="Times New Roman" w:eastAsia="Times New Roman" w:hAnsi="Times New Roman" w:cs="Times New Roman"/>
          <w:sz w:val="24"/>
          <w:szCs w:val="24"/>
        </w:rPr>
        <w:t xml:space="preserve">stejný záběr. </w:t>
      </w:r>
      <w:r w:rsidR="00D754DC">
        <w:rPr>
          <w:rFonts w:ascii="Times New Roman" w:eastAsia="Times New Roman" w:hAnsi="Times New Roman" w:cs="Times New Roman"/>
          <w:sz w:val="24"/>
          <w:szCs w:val="24"/>
        </w:rPr>
        <w:t>Bezpochyby je však matoucí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BFD" w:rsidRPr="000B5284" w:rsidRDefault="008F0E0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Uzavírání</w:t>
      </w:r>
      <w:r w:rsidR="00A328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smlouvy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41D2" w:rsidRPr="000B5284" w:rsidRDefault="00D754D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Lze zvažovat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>, zda písemně vyhotovený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informovaný souhlas zár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 xml:space="preserve">oveň písemným uzavřením smlouvy.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Podle odborníků (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doc.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Doležal)</w:t>
      </w:r>
      <w:r w:rsidR="00497983">
        <w:rPr>
          <w:rFonts w:ascii="Times New Roman" w:eastAsia="Times New Roman" w:hAnsi="Times New Roman" w:cs="Times New Roman"/>
          <w:sz w:val="24"/>
          <w:szCs w:val="24"/>
        </w:rPr>
        <w:t xml:space="preserve"> tomu tak není</w:t>
      </w:r>
      <w:r w:rsidR="005475FB" w:rsidRPr="000B5284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mlouva o péči se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>– zpravidla ústně</w:t>
      </w:r>
      <w:r>
        <w:rPr>
          <w:rFonts w:ascii="Times New Roman" w:eastAsia="Times New Roman" w:hAnsi="Times New Roman" w:cs="Times New Roman"/>
          <w:sz w:val="24"/>
          <w:szCs w:val="24"/>
        </w:rPr>
        <w:t>, patrně též telefonickou domluvou</w:t>
      </w:r>
      <w:r w:rsidR="003B141F" w:rsidRPr="000B52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uzavírá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začátku zdravotní péče. J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ejím</w:t>
      </w:r>
      <w:r w:rsidR="0000100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plněním jsou jednotlivé zdravotnické zákroky. J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ejich potřeba 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přitom nemusí</w:t>
      </w:r>
      <w:r w:rsidR="001F3507">
        <w:rPr>
          <w:rFonts w:ascii="Times New Roman" w:eastAsia="Times New Roman" w:hAnsi="Times New Roman" w:cs="Times New Roman"/>
          <w:sz w:val="24"/>
          <w:szCs w:val="24"/>
        </w:rPr>
        <w:t xml:space="preserve"> být na začátku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jasná</w:t>
      </w:r>
      <w:r w:rsidR="00BB5A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zjišťuje se během poskytování této zdravotní péče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diagnostickými zákroky.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acient 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>koneckonců musí být poučován jedn</w:t>
      </w:r>
      <w:r w:rsidR="00A35DE5">
        <w:rPr>
          <w:rFonts w:ascii="Times New Roman" w:eastAsia="Times New Roman" w:hAnsi="Times New Roman" w:cs="Times New Roman"/>
          <w:sz w:val="24"/>
          <w:szCs w:val="24"/>
        </w:rPr>
        <w:t>otlivě pro tyto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zákroky, protože mají různou povahu a rizika. 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E0E" w:rsidRPr="008D6C1D" w:rsidRDefault="00A35DE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o zdravotní péči pak bývá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případě takových postupně poskytovaných zdravotnických zákroků 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>rámcovou smlo</w:t>
      </w:r>
      <w:r>
        <w:rPr>
          <w:rFonts w:ascii="Times New Roman" w:eastAsia="Times New Roman" w:hAnsi="Times New Roman" w:cs="Times New Roman"/>
          <w:sz w:val="24"/>
          <w:szCs w:val="24"/>
        </w:rPr>
        <w:t>uvou.</w:t>
      </w:r>
      <w:r w:rsidR="00D754DC">
        <w:rPr>
          <w:rFonts w:ascii="Times New Roman" w:eastAsia="Times New Roman" w:hAnsi="Times New Roman" w:cs="Times New Roman"/>
          <w:sz w:val="24"/>
          <w:szCs w:val="24"/>
        </w:rPr>
        <w:t xml:space="preserve"> Nejedná se o sled dílčích smluv.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Vyúčtování bývá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6BE">
        <w:rPr>
          <w:rFonts w:ascii="Times New Roman" w:eastAsia="Times New Roman" w:hAnsi="Times New Roman" w:cs="Times New Roman"/>
          <w:sz w:val="24"/>
          <w:szCs w:val="24"/>
        </w:rPr>
        <w:t xml:space="preserve">koneckonců 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 xml:space="preserve">následné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>v rámci</w:t>
      </w:r>
      <w:r w:rsidR="005475FB" w:rsidRPr="000B5284">
        <w:rPr>
          <w:rFonts w:ascii="Times New Roman" w:eastAsia="Times New Roman" w:hAnsi="Times New Roman" w:cs="Times New Roman"/>
          <w:sz w:val="24"/>
          <w:szCs w:val="24"/>
        </w:rPr>
        <w:t xml:space="preserve"> veře</w:t>
      </w:r>
      <w:r w:rsidR="00906FCE">
        <w:rPr>
          <w:rFonts w:ascii="Times New Roman" w:eastAsia="Times New Roman" w:hAnsi="Times New Roman" w:cs="Times New Roman"/>
          <w:sz w:val="24"/>
          <w:szCs w:val="24"/>
        </w:rPr>
        <w:t xml:space="preserve">jného financování 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>dílem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paušální. Kapitační platby, úhrady </w:t>
      </w:r>
      <w:r w:rsidRPr="0062490D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5475FB" w:rsidRPr="0062490D">
        <w:rPr>
          <w:rFonts w:ascii="Times New Roman" w:eastAsia="Times New Roman" w:hAnsi="Times New Roman" w:cs="Times New Roman"/>
          <w:i/>
          <w:sz w:val="24"/>
          <w:szCs w:val="24"/>
        </w:rPr>
        <w:t>iagnosis-related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(DRG) převážily nad </w:t>
      </w:r>
      <w:r w:rsidRPr="0062490D">
        <w:rPr>
          <w:rFonts w:ascii="Times New Roman" w:eastAsia="Times New Roman" w:hAnsi="Times New Roman" w:cs="Times New Roman"/>
          <w:i/>
          <w:sz w:val="24"/>
          <w:szCs w:val="24"/>
        </w:rPr>
        <w:t>fee-for-service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B06BE">
        <w:rPr>
          <w:rFonts w:ascii="Times New Roman" w:eastAsia="Times New Roman" w:hAnsi="Times New Roman" w:cs="Times New Roman"/>
          <w:sz w:val="24"/>
          <w:szCs w:val="24"/>
        </w:rPr>
        <w:t>kapitola 7</w:t>
      </w:r>
      <w:r w:rsidR="005475FB" w:rsidRPr="000B528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20A7C" w:rsidRDefault="00C6121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Nezřetelné však zůstává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5475FB" w:rsidRPr="000B5284">
        <w:rPr>
          <w:rFonts w:ascii="Times New Roman" w:eastAsia="Times New Roman" w:hAnsi="Times New Roman" w:cs="Times New Roman"/>
          <w:sz w:val="24"/>
          <w:szCs w:val="24"/>
        </w:rPr>
        <w:t>dy se však jedna sml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>ouva ukončuje a nastupuje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další. Lze zvažovat p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>řerušení hospitalizace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její pokračování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>. Složité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také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, pokud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 poskytování zdravotní péče 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spolupracuje více poskytovatelů. </w:t>
      </w:r>
    </w:p>
    <w:p w:rsidR="00502BFD" w:rsidRPr="000B5284" w:rsidRDefault="008D6C1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nezřetelnost</w:t>
      </w:r>
      <w:r w:rsidR="00C61215">
        <w:rPr>
          <w:rFonts w:ascii="Times New Roman" w:eastAsia="Times New Roman" w:hAnsi="Times New Roman" w:cs="Times New Roman"/>
          <w:sz w:val="24"/>
          <w:szCs w:val="24"/>
        </w:rPr>
        <w:t xml:space="preserve"> však není jedinečná pro smlouv</w:t>
      </w:r>
      <w:r w:rsidR="00D754DC">
        <w:rPr>
          <w:rFonts w:ascii="Times New Roman" w:eastAsia="Times New Roman" w:hAnsi="Times New Roman" w:cs="Times New Roman"/>
          <w:sz w:val="24"/>
          <w:szCs w:val="24"/>
        </w:rPr>
        <w:t>u o zdravotní péči. N</w:t>
      </w:r>
      <w:r w:rsidR="00C61215">
        <w:rPr>
          <w:rFonts w:ascii="Times New Roman" w:eastAsia="Times New Roman" w:hAnsi="Times New Roman" w:cs="Times New Roman"/>
          <w:sz w:val="24"/>
          <w:szCs w:val="24"/>
        </w:rPr>
        <w:t xml:space="preserve">alezneme </w:t>
      </w:r>
      <w:r w:rsidR="00026F31">
        <w:rPr>
          <w:rFonts w:ascii="Times New Roman" w:eastAsia="Times New Roman" w:hAnsi="Times New Roman" w:cs="Times New Roman"/>
          <w:sz w:val="24"/>
          <w:szCs w:val="24"/>
        </w:rPr>
        <w:t>též ve</w:t>
      </w:r>
      <w:r w:rsidR="00D754DC">
        <w:rPr>
          <w:rFonts w:ascii="Times New Roman" w:eastAsia="Times New Roman" w:hAnsi="Times New Roman" w:cs="Times New Roman"/>
          <w:sz w:val="24"/>
          <w:szCs w:val="24"/>
        </w:rPr>
        <w:t xml:space="preserve"> vztahu ke smlouvám</w:t>
      </w:r>
      <w:r w:rsidR="00026F31">
        <w:rPr>
          <w:rFonts w:ascii="Times New Roman" w:eastAsia="Times New Roman" w:hAnsi="Times New Roman" w:cs="Times New Roman"/>
          <w:sz w:val="24"/>
          <w:szCs w:val="24"/>
        </w:rPr>
        <w:t xml:space="preserve"> o koupi/prodeji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 xml:space="preserve"> zboží a služeb. E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>xistují běžně rámcové smlouvy, smlouvy týkající se hromadných plnění s na začátku nestanoveným obsahem zboží a služeb a podobně.</w:t>
      </w:r>
      <w:r w:rsidR="000E7601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1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0E0E" w:rsidRPr="008F0E0E" w:rsidRDefault="008F0E0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Pochyby </w:t>
      </w:r>
      <w:r w:rsidR="00267C7E">
        <w:rPr>
          <w:rFonts w:ascii="Times New Roman" w:eastAsia="Times New Roman" w:hAnsi="Times New Roman" w:cs="Times New Roman"/>
          <w:sz w:val="24"/>
          <w:szCs w:val="24"/>
          <w:u w:val="single"/>
        </w:rPr>
        <w:t>v případě uložené</w:t>
      </w:r>
      <w:r w:rsidR="00F20A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péče </w:t>
      </w:r>
      <w:r w:rsidR="00267C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67C7E" w:rsidRDefault="00914E2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Není zřetelné</w:t>
      </w:r>
      <w:r w:rsidR="00C61215">
        <w:rPr>
          <w:rFonts w:ascii="Times New Roman" w:eastAsia="Times New Roman" w:hAnsi="Times New Roman" w:cs="Times New Roman"/>
          <w:sz w:val="24"/>
          <w:szCs w:val="24"/>
        </w:rPr>
        <w:t>, zda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215">
        <w:rPr>
          <w:rFonts w:ascii="Times New Roman" w:eastAsia="Times New Roman" w:hAnsi="Times New Roman" w:cs="Times New Roman"/>
          <w:sz w:val="24"/>
          <w:szCs w:val="24"/>
        </w:rPr>
        <w:t>smluvní typ „péče o zdraví“ pokrývá též zdravotní péči</w:t>
      </w:r>
      <w:r w:rsidR="00001002" w:rsidRPr="000B5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která je přikázaná</w:t>
      </w:r>
      <w:r w:rsidR="00267C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100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C7E" w:rsidRDefault="005B180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Samotný zákonná povinnost (tzv. smluvní přímus) </w:t>
      </w:r>
      <w:r w:rsidR="00CC7C0D">
        <w:rPr>
          <w:rFonts w:ascii="Times New Roman" w:eastAsia="Times New Roman" w:hAnsi="Times New Roman" w:cs="Times New Roman"/>
          <w:sz w:val="24"/>
          <w:szCs w:val="24"/>
        </w:rPr>
        <w:t>uložený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 xml:space="preserve"> poskytovateli zdravotní péče cestou povinnosti pečovat (kapitola 3)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C7E">
        <w:rPr>
          <w:rFonts w:ascii="Times New Roman" w:eastAsia="Times New Roman" w:hAnsi="Times New Roman" w:cs="Times New Roman"/>
          <w:sz w:val="24"/>
          <w:szCs w:val="24"/>
        </w:rPr>
        <w:t>není výjimečný</w:t>
      </w:r>
      <w:r w:rsidR="00001002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>Nalezneme jej v</w:t>
      </w:r>
      <w:r>
        <w:rPr>
          <w:rFonts w:ascii="Times New Roman" w:eastAsia="Times New Roman" w:hAnsi="Times New Roman" w:cs="Times New Roman"/>
          <w:sz w:val="24"/>
          <w:szCs w:val="24"/>
        </w:rPr>
        <w:t> zákonech upravujících řadu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> dalších odvětví h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>ospodářství. Je projevem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úsilí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6FC">
        <w:rPr>
          <w:rFonts w:ascii="Times New Roman" w:eastAsia="Times New Roman" w:hAnsi="Times New Roman" w:cs="Times New Roman"/>
          <w:sz w:val="24"/>
          <w:szCs w:val="24"/>
        </w:rPr>
        <w:t xml:space="preserve">státu 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>zajisti</w:t>
      </w:r>
      <w:r w:rsidR="00267C7E">
        <w:rPr>
          <w:rFonts w:ascii="Times New Roman" w:eastAsia="Times New Roman" w:hAnsi="Times New Roman" w:cs="Times New Roman"/>
          <w:sz w:val="24"/>
          <w:szCs w:val="24"/>
        </w:rPr>
        <w:t xml:space="preserve">t zásobování zbožím a službami </w:t>
      </w:r>
      <w:r w:rsidR="00BA35DB">
        <w:rPr>
          <w:rFonts w:ascii="Times New Roman" w:eastAsia="Times New Roman" w:hAnsi="Times New Roman" w:cs="Times New Roman"/>
          <w:sz w:val="24"/>
          <w:szCs w:val="24"/>
        </w:rPr>
        <w:t>v případě monopo</w:t>
      </w:r>
      <w:r w:rsidR="00E926FC">
        <w:rPr>
          <w:rFonts w:ascii="Times New Roman" w:eastAsia="Times New Roman" w:hAnsi="Times New Roman" w:cs="Times New Roman"/>
          <w:sz w:val="24"/>
          <w:szCs w:val="24"/>
        </w:rPr>
        <w:t>lu či oligopolu. T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>éž</w:t>
      </w:r>
      <w:r w:rsidR="00BA3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 xml:space="preserve">další výrobce </w:t>
      </w:r>
      <w:r w:rsidR="00E926FC">
        <w:rPr>
          <w:rFonts w:ascii="Times New Roman" w:eastAsia="Times New Roman" w:hAnsi="Times New Roman" w:cs="Times New Roman"/>
          <w:sz w:val="24"/>
          <w:szCs w:val="24"/>
        </w:rPr>
        <w:t>zboží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 xml:space="preserve"> a obchodníky s ním</w:t>
      </w:r>
      <w:r w:rsidR="00E926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A35DB">
        <w:rPr>
          <w:rFonts w:ascii="Times New Roman" w:eastAsia="Times New Roman" w:hAnsi="Times New Roman" w:cs="Times New Roman"/>
          <w:sz w:val="24"/>
          <w:szCs w:val="24"/>
        </w:rPr>
        <w:t>poskytovatele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5DB">
        <w:rPr>
          <w:rFonts w:ascii="Times New Roman" w:eastAsia="Times New Roman" w:hAnsi="Times New Roman" w:cs="Times New Roman"/>
          <w:sz w:val="24"/>
          <w:szCs w:val="24"/>
        </w:rPr>
        <w:t xml:space="preserve">služeb </w:t>
      </w:r>
      <w:r w:rsidR="00DD1391">
        <w:rPr>
          <w:rFonts w:ascii="Times New Roman" w:eastAsia="Times New Roman" w:hAnsi="Times New Roman" w:cs="Times New Roman"/>
          <w:sz w:val="24"/>
          <w:szCs w:val="24"/>
        </w:rPr>
        <w:t xml:space="preserve">nutí dodávat zboží a poskytovat služby spotřebitelům 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>antidiskriminační</w:t>
      </w:r>
      <w:r w:rsidR="00DD1391">
        <w:rPr>
          <w:rFonts w:ascii="Times New Roman" w:eastAsia="Times New Roman" w:hAnsi="Times New Roman" w:cs="Times New Roman"/>
          <w:sz w:val="24"/>
          <w:szCs w:val="24"/>
        </w:rPr>
        <w:t xml:space="preserve"> právo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 xml:space="preserve"> (zákon č. 198/2009 Sb. o rovném zacházení)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0E0E" w:rsidRDefault="00A72736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O smluvním rá</w:t>
      </w:r>
      <w:r w:rsidR="00C61215">
        <w:rPr>
          <w:rFonts w:ascii="Times New Roman" w:eastAsia="Times New Roman" w:hAnsi="Times New Roman" w:cs="Times New Roman"/>
          <w:sz w:val="24"/>
          <w:szCs w:val="24"/>
        </w:rPr>
        <w:t>zu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 xml:space="preserve"> plnění</w:t>
      </w:r>
      <w:r w:rsidR="00C61215">
        <w:rPr>
          <w:rFonts w:ascii="Times New Roman" w:eastAsia="Times New Roman" w:hAnsi="Times New Roman" w:cs="Times New Roman"/>
          <w:sz w:val="24"/>
          <w:szCs w:val="24"/>
        </w:rPr>
        <w:t xml:space="preserve"> můžeme uvažovat dokonce v těch případech, kdy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má pacient povinnost p</w:t>
      </w:r>
      <w:r w:rsidR="00B511C7">
        <w:rPr>
          <w:rFonts w:ascii="Times New Roman" w:eastAsia="Times New Roman" w:hAnsi="Times New Roman" w:cs="Times New Roman"/>
          <w:sz w:val="24"/>
          <w:szCs w:val="24"/>
        </w:rPr>
        <w:t>odstoup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>it zdravotnický zákrok (rovněž kapitola 3), ale smí</w:t>
      </w:r>
      <w:r w:rsidR="00B511C7">
        <w:rPr>
          <w:rFonts w:ascii="Times New Roman" w:eastAsia="Times New Roman" w:hAnsi="Times New Roman" w:cs="Times New Roman"/>
          <w:sz w:val="24"/>
          <w:szCs w:val="24"/>
        </w:rPr>
        <w:t xml:space="preserve"> si on či jeho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zástupci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>(například rodiče při očkování dítěte</w:t>
      </w:r>
      <w:r w:rsidR="00B511C7">
        <w:rPr>
          <w:rFonts w:ascii="Times New Roman" w:eastAsia="Times New Roman" w:hAnsi="Times New Roman" w:cs="Times New Roman"/>
          <w:sz w:val="24"/>
          <w:szCs w:val="24"/>
        </w:rPr>
        <w:t>) vybrat poskytovatele této zdravotní péče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7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C7E" w:rsidRDefault="00E926F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rysy</w:t>
      </w:r>
      <w:r w:rsidR="0091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90D">
        <w:rPr>
          <w:rFonts w:ascii="Times New Roman" w:eastAsia="Times New Roman" w:hAnsi="Times New Roman" w:cs="Times New Roman"/>
          <w:sz w:val="24"/>
          <w:szCs w:val="24"/>
        </w:rPr>
        <w:t xml:space="preserve">se vytrácejí </w:t>
      </w:r>
      <w:r w:rsidR="005F36E2">
        <w:rPr>
          <w:rFonts w:ascii="Times New Roman" w:eastAsia="Times New Roman" w:hAnsi="Times New Roman" w:cs="Times New Roman"/>
          <w:sz w:val="24"/>
          <w:szCs w:val="24"/>
        </w:rPr>
        <w:t xml:space="preserve">v případě zdravotní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>péče, jež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pacientovi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uložená jako povinnost </w:t>
      </w:r>
      <w:r w:rsidR="00D05176">
        <w:rPr>
          <w:rFonts w:ascii="Times New Roman" w:eastAsia="Times New Roman" w:hAnsi="Times New Roman" w:cs="Times New Roman"/>
          <w:sz w:val="24"/>
          <w:szCs w:val="24"/>
        </w:rPr>
        <w:t xml:space="preserve">a rovnou se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>přitom vymezuje poskytovatel, který tuto péči zajistí</w:t>
      </w:r>
      <w:r w:rsidR="00D05176">
        <w:rPr>
          <w:rFonts w:ascii="Times New Roman" w:eastAsia="Times New Roman" w:hAnsi="Times New Roman" w:cs="Times New Roman"/>
          <w:sz w:val="24"/>
          <w:szCs w:val="24"/>
        </w:rPr>
        <w:t xml:space="preserve">. Příkladem jsou 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nucené léčení v psychiatrické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léčebně </w:t>
      </w:r>
      <w:r w:rsidR="00370A10">
        <w:rPr>
          <w:rFonts w:ascii="Times New Roman" w:eastAsia="Times New Roman" w:hAnsi="Times New Roman" w:cs="Times New Roman"/>
          <w:sz w:val="24"/>
          <w:szCs w:val="24"/>
        </w:rPr>
        <w:t xml:space="preserve">uložené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dle 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>ZZŘS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, karanténa a nucená léčba </w:t>
      </w:r>
      <w:r w:rsidR="00D05176">
        <w:rPr>
          <w:rFonts w:ascii="Times New Roman" w:eastAsia="Times New Roman" w:hAnsi="Times New Roman" w:cs="Times New Roman"/>
          <w:sz w:val="24"/>
          <w:szCs w:val="24"/>
        </w:rPr>
        <w:t>u nakažlivých chorob dle ZOVŘ,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povinná léčba dle TZ či ohledání 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a odběr vzorků </w:t>
      </w:r>
      <w:r w:rsidR="00D05176">
        <w:rPr>
          <w:rFonts w:ascii="Times New Roman" w:eastAsia="Times New Roman" w:hAnsi="Times New Roman" w:cs="Times New Roman"/>
          <w:sz w:val="24"/>
          <w:szCs w:val="24"/>
        </w:rPr>
        <w:t>dle TŘ (</w:t>
      </w:r>
      <w:r w:rsidR="00370A10">
        <w:rPr>
          <w:rFonts w:ascii="Times New Roman" w:eastAsia="Times New Roman" w:hAnsi="Times New Roman" w:cs="Times New Roman"/>
          <w:sz w:val="24"/>
          <w:szCs w:val="24"/>
        </w:rPr>
        <w:t xml:space="preserve">vše </w:t>
      </w:r>
      <w:r w:rsidR="00D05176">
        <w:rPr>
          <w:rFonts w:ascii="Times New Roman" w:eastAsia="Times New Roman" w:hAnsi="Times New Roman" w:cs="Times New Roman"/>
          <w:sz w:val="24"/>
          <w:szCs w:val="24"/>
        </w:rPr>
        <w:t xml:space="preserve">kapitola 3). </w:t>
      </w:r>
      <w:r w:rsidR="00267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C7E" w:rsidRPr="00267C7E" w:rsidRDefault="00D4761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Úhrada</w:t>
      </w:r>
      <w:r w:rsidR="00257D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 péče</w:t>
      </w:r>
    </w:p>
    <w:p w:rsidR="00D47610" w:rsidRDefault="00007A2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Většina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eastAsia="Times New Roman" w:hAnsi="Times New Roman" w:cs="Times New Roman"/>
          <w:sz w:val="24"/>
          <w:szCs w:val="24"/>
        </w:rPr>
        <w:t>ch typů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předpoklád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z w:val="24"/>
          <w:szCs w:val="24"/>
        </w:rPr>
        <w:t>protiplnění.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>má zpravidla povinnost poskytnout ten, kdo se</w:t>
      </w:r>
      <w:r w:rsidR="00047A1A">
        <w:rPr>
          <w:rFonts w:ascii="Times New Roman" w:eastAsia="Times New Roman" w:hAnsi="Times New Roman" w:cs="Times New Roman"/>
          <w:sz w:val="24"/>
          <w:szCs w:val="24"/>
        </w:rPr>
        <w:t xml:space="preserve"> těší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 plnění</w:t>
      </w:r>
      <w:r w:rsidR="00047A1A">
        <w:rPr>
          <w:rFonts w:ascii="Times New Roman" w:eastAsia="Times New Roman" w:hAnsi="Times New Roman" w:cs="Times New Roman"/>
          <w:sz w:val="24"/>
          <w:szCs w:val="24"/>
        </w:rPr>
        <w:t xml:space="preserve"> příznačnému pro smlouvu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>. Obvyklá je peněžní úhrada - zaplacení</w:t>
      </w:r>
      <w:r w:rsidR="00370A10">
        <w:rPr>
          <w:rFonts w:ascii="Times New Roman" w:eastAsia="Times New Roman" w:hAnsi="Times New Roman" w:cs="Times New Roman"/>
          <w:sz w:val="24"/>
          <w:szCs w:val="24"/>
        </w:rPr>
        <w:t xml:space="preserve"> – ať už hotovostní či bezhotovostní, nyní pomocí elektronických platebních systémů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D6C1D" w:rsidRDefault="00A156F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Rovněž zdravotní péče se platí. </w:t>
      </w:r>
      <w:r w:rsidR="009A639E">
        <w:rPr>
          <w:rFonts w:ascii="Times New Roman" w:eastAsia="Times New Roman" w:hAnsi="Times New Roman" w:cs="Times New Roman"/>
          <w:sz w:val="24"/>
          <w:szCs w:val="24"/>
        </w:rPr>
        <w:t xml:space="preserve">Jak již </w:t>
      </w:r>
      <w:r w:rsidR="00047A1A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9A639E">
        <w:rPr>
          <w:rFonts w:ascii="Times New Roman" w:eastAsia="Times New Roman" w:hAnsi="Times New Roman" w:cs="Times New Roman"/>
          <w:sz w:val="24"/>
          <w:szCs w:val="24"/>
        </w:rPr>
        <w:t>bylo uvedené, v</w:t>
      </w:r>
      <w:r w:rsidR="00E96CB4">
        <w:rPr>
          <w:rFonts w:ascii="Times New Roman" w:eastAsia="Times New Roman" w:hAnsi="Times New Roman" w:cs="Times New Roman"/>
          <w:sz w:val="24"/>
          <w:szCs w:val="24"/>
        </w:rPr>
        <w:t xml:space="preserve"> Česku se 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 xml:space="preserve">zdravotnictví financuje </w:t>
      </w:r>
      <w:r w:rsidR="00047A1A">
        <w:rPr>
          <w:rFonts w:ascii="Times New Roman" w:eastAsia="Times New Roman" w:hAnsi="Times New Roman" w:cs="Times New Roman"/>
          <w:sz w:val="24"/>
          <w:szCs w:val="24"/>
        </w:rPr>
        <w:t xml:space="preserve">především </w:t>
      </w:r>
      <w:r w:rsidR="00D47610">
        <w:rPr>
          <w:rFonts w:ascii="Times New Roman" w:eastAsia="Times New Roman" w:hAnsi="Times New Roman" w:cs="Times New Roman"/>
          <w:sz w:val="24"/>
          <w:szCs w:val="24"/>
        </w:rPr>
        <w:t>veřejně (kapitola 7).</w:t>
      </w:r>
      <w:r w:rsidR="00E9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>D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>ěje se tak na základě smluv uzav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>íraných mezi veřejnými zdravotními pojišťovnami a poskytovateli zdravotní péče</w:t>
      </w:r>
      <w:r w:rsidR="00047A1A">
        <w:rPr>
          <w:rFonts w:ascii="Times New Roman" w:eastAsia="Times New Roman" w:hAnsi="Times New Roman" w:cs="Times New Roman"/>
          <w:sz w:val="24"/>
          <w:szCs w:val="24"/>
        </w:rPr>
        <w:t>. Smlouva</w:t>
      </w:r>
      <w:r w:rsidR="00001002" w:rsidRPr="000B5284">
        <w:rPr>
          <w:rFonts w:ascii="Times New Roman" w:eastAsia="Times New Roman" w:hAnsi="Times New Roman" w:cs="Times New Roman"/>
          <w:sz w:val="24"/>
          <w:szCs w:val="24"/>
        </w:rPr>
        <w:t xml:space="preserve"> o fin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 xml:space="preserve">ancování péče mezi pojišťovnami se </w:t>
      </w:r>
      <w:r w:rsidR="00047A1A">
        <w:rPr>
          <w:rFonts w:ascii="Times New Roman" w:eastAsia="Times New Roman" w:hAnsi="Times New Roman" w:cs="Times New Roman"/>
          <w:sz w:val="24"/>
          <w:szCs w:val="24"/>
        </w:rPr>
        <w:t xml:space="preserve">notabene 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>nazývá srovnatelně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 (§ 17 ZVZP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5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6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031F" w:rsidRDefault="00EF031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Tvůrci</w:t>
      </w:r>
      <w:r w:rsidR="00395BB5">
        <w:rPr>
          <w:rFonts w:ascii="Times New Roman" w:eastAsia="Times New Roman" w:hAnsi="Times New Roman" w:cs="Times New Roman"/>
          <w:sz w:val="24"/>
          <w:szCs w:val="24"/>
        </w:rPr>
        <w:t xml:space="preserve"> NOZ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 xml:space="preserve">tuto skutečnost nevzali na zřetel. </w:t>
      </w:r>
      <w:r>
        <w:rPr>
          <w:rFonts w:ascii="Times New Roman" w:eastAsia="Times New Roman" w:hAnsi="Times New Roman" w:cs="Times New Roman"/>
          <w:sz w:val="24"/>
          <w:szCs w:val="24"/>
        </w:rPr>
        <w:t>Napodobili zahraniční úpravu, jež</w:t>
      </w:r>
      <w:r w:rsidR="009A639E">
        <w:rPr>
          <w:rFonts w:ascii="Times New Roman" w:eastAsia="Times New Roman" w:hAnsi="Times New Roman" w:cs="Times New Roman"/>
          <w:sz w:val="24"/>
          <w:szCs w:val="24"/>
        </w:rPr>
        <w:t xml:space="preserve"> jako</w:t>
      </w:r>
      <w:r w:rsidR="00B630D9">
        <w:rPr>
          <w:rFonts w:ascii="Times New Roman" w:eastAsia="Times New Roman" w:hAnsi="Times New Roman" w:cs="Times New Roman"/>
          <w:sz w:val="24"/>
          <w:szCs w:val="24"/>
        </w:rPr>
        <w:t xml:space="preserve"> výchozí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předpokládá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 xml:space="preserve">soukromé financování, pokud není veřejné financování. </w:t>
      </w:r>
      <w:r w:rsidR="00B6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6FB" w:rsidRDefault="00EF031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Právní rámec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>umožnil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 xml:space="preserve">rozlišit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pacienta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příkazce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>. Příkazce</w:t>
      </w:r>
      <w:r w:rsidR="00B6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>péči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8D8">
        <w:rPr>
          <w:rFonts w:ascii="Times New Roman" w:eastAsia="Times New Roman" w:hAnsi="Times New Roman" w:cs="Times New Roman"/>
          <w:sz w:val="24"/>
          <w:szCs w:val="24"/>
        </w:rPr>
        <w:t>objednává a zavazuje se za ní zaplatit.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 Svéprávný ošetřovaný či jeho zástupce ji pochopitelně můž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>e odmítnout (… NOZ). Není upřesněné, jak v jaké míře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>může příkazce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 xml:space="preserve">– při ohledu na soukromí a důstojnost ošetřovaného – sledovat poskytnutí péče.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C1D" w:rsidRDefault="00A156F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Obvyklý plátce zdravotní péče v Česku je veřejná zdravotní pojišťovna. Mohli bychom tedy dobře uvažovat, že je příkazcem. Tvůrci NOZ jím však podle dosavadních výkladů </w:t>
      </w:r>
      <w:r w:rsidR="00395BB5">
        <w:rPr>
          <w:rFonts w:ascii="Times New Roman" w:eastAsia="Times New Roman" w:hAnsi="Times New Roman" w:cs="Times New Roman"/>
          <w:sz w:val="24"/>
          <w:szCs w:val="24"/>
        </w:rPr>
        <w:t>tím nemysleli veřejné zdravotní pojišťovny, nýb</w:t>
      </w:r>
      <w:r>
        <w:rPr>
          <w:rFonts w:ascii="Times New Roman" w:eastAsia="Times New Roman" w:hAnsi="Times New Roman" w:cs="Times New Roman"/>
          <w:sz w:val="24"/>
          <w:szCs w:val="24"/>
        </w:rPr>
        <w:t>rž – například – rodiče</w:t>
      </w:r>
      <w:r w:rsidR="005B1807">
        <w:rPr>
          <w:rFonts w:ascii="Times New Roman" w:eastAsia="Times New Roman" w:hAnsi="Times New Roman" w:cs="Times New Roman"/>
          <w:sz w:val="24"/>
          <w:szCs w:val="24"/>
        </w:rPr>
        <w:t xml:space="preserve"> jako objednatele zdravotní péče o své děti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1002" w:rsidRPr="000B5284" w:rsidRDefault="00C60CE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této souvislosti je</w:t>
      </w:r>
      <w:r w:rsidR="008D6C1D">
        <w:rPr>
          <w:rFonts w:ascii="Times New Roman" w:eastAsia="Times New Roman" w:hAnsi="Times New Roman" w:cs="Times New Roman"/>
          <w:sz w:val="24"/>
          <w:szCs w:val="24"/>
        </w:rPr>
        <w:t xml:space="preserve"> problematické </w:t>
      </w:r>
      <w:r>
        <w:rPr>
          <w:rFonts w:ascii="Times New Roman" w:eastAsia="Times New Roman" w:hAnsi="Times New Roman" w:cs="Times New Roman"/>
          <w:sz w:val="24"/>
          <w:szCs w:val="24"/>
        </w:rPr>
        <w:t>stanovení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 bezplatnosti zdravotní péče, není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-li ujednáno jinak. To </w:t>
      </w:r>
      <w:r w:rsidR="00B42FF1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>znesnadňuje úhradu, u</w:t>
      </w:r>
      <w:r w:rsidR="009A639E">
        <w:rPr>
          <w:rFonts w:ascii="Times New Roman" w:eastAsia="Times New Roman" w:hAnsi="Times New Roman" w:cs="Times New Roman"/>
          <w:sz w:val="24"/>
          <w:szCs w:val="24"/>
        </w:rPr>
        <w:t>káže-li se</w:t>
      </w:r>
      <w:r w:rsidR="005B1807">
        <w:rPr>
          <w:rFonts w:ascii="Times New Roman" w:eastAsia="Times New Roman" w:hAnsi="Times New Roman" w:cs="Times New Roman"/>
          <w:sz w:val="24"/>
          <w:szCs w:val="24"/>
        </w:rPr>
        <w:t xml:space="preserve"> po urgentním či akutním zákroku, že</w:t>
      </w:r>
      <w:r w:rsidR="009A639E">
        <w:rPr>
          <w:rFonts w:ascii="Times New Roman" w:eastAsia="Times New Roman" w:hAnsi="Times New Roman" w:cs="Times New Roman"/>
          <w:sz w:val="24"/>
          <w:szCs w:val="24"/>
        </w:rPr>
        <w:t xml:space="preserve"> pacient </w:t>
      </w:r>
      <w:r w:rsidR="005B1807">
        <w:rPr>
          <w:rFonts w:ascii="Times New Roman" w:eastAsia="Times New Roman" w:hAnsi="Times New Roman" w:cs="Times New Roman"/>
          <w:sz w:val="24"/>
          <w:szCs w:val="24"/>
        </w:rPr>
        <w:t>není pojištěn v rámci veřejného zdravotního pojištění</w:t>
      </w:r>
      <w:r w:rsidR="009A63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>Na místě by bylo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 určení, že cena se </w:t>
      </w:r>
      <w:r w:rsidR="005B1807">
        <w:rPr>
          <w:rFonts w:ascii="Times New Roman" w:eastAsia="Times New Roman" w:hAnsi="Times New Roman" w:cs="Times New Roman"/>
          <w:sz w:val="24"/>
          <w:szCs w:val="24"/>
        </w:rPr>
        <w:t xml:space="preserve">určí vhodným náhradním způsobem, například v rámci úhrad podle sazebníku. </w:t>
      </w:r>
      <w:r w:rsidR="00A1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F0E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E0E" w:rsidRPr="008F0E0E" w:rsidRDefault="00185A4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Pochyb</w:t>
      </w:r>
      <w:r w:rsidR="008F0E0E">
        <w:rPr>
          <w:rFonts w:ascii="Times New Roman" w:eastAsia="Times New Roman" w:hAnsi="Times New Roman" w:cs="Times New Roman"/>
          <w:sz w:val="24"/>
          <w:szCs w:val="24"/>
          <w:u w:val="single"/>
        </w:rPr>
        <w:t>nosti</w:t>
      </w:r>
      <w:r w:rsidR="00DF1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 podvojné úpravě </w:t>
      </w:r>
      <w:r w:rsidR="008F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84AD2" w:rsidRPr="000B5284" w:rsidRDefault="00A156F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Široký překryv a určité rozdíly </w:t>
      </w:r>
      <w:r w:rsidR="00C60CE2">
        <w:rPr>
          <w:rFonts w:ascii="Times New Roman" w:eastAsia="Times New Roman" w:hAnsi="Times New Roman" w:cs="Times New Roman"/>
          <w:sz w:val="24"/>
          <w:szCs w:val="24"/>
        </w:rPr>
        <w:t xml:space="preserve">mezi ZZS a NOZ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>vedly mnohé</w:t>
      </w:r>
      <w:r w:rsidR="00395BB5">
        <w:rPr>
          <w:rFonts w:ascii="Times New Roman" w:eastAsia="Times New Roman" w:hAnsi="Times New Roman" w:cs="Times New Roman"/>
          <w:sz w:val="24"/>
          <w:szCs w:val="24"/>
        </w:rPr>
        <w:t xml:space="preserve"> k pochybnostem</w:t>
      </w:r>
      <w:r w:rsidR="00A72736" w:rsidRPr="000B528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zavedení smluv</w:t>
      </w:r>
      <w:r w:rsidR="00A033F4">
        <w:rPr>
          <w:rFonts w:ascii="Times New Roman" w:eastAsia="Times New Roman" w:hAnsi="Times New Roman" w:cs="Times New Roman"/>
          <w:sz w:val="24"/>
          <w:szCs w:val="24"/>
        </w:rPr>
        <w:t>ního typu „péče o zdraví“</w:t>
      </w:r>
      <w:r w:rsidR="00C60C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CE2">
        <w:rPr>
          <w:rFonts w:ascii="Times New Roman" w:eastAsia="Times New Roman" w:hAnsi="Times New Roman" w:cs="Times New Roman"/>
          <w:sz w:val="24"/>
          <w:szCs w:val="24"/>
        </w:rPr>
        <w:t>V</w:t>
      </w:r>
      <w:r w:rsidR="00BF5D5E">
        <w:rPr>
          <w:rFonts w:ascii="Times New Roman" w:eastAsia="Times New Roman" w:hAnsi="Times New Roman" w:cs="Times New Roman"/>
          <w:sz w:val="24"/>
          <w:szCs w:val="24"/>
        </w:rPr>
        <w:t> rámci přípravy oprav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 xml:space="preserve"> chyb</w:t>
      </w:r>
      <w:r w:rsidR="00BF5D5E">
        <w:rPr>
          <w:rFonts w:ascii="Times New Roman" w:eastAsia="Times New Roman" w:hAnsi="Times New Roman" w:cs="Times New Roman"/>
          <w:sz w:val="24"/>
          <w:szCs w:val="24"/>
        </w:rPr>
        <w:t xml:space="preserve"> NOZ (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>označované někdy jako „</w:t>
      </w:r>
      <w:r w:rsidR="00BF5D5E">
        <w:rPr>
          <w:rFonts w:ascii="Times New Roman" w:eastAsia="Times New Roman" w:hAnsi="Times New Roman" w:cs="Times New Roman"/>
          <w:sz w:val="24"/>
          <w:szCs w:val="24"/>
        </w:rPr>
        <w:t>nejnovější občanský zákoník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F5D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0CE2">
        <w:rPr>
          <w:rFonts w:ascii="Times New Roman" w:eastAsia="Times New Roman" w:hAnsi="Times New Roman" w:cs="Times New Roman"/>
          <w:sz w:val="24"/>
          <w:szCs w:val="24"/>
        </w:rPr>
        <w:t xml:space="preserve"> se údajně</w:t>
      </w:r>
      <w:r w:rsidR="00BF5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>mělo zvažovat</w:t>
      </w:r>
      <w:r w:rsidR="00C60CE2">
        <w:rPr>
          <w:rFonts w:ascii="Times New Roman" w:eastAsia="Times New Roman" w:hAnsi="Times New Roman" w:cs="Times New Roman"/>
          <w:sz w:val="24"/>
          <w:szCs w:val="24"/>
        </w:rPr>
        <w:t xml:space="preserve"> vypuštění smluvního typu „péče o zdraví“.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A23">
        <w:rPr>
          <w:rFonts w:ascii="Times New Roman" w:eastAsia="Times New Roman" w:hAnsi="Times New Roman" w:cs="Times New Roman"/>
          <w:sz w:val="24"/>
          <w:szCs w:val="24"/>
        </w:rPr>
        <w:t>Lze na tomto místě dodat, že NOZ jako celek nebyl zdaleka všeobecně českou právnickou obcí přijat kladně.</w:t>
      </w:r>
    </w:p>
    <w:p w:rsidR="0011652D" w:rsidRPr="000B5284" w:rsidRDefault="00007A2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na každý pád patrné</w:t>
      </w:r>
      <w:r w:rsidR="00185A43">
        <w:rPr>
          <w:rFonts w:ascii="Times New Roman" w:eastAsia="Times New Roman" w:hAnsi="Times New Roman" w:cs="Times New Roman"/>
          <w:sz w:val="24"/>
          <w:szCs w:val="24"/>
        </w:rPr>
        <w:t xml:space="preserve">, že opakovaně </w:t>
      </w:r>
      <w:r w:rsidR="00D663C1">
        <w:rPr>
          <w:rFonts w:ascii="Times New Roman" w:eastAsia="Times New Roman" w:hAnsi="Times New Roman" w:cs="Times New Roman"/>
          <w:sz w:val="24"/>
          <w:szCs w:val="24"/>
        </w:rPr>
        <w:t xml:space="preserve">po roce 2000 zahajovaná a několikrát přerušovaná 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sz w:val="24"/>
          <w:szCs w:val="24"/>
        </w:rPr>
        <w:t>jak ZZS, tak</w:t>
      </w:r>
      <w:r w:rsidR="00284AD2" w:rsidRPr="000B5284">
        <w:rPr>
          <w:rFonts w:ascii="Times New Roman" w:eastAsia="Times New Roman" w:hAnsi="Times New Roman" w:cs="Times New Roman"/>
          <w:sz w:val="24"/>
          <w:szCs w:val="24"/>
        </w:rPr>
        <w:t xml:space="preserve"> NOZ nebyla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v případě úpravy vztahu pacienta a poskytovatele</w:t>
      </w:r>
      <w:r w:rsidR="0077288C">
        <w:rPr>
          <w:rFonts w:ascii="Times New Roman" w:eastAsia="Times New Roman" w:hAnsi="Times New Roman" w:cs="Times New Roman"/>
          <w:sz w:val="24"/>
          <w:szCs w:val="24"/>
        </w:rPr>
        <w:t xml:space="preserve"> sladěná.</w:t>
      </w:r>
      <w:r w:rsidR="00185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>Tvůrci NOZ se zjevně inspirova</w:t>
      </w:r>
      <w:r w:rsidR="00185A43">
        <w:rPr>
          <w:rFonts w:ascii="Times New Roman" w:eastAsia="Times New Roman" w:hAnsi="Times New Roman" w:cs="Times New Roman"/>
          <w:sz w:val="24"/>
          <w:szCs w:val="24"/>
        </w:rPr>
        <w:t xml:space="preserve">li zahraničními civilními kodexy, zatímco tvůrci </w:t>
      </w:r>
      <w:r w:rsidR="0077288C">
        <w:rPr>
          <w:rFonts w:ascii="Times New Roman" w:eastAsia="Times New Roman" w:hAnsi="Times New Roman" w:cs="Times New Roman"/>
          <w:sz w:val="24"/>
          <w:szCs w:val="24"/>
        </w:rPr>
        <w:t>ZZS</w:t>
      </w:r>
      <w:r w:rsidR="00185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3C1">
        <w:rPr>
          <w:rFonts w:ascii="Times New Roman" w:eastAsia="Times New Roman" w:hAnsi="Times New Roman" w:cs="Times New Roman"/>
          <w:sz w:val="24"/>
          <w:szCs w:val="24"/>
        </w:rPr>
        <w:t xml:space="preserve">přizpůsobili době přes četné novelizace již 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 xml:space="preserve">neodpovídající úpravu ZPZL.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88C" w:rsidRDefault="00284AD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>druhé stra</w:t>
      </w:r>
      <w:r w:rsidR="00F3137D">
        <w:rPr>
          <w:rFonts w:ascii="Times New Roman" w:eastAsia="Times New Roman" w:hAnsi="Times New Roman" w:cs="Times New Roman"/>
          <w:sz w:val="24"/>
          <w:szCs w:val="24"/>
        </w:rPr>
        <w:t>ně lze připustit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>, že sm</w:t>
      </w:r>
      <w:r w:rsidR="00D663C1">
        <w:rPr>
          <w:rFonts w:ascii="Times New Roman" w:eastAsia="Times New Roman" w:hAnsi="Times New Roman" w:cs="Times New Roman"/>
          <w:sz w:val="24"/>
          <w:szCs w:val="24"/>
        </w:rPr>
        <w:t>luvní typ mají právě dva západoevropské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státy, kde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 xml:space="preserve"> je f</w:t>
      </w:r>
      <w:r w:rsidR="00D663C1">
        <w:rPr>
          <w:rFonts w:ascii="Times New Roman" w:eastAsia="Times New Roman" w:hAnsi="Times New Roman" w:cs="Times New Roman"/>
          <w:sz w:val="24"/>
          <w:szCs w:val="24"/>
        </w:rPr>
        <w:t>inancování podobné českému (kapitola 7), totiž</w:t>
      </w:r>
      <w:r w:rsidR="008F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>Německo a Nizozemsko.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F4">
        <w:rPr>
          <w:rFonts w:ascii="Times New Roman" w:eastAsia="Times New Roman" w:hAnsi="Times New Roman" w:cs="Times New Roman"/>
          <w:sz w:val="24"/>
          <w:szCs w:val="24"/>
        </w:rPr>
        <w:t>Pak je tedy otázka, zda</w:t>
      </w:r>
      <w:r w:rsidR="00372DAA">
        <w:rPr>
          <w:rFonts w:ascii="Times New Roman" w:eastAsia="Times New Roman" w:hAnsi="Times New Roman" w:cs="Times New Roman"/>
          <w:sz w:val="24"/>
          <w:szCs w:val="24"/>
        </w:rPr>
        <w:t xml:space="preserve"> se spíš</w:t>
      </w:r>
      <w:r w:rsidR="00FA3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DAA">
        <w:rPr>
          <w:rFonts w:ascii="Times New Roman" w:eastAsia="Times New Roman" w:hAnsi="Times New Roman" w:cs="Times New Roman"/>
          <w:sz w:val="24"/>
          <w:szCs w:val="24"/>
        </w:rPr>
        <w:t>neměla vypustit</w:t>
      </w:r>
      <w:r w:rsidR="00A033F4">
        <w:rPr>
          <w:rFonts w:ascii="Times New Roman" w:eastAsia="Times New Roman" w:hAnsi="Times New Roman" w:cs="Times New Roman"/>
          <w:sz w:val="24"/>
          <w:szCs w:val="24"/>
        </w:rPr>
        <w:t xml:space="preserve"> příslušná ustanovení </w:t>
      </w:r>
      <w:r w:rsidR="00FA33D5">
        <w:rPr>
          <w:rFonts w:ascii="Times New Roman" w:eastAsia="Times New Roman" w:hAnsi="Times New Roman" w:cs="Times New Roman"/>
          <w:sz w:val="24"/>
          <w:szCs w:val="24"/>
        </w:rPr>
        <w:t>ZZS</w:t>
      </w:r>
      <w:r w:rsidR="0077288C">
        <w:rPr>
          <w:rFonts w:ascii="Times New Roman" w:eastAsia="Times New Roman" w:hAnsi="Times New Roman" w:cs="Times New Roman"/>
          <w:sz w:val="24"/>
          <w:szCs w:val="24"/>
        </w:rPr>
        <w:t xml:space="preserve"> vše předat NOZ</w:t>
      </w:r>
      <w:r w:rsidR="00FA33D5">
        <w:rPr>
          <w:rFonts w:ascii="Times New Roman" w:eastAsia="Times New Roman" w:hAnsi="Times New Roman" w:cs="Times New Roman"/>
          <w:sz w:val="24"/>
          <w:szCs w:val="24"/>
        </w:rPr>
        <w:t xml:space="preserve"> a nechat jej pouze jako zákon o správě p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>oskytovatelů zdravotních služeb a dalších veřejnopr</w:t>
      </w:r>
      <w:r w:rsidR="00372DAA">
        <w:rPr>
          <w:rFonts w:ascii="Times New Roman" w:eastAsia="Times New Roman" w:hAnsi="Times New Roman" w:cs="Times New Roman"/>
          <w:sz w:val="24"/>
          <w:szCs w:val="24"/>
        </w:rPr>
        <w:t>ávních aspektech zdravotní péče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28FA" w:rsidRPr="006228FA" w:rsidRDefault="005B180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="00F10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vysvětlitelnost </w:t>
      </w:r>
      <w:r w:rsidR="00D663C1">
        <w:rPr>
          <w:rFonts w:ascii="Times New Roman" w:eastAsia="Times New Roman" w:hAnsi="Times New Roman" w:cs="Times New Roman"/>
          <w:sz w:val="24"/>
          <w:szCs w:val="24"/>
          <w:u w:val="single"/>
        </w:rPr>
        <w:t>podvojné úpravy lékařům, zdravotnickým manažerům a pacientům</w:t>
      </w:r>
    </w:p>
    <w:p w:rsidR="00274071" w:rsidRDefault="006228F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Pochybnosti</w:t>
      </w:r>
      <w:r w:rsidR="00274071">
        <w:rPr>
          <w:rFonts w:ascii="Times New Roman" w:eastAsia="Times New Roman" w:hAnsi="Times New Roman" w:cs="Times New Roman"/>
          <w:sz w:val="24"/>
          <w:szCs w:val="24"/>
        </w:rPr>
        <w:t xml:space="preserve"> o popsané podvojné úpravě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zvyšuje obtížná vysvětlitelnost dvojího reži</w:t>
      </w:r>
      <w:r w:rsidR="00274071">
        <w:rPr>
          <w:rFonts w:ascii="Times New Roman" w:eastAsia="Times New Roman" w:hAnsi="Times New Roman" w:cs="Times New Roman"/>
          <w:sz w:val="24"/>
          <w:szCs w:val="24"/>
        </w:rPr>
        <w:t>mu</w:t>
      </w:r>
      <w:r w:rsidR="003B3501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="0081724C">
        <w:rPr>
          <w:rFonts w:ascii="Times New Roman" w:eastAsia="Times New Roman" w:hAnsi="Times New Roman" w:cs="Times New Roman"/>
          <w:sz w:val="24"/>
          <w:szCs w:val="24"/>
        </w:rPr>
        <w:t>jen</w:t>
      </w:r>
      <w:r w:rsidR="00274071">
        <w:rPr>
          <w:rFonts w:ascii="Times New Roman" w:eastAsia="Times New Roman" w:hAnsi="Times New Roman" w:cs="Times New Roman"/>
          <w:sz w:val="24"/>
          <w:szCs w:val="24"/>
        </w:rPr>
        <w:t xml:space="preserve"> jednotlivým lékařům a dalším zdravotnickým pracovníkům</w:t>
      </w:r>
      <w:r w:rsidR="003B3501">
        <w:rPr>
          <w:rFonts w:ascii="Times New Roman" w:eastAsia="Times New Roman" w:hAnsi="Times New Roman" w:cs="Times New Roman"/>
          <w:sz w:val="24"/>
          <w:szCs w:val="24"/>
        </w:rPr>
        <w:t xml:space="preserve">, ale dokonce </w:t>
      </w:r>
      <w:r w:rsidR="0081724C">
        <w:rPr>
          <w:rFonts w:ascii="Times New Roman" w:eastAsia="Times New Roman" w:hAnsi="Times New Roman" w:cs="Times New Roman"/>
          <w:sz w:val="24"/>
          <w:szCs w:val="24"/>
        </w:rPr>
        <w:t>též</w:t>
      </w:r>
      <w:r w:rsidR="00BB4028">
        <w:rPr>
          <w:rFonts w:ascii="Times New Roman" w:eastAsia="Times New Roman" w:hAnsi="Times New Roman" w:cs="Times New Roman"/>
          <w:sz w:val="24"/>
          <w:szCs w:val="24"/>
        </w:rPr>
        <w:t xml:space="preserve"> ředitelům nemocnic a dalším manažerům ve zdravotnictví.</w:t>
      </w:r>
      <w:r w:rsidR="00274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DC9">
        <w:rPr>
          <w:rFonts w:ascii="Times New Roman" w:eastAsia="Times New Roman" w:hAnsi="Times New Roman" w:cs="Times New Roman"/>
          <w:sz w:val="24"/>
          <w:szCs w:val="24"/>
        </w:rPr>
        <w:t xml:space="preserve">Ti mohou mít pocit, 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ž</w:t>
      </w:r>
      <w:r w:rsidR="005B1807">
        <w:rPr>
          <w:rFonts w:ascii="Times New Roman" w:eastAsia="Times New Roman" w:hAnsi="Times New Roman" w:cs="Times New Roman"/>
          <w:sz w:val="24"/>
          <w:szCs w:val="24"/>
        </w:rPr>
        <w:t>e právníci vše jen činí jenom zbytečně složitě</w:t>
      </w:r>
      <w:r w:rsidR="00216D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4071">
        <w:rPr>
          <w:rFonts w:ascii="Times New Roman" w:eastAsia="Times New Roman" w:hAnsi="Times New Roman" w:cs="Times New Roman"/>
          <w:sz w:val="24"/>
          <w:szCs w:val="24"/>
        </w:rPr>
        <w:t>Často to ústí v přehlížení těchto úprav, což se může vymstít.</w:t>
      </w:r>
    </w:p>
    <w:p w:rsidR="00F10463" w:rsidRDefault="00EA2D3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74071">
        <w:rPr>
          <w:rFonts w:ascii="Times New Roman" w:eastAsia="Times New Roman" w:hAnsi="Times New Roman" w:cs="Times New Roman"/>
          <w:sz w:val="24"/>
          <w:szCs w:val="24"/>
        </w:rPr>
        <w:t xml:space="preserve">rtivá většina pacientů nemá </w:t>
      </w:r>
      <w:r w:rsidR="00D663C1">
        <w:rPr>
          <w:rFonts w:ascii="Times New Roman" w:eastAsia="Times New Roman" w:hAnsi="Times New Roman" w:cs="Times New Roman"/>
          <w:sz w:val="24"/>
          <w:szCs w:val="24"/>
        </w:rPr>
        <w:t>vůbec povědomí, že</w:t>
      </w:r>
      <w:r w:rsidR="00E47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E55">
        <w:rPr>
          <w:rFonts w:ascii="Times New Roman" w:eastAsia="Times New Roman" w:hAnsi="Times New Roman" w:cs="Times New Roman"/>
          <w:sz w:val="24"/>
          <w:szCs w:val="24"/>
        </w:rPr>
        <w:t>jejich postavení pacienta a vztah vůči poskytovateli zdravotní péče</w:t>
      </w:r>
      <w:r w:rsidR="00411714">
        <w:rPr>
          <w:rFonts w:ascii="Times New Roman" w:eastAsia="Times New Roman" w:hAnsi="Times New Roman" w:cs="Times New Roman"/>
          <w:sz w:val="24"/>
          <w:szCs w:val="24"/>
        </w:rPr>
        <w:t xml:space="preserve"> má dvojito</w:t>
      </w:r>
      <w:r w:rsidR="005B1807">
        <w:rPr>
          <w:rFonts w:ascii="Times New Roman" w:eastAsia="Times New Roman" w:hAnsi="Times New Roman" w:cs="Times New Roman"/>
          <w:sz w:val="24"/>
          <w:szCs w:val="24"/>
        </w:rPr>
        <w:t>u souběžnou právní úpravu podle ZZS a NOZ</w:t>
      </w:r>
      <w:r w:rsidR="004117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3C1" w:rsidRPr="000B5284" w:rsidRDefault="00D663C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028" w:rsidRPr="00CC7297" w:rsidRDefault="00366A0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Volba poskytovatele a lékaře </w:t>
      </w:r>
    </w:p>
    <w:p w:rsidR="0080465A" w:rsidRPr="000B5284" w:rsidRDefault="00B82FA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Pro pacienty je důležitá možnost volby. Možnost volby je nástrojem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zajištění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autonomie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Umožní řešit případy nedůvěry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pacienta vůči lékaři a dalším zdravotníkům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éž ve zdravotnictví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 konkurence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přispívá ke zlepšování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zdra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votní péče.</w:t>
      </w:r>
    </w:p>
    <w:p w:rsidR="00D04D6D" w:rsidRDefault="00B82FA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Socialisti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>cké Československo ve svém zcela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postátněném zdravotnictví 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(kapitola 6)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oficiálně žádnou vo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lbu nezaručovalo.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A33D5">
        <w:rPr>
          <w:rFonts w:ascii="Times New Roman" w:eastAsia="Times New Roman" w:hAnsi="Times New Roman" w:cs="Times New Roman"/>
          <w:sz w:val="24"/>
          <w:szCs w:val="24"/>
        </w:rPr>
        <w:t>ocialistic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>ké zdravotnictví nebylo</w:t>
      </w:r>
      <w:r w:rsidR="00FA3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FA33D5">
        <w:rPr>
          <w:rFonts w:ascii="Times New Roman" w:eastAsia="Times New Roman" w:hAnsi="Times New Roman" w:cs="Times New Roman"/>
          <w:sz w:val="24"/>
          <w:szCs w:val="24"/>
        </w:rPr>
        <w:t>v</w:t>
      </w:r>
      <w:r w:rsidR="00A924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A33D5">
        <w:rPr>
          <w:rFonts w:ascii="Times New Roman" w:eastAsia="Times New Roman" w:hAnsi="Times New Roman" w:cs="Times New Roman"/>
          <w:sz w:val="24"/>
          <w:szCs w:val="24"/>
        </w:rPr>
        <w:t>přiřazen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>í příslušnému poskytovateli důsledné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emocnice a polikliniky běžně přijímaly n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 xml:space="preserve">epříslušné pacienty. Běžné však byly 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 xml:space="preserve">přímluvy, pozornosti a úplatky. </w:t>
      </w:r>
    </w:p>
    <w:p w:rsidR="00D04D6D" w:rsidRDefault="00A9247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opravdu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 mn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oho lidí 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vskutku 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>neb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ylo spokojených se svým lékařem.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Proto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 hned první novelizace ZPZL v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 roce 1990 (§ 9 odst. 2) zřetelně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 zakotvila právo pacienta na volbu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lékaře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4D6D" w:rsidRDefault="00D04D6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Formulace novelizace ZPZL 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nebyla šťastná. Rychle se tedy prosadil opravný výklad, že právo zakládá volbu zdravotnického zařízení (dnes poskytovatele zdravotní péče). Teprve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ZZS již správně umožňuje volbu poskytovatele zdravotní péče.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C9C" w:rsidRPr="000B5284">
        <w:rPr>
          <w:rFonts w:ascii="Times New Roman" w:eastAsia="Times New Roman" w:hAnsi="Times New Roman" w:cs="Times New Roman"/>
          <w:sz w:val="24"/>
          <w:szCs w:val="24"/>
        </w:rPr>
        <w:t xml:space="preserve">ZZS vhodně upřesnil 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>výčet výslovných omezení pro případy, kdy je volbu obtížné zajistit.</w:t>
      </w:r>
    </w:p>
    <w:p w:rsidR="006E3C9C" w:rsidRDefault="00D04D6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Výslovná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omezení možnosti volby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 xml:space="preserve"> se týkala zdravotní péče o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 xml:space="preserve">vojáky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v armádě stejně jako 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 xml:space="preserve">o vězně ve výkonu trestu odnětí svobody stejně jako ve vazbě. Pochopitelně volba poskytovatele může být omezená rovněž v případě povinné péče podle trestního práva a hospitalizace bez souhlasu v případě vážných psychiatrických onemocnění. </w:t>
      </w:r>
    </w:p>
    <w:p w:rsidR="00502BFD" w:rsidRPr="000B5284" w:rsidRDefault="00B82FA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Z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organizace zdravotní péče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 Česku nicméně pochopitelně vyplývají nevýslovná omezení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725">
        <w:rPr>
          <w:rFonts w:ascii="Times New Roman" w:eastAsia="Times New Roman" w:hAnsi="Times New Roman" w:cs="Times New Roman"/>
          <w:sz w:val="24"/>
          <w:szCs w:val="24"/>
        </w:rPr>
        <w:t>volby. M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nozí poskytovatelé mají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 zvláště pak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 přiměřené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dojezdové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vzdálenosti -</w:t>
      </w:r>
      <w:r w:rsidR="006E6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monopol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>. Mnohdy je stěží dostatečná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kapacita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>. Poskytovatele tedy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 další pacienty odmíta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>jí z důvodu přetížení (často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 stomatologové</w:t>
      </w:r>
      <w:r w:rsidR="006E3C9C">
        <w:rPr>
          <w:rFonts w:ascii="Times New Roman" w:eastAsia="Times New Roman" w:hAnsi="Times New Roman" w:cs="Times New Roman"/>
          <w:sz w:val="24"/>
          <w:szCs w:val="24"/>
        </w:rPr>
        <w:t>, kterých je nedostatek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E182F" w:rsidRDefault="006E66F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lastRenderedPageBreak/>
        <w:t>Jak jsem uvedl, ZZS sprá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ně </w:t>
      </w:r>
      <w:r w:rsidR="00B82FAF" w:rsidRPr="000B5284">
        <w:rPr>
          <w:rFonts w:ascii="Times New Roman" w:eastAsia="Times New Roman" w:hAnsi="Times New Roman" w:cs="Times New Roman"/>
          <w:sz w:val="24"/>
          <w:szCs w:val="24"/>
        </w:rPr>
        <w:t xml:space="preserve">vyzdvihl volbu poskytovatele. 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>Ta je totožná s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volbou lékaře jen v přípa</w:t>
      </w:r>
      <w:r w:rsidR="00315F45">
        <w:rPr>
          <w:rFonts w:ascii="Times New Roman" w:eastAsia="Times New Roman" w:hAnsi="Times New Roman" w:cs="Times New Roman"/>
          <w:sz w:val="24"/>
          <w:szCs w:val="24"/>
        </w:rPr>
        <w:t xml:space="preserve">dě individuální lékařské praxe (kapitola 6). 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>To pochopitelně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nevylučuje nějakou dílčí volbu – t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éž smluvně zakotvenou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, umožň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>uje-li ji příslušný poskytovatel s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ám. V některých oborech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 obliba či její </w:t>
      </w:r>
      <w:r w:rsidR="00A0243E">
        <w:rPr>
          <w:rFonts w:ascii="Times New Roman" w:eastAsia="Times New Roman" w:hAnsi="Times New Roman" w:cs="Times New Roman"/>
          <w:sz w:val="24"/>
          <w:szCs w:val="24"/>
        </w:rPr>
        <w:t xml:space="preserve">opak 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mohou ovlivnit pracovní zátěž</w:t>
      </w:r>
      <w:r w:rsidR="00A0243E">
        <w:rPr>
          <w:rFonts w:ascii="Times New Roman" w:eastAsia="Times New Roman" w:hAnsi="Times New Roman" w:cs="Times New Roman"/>
          <w:sz w:val="24"/>
          <w:szCs w:val="24"/>
        </w:rPr>
        <w:t xml:space="preserve"> jednotlivých lékařů, zdravotních sester a dalších zdra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votnických pracovníků, což se bude odrážet při odměňování těchto pracování a při výkonovém financování a nutnosti získávat a udržet pacienty při soutěži poskytovatelů</w:t>
      </w:r>
      <w:r w:rsidR="00A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 xml:space="preserve">může ovlivnit jejich další působení. 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4D6D" w:rsidRDefault="00E07DB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Lze předpokládat, že ně</w:t>
      </w:r>
      <w:r w:rsidR="00B8735E">
        <w:rPr>
          <w:rFonts w:ascii="Times New Roman" w:eastAsia="Times New Roman" w:hAnsi="Times New Roman" w:cs="Times New Roman"/>
          <w:sz w:val="24"/>
          <w:szCs w:val="24"/>
        </w:rPr>
        <w:t>kteří – patrně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 xml:space="preserve"> především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 xml:space="preserve"> psychiatričtí pacienti – jsou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vůči některým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 lékařům, zdravotním sestrá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m a ošetřovatelům podezřívaví bez rozumného důvodu a d</w:t>
      </w:r>
      <w:r w:rsidR="00180ED9">
        <w:rPr>
          <w:rFonts w:ascii="Times New Roman" w:eastAsia="Times New Roman" w:hAnsi="Times New Roman" w:cs="Times New Roman"/>
          <w:sz w:val="24"/>
          <w:szCs w:val="24"/>
        </w:rPr>
        <w:t xml:space="preserve">alšími se 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naopak nechají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 ošetřovat bez odporu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>odle možností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 xml:space="preserve"> se jejich volbě</w:t>
      </w:r>
      <w:r w:rsidR="00180ED9">
        <w:rPr>
          <w:rFonts w:ascii="Times New Roman" w:eastAsia="Times New Roman" w:hAnsi="Times New Roman" w:cs="Times New Roman"/>
          <w:sz w:val="24"/>
          <w:szCs w:val="24"/>
        </w:rPr>
        <w:t xml:space="preserve"> poskytovatel 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 xml:space="preserve">vesměs </w:t>
      </w:r>
      <w:r w:rsidR="00180ED9">
        <w:rPr>
          <w:rFonts w:ascii="Times New Roman" w:eastAsia="Times New Roman" w:hAnsi="Times New Roman" w:cs="Times New Roman"/>
          <w:sz w:val="24"/>
          <w:szCs w:val="24"/>
        </w:rPr>
        <w:t>snaží vyhovět, protože taková péče</w:t>
      </w:r>
      <w:r w:rsidR="00D04D6D">
        <w:rPr>
          <w:rFonts w:ascii="Times New Roman" w:eastAsia="Times New Roman" w:hAnsi="Times New Roman" w:cs="Times New Roman"/>
          <w:sz w:val="24"/>
          <w:szCs w:val="24"/>
        </w:rPr>
        <w:t xml:space="preserve"> je účinnější, klidnější a</w:t>
      </w:r>
      <w:r w:rsidR="00180ED9">
        <w:rPr>
          <w:rFonts w:ascii="Times New Roman" w:eastAsia="Times New Roman" w:hAnsi="Times New Roman" w:cs="Times New Roman"/>
          <w:sz w:val="24"/>
          <w:szCs w:val="24"/>
        </w:rPr>
        <w:t xml:space="preserve"> bezpečnější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Pr="000B5284" w:rsidRDefault="00D04D6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180ED9">
        <w:rPr>
          <w:rFonts w:ascii="Times New Roman" w:eastAsia="Times New Roman" w:hAnsi="Times New Roman" w:cs="Times New Roman"/>
          <w:sz w:val="24"/>
          <w:szCs w:val="24"/>
        </w:rPr>
        <w:t xml:space="preserve">a tuto možnost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není přípustné připlácet, jedná-li se zdravotní péči hrazenou z veřejného zdravotního pojištění. </w:t>
      </w:r>
      <w:r w:rsidR="009E397F" w:rsidRPr="000B5284">
        <w:rPr>
          <w:rFonts w:ascii="Times New Roman" w:eastAsia="Times New Roman" w:hAnsi="Times New Roman" w:cs="Times New Roman"/>
          <w:sz w:val="24"/>
          <w:szCs w:val="24"/>
        </w:rPr>
        <w:t xml:space="preserve">Jeden ze zvažovaných 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 xml:space="preserve">a krátce zavedených </w:t>
      </w:r>
      <w:r w:rsidR="009E397F" w:rsidRPr="000B5284">
        <w:rPr>
          <w:rFonts w:ascii="Times New Roman" w:eastAsia="Times New Roman" w:hAnsi="Times New Roman" w:cs="Times New Roman"/>
          <w:sz w:val="24"/>
          <w:szCs w:val="24"/>
        </w:rPr>
        <w:t>nadstandard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>ů (kapitola 7)</w:t>
      </w:r>
      <w:r w:rsidR="009E397F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9E397F" w:rsidRPr="000B5284">
        <w:rPr>
          <w:rFonts w:ascii="Times New Roman" w:eastAsia="Times New Roman" w:hAnsi="Times New Roman" w:cs="Times New Roman"/>
          <w:sz w:val="24"/>
          <w:szCs w:val="24"/>
        </w:rPr>
        <w:t>bylo a j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397F" w:rsidRPr="000B5284">
        <w:rPr>
          <w:rFonts w:ascii="Times New Roman" w:eastAsia="Times New Roman" w:hAnsi="Times New Roman" w:cs="Times New Roman"/>
          <w:sz w:val="24"/>
          <w:szCs w:val="24"/>
        </w:rPr>
        <w:t xml:space="preserve"> ošetření primářem kliniky či jiným vedoucím či 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 xml:space="preserve">dalším pacientem </w:t>
      </w:r>
      <w:r w:rsidR="009E397F" w:rsidRPr="000B5284">
        <w:rPr>
          <w:rFonts w:ascii="Times New Roman" w:eastAsia="Times New Roman" w:hAnsi="Times New Roman" w:cs="Times New Roman"/>
          <w:sz w:val="24"/>
          <w:szCs w:val="24"/>
        </w:rPr>
        <w:t xml:space="preserve">vybraným lékařem. 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>V</w:t>
      </w:r>
      <w:r w:rsidR="009E397F" w:rsidRPr="000B5284">
        <w:rPr>
          <w:rFonts w:ascii="Times New Roman" w:eastAsia="Times New Roman" w:hAnsi="Times New Roman" w:cs="Times New Roman"/>
          <w:sz w:val="24"/>
          <w:szCs w:val="24"/>
        </w:rPr>
        <w:t xml:space="preserve"> soukromě hrazeném zdravotnictví se </w:t>
      </w:r>
      <w:r w:rsidR="009E397F">
        <w:rPr>
          <w:rFonts w:ascii="Times New Roman" w:eastAsia="Times New Roman" w:hAnsi="Times New Roman" w:cs="Times New Roman"/>
          <w:sz w:val="24"/>
          <w:szCs w:val="24"/>
        </w:rPr>
        <w:t xml:space="preserve">takovému zájmu pacienta pochopitelně běžně vychází vstříc.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>Lze předpokládat, že se to děje pokoutně, dílem na základě známostí a p</w:t>
      </w:r>
      <w:r w:rsidR="004E182F">
        <w:rPr>
          <w:rFonts w:ascii="Times New Roman" w:eastAsia="Times New Roman" w:hAnsi="Times New Roman" w:cs="Times New Roman"/>
          <w:sz w:val="24"/>
          <w:szCs w:val="24"/>
        </w:rPr>
        <w:t>ří</w:t>
      </w:r>
      <w:r w:rsidR="00216DC9">
        <w:rPr>
          <w:rFonts w:ascii="Times New Roman" w:eastAsia="Times New Roman" w:hAnsi="Times New Roman" w:cs="Times New Roman"/>
          <w:sz w:val="24"/>
          <w:szCs w:val="24"/>
        </w:rPr>
        <w:t>mluv, dílem možná dokonce úplatky</w:t>
      </w:r>
      <w:r w:rsidR="00180ED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65A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DB9" w:rsidRPr="000B5284" w:rsidRDefault="00C5246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Omezení volby </w:t>
      </w:r>
      <w:r w:rsidR="00A0243E">
        <w:rPr>
          <w:rFonts w:ascii="Times New Roman" w:eastAsia="Times New Roman" w:hAnsi="Times New Roman" w:cs="Times New Roman"/>
          <w:sz w:val="24"/>
          <w:szCs w:val="24"/>
        </w:rPr>
        <w:t>poskytovatele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 xml:space="preserve"> ze strany pacienty u</w:t>
      </w:r>
      <w:r w:rsidR="000738B6" w:rsidRPr="000B5284">
        <w:rPr>
          <w:rFonts w:ascii="Times New Roman" w:eastAsia="Times New Roman" w:hAnsi="Times New Roman" w:cs="Times New Roman"/>
          <w:sz w:val="24"/>
          <w:szCs w:val="24"/>
        </w:rPr>
        <w:t xml:space="preserve"> veřejně hrazené péče</w:t>
      </w:r>
      <w:r w:rsidR="00A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0CC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vyplývá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 xml:space="preserve"> ze systému financování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 xml:space="preserve">Hrazené zdravotní péče 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>se pacientovi dostane pouze od poskytovatelů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, se kterými má pojišťovna u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 xml:space="preserve">zavřenou smlouvu o hrazení (smluvní 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>poskytovatel</w:t>
      </w:r>
      <w:r w:rsidR="004E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F3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říslušné zdravotní pojišťovny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>, nepřesně smluvní zdravotnické zařízení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23B50" w:rsidRPr="000B5284">
        <w:rPr>
          <w:rFonts w:ascii="Times New Roman" w:eastAsia="Times New Roman" w:hAnsi="Times New Roman" w:cs="Times New Roman"/>
          <w:sz w:val="24"/>
          <w:szCs w:val="24"/>
        </w:rPr>
        <w:t xml:space="preserve"> Ostatní poskytovatelé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poskytují jako hrazenou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pouze urgentní zdravotní péči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0CC" w:rsidRDefault="000A00E3" w:rsidP="002B6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e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>-li k tomu poskytovatel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oprá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>vněn a ochoten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smí poskytovat zdravotní péči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>za úplatu též pacientům, kteří nejsou pojištěnci veřejné zdravotní pojišťovny, která uzavřela smlouvu s příslušným poskytovatelem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>ožadavek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přijímání </w:t>
      </w:r>
      <w:r w:rsidR="00A26114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již </w:t>
      </w:r>
      <w:r w:rsidR="00180ED9">
        <w:rPr>
          <w:rFonts w:ascii="Times New Roman" w:eastAsia="Times New Roman" w:hAnsi="Times New Roman" w:cs="Times New Roman"/>
          <w:sz w:val="24"/>
          <w:szCs w:val="24"/>
        </w:rPr>
        <w:t xml:space="preserve">v těchto případech </w:t>
      </w:r>
      <w:r w:rsidR="00C52467" w:rsidRPr="000B5284">
        <w:rPr>
          <w:rFonts w:ascii="Times New Roman" w:eastAsia="Times New Roman" w:hAnsi="Times New Roman" w:cs="Times New Roman"/>
          <w:sz w:val="24"/>
          <w:szCs w:val="24"/>
        </w:rPr>
        <w:t>nevyplývá z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>e ZVZP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 xml:space="preserve"> a na něm založené smlouvě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 xml:space="preserve"> o financování zdravotní péče</w:t>
      </w:r>
      <w:r w:rsidR="0011652D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DB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C79" w:rsidRPr="000738B6" w:rsidRDefault="000738B6" w:rsidP="002B6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 w:rsidR="00BE10CC">
        <w:rPr>
          <w:rFonts w:ascii="Times New Roman" w:eastAsia="Times New Roman" w:hAnsi="Times New Roman" w:cs="Times New Roman"/>
          <w:sz w:val="24"/>
          <w:szCs w:val="24"/>
        </w:rPr>
        <w:t xml:space="preserve">ůvodné a společensky nepřijatelné odmítání platících pacientů poskytovatelem jinak připravených přijímat platící pacienty by mohlo být dovozované z předpisů na ochranu spotřebitele a antidiskriminačního práva, které výslovně zmiňuje zdravotní péči jako oblast, ve které se používání citlivých hledisek potlačuje.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11714" w:rsidRPr="00A60571" w:rsidRDefault="00241853" w:rsidP="002B6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Rozhodování o péči </w:t>
      </w:r>
      <w:r w:rsidR="00502BFD" w:rsidRPr="000B5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 pacienta</w:t>
      </w:r>
      <w:r w:rsidR="00E07DB9" w:rsidRPr="000B5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nezpůsobilého se vyjádřit </w:t>
      </w:r>
      <w:r w:rsidR="002B63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 obecně </w:t>
      </w:r>
    </w:p>
    <w:p w:rsidR="00633F1D" w:rsidRPr="00370595" w:rsidRDefault="000738B6" w:rsidP="002B6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Podstatná část pacientů se nedokáže rozhodovat o své zdravotní péči, popřípadě nedokáží svou vůli vyjádřit způsobem</w:t>
      </w:r>
      <w:r w:rsidR="00633F1D">
        <w:rPr>
          <w:rFonts w:ascii="Times New Roman" w:eastAsia="Times New Roman" w:hAnsi="Times New Roman" w:cs="Times New Roman"/>
          <w:sz w:val="24"/>
          <w:szCs w:val="24"/>
        </w:rPr>
        <w:t>, který může lékař, zdravotní sestra či jiný zd</w:t>
      </w:r>
      <w:r w:rsidR="0091570D">
        <w:rPr>
          <w:rFonts w:ascii="Times New Roman" w:eastAsia="Times New Roman" w:hAnsi="Times New Roman" w:cs="Times New Roman"/>
          <w:sz w:val="24"/>
          <w:szCs w:val="24"/>
        </w:rPr>
        <w:t xml:space="preserve">ravotnický pracovník vnímat. </w:t>
      </w:r>
      <w:r w:rsidR="00633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F1D" w:rsidRDefault="002B63CC" w:rsidP="0041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Náhradní souhlas za děti a dospělé osoby právně nezpůsobilé vyslovení souhlasu (mentální, psychické postižení, bezvědomí, senioři) musí 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vyslovit </w:t>
      </w:r>
      <w:r w:rsidR="00370595">
        <w:rPr>
          <w:rFonts w:ascii="Times New Roman" w:eastAsia="Times New Roman" w:hAnsi="Times New Roman" w:cs="Times New Roman"/>
          <w:sz w:val="24"/>
          <w:szCs w:val="24"/>
        </w:rPr>
        <w:t>někdo jiný.</w:t>
      </w:r>
      <w:r w:rsidR="00633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595" w:rsidRDefault="00370595" w:rsidP="002B6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ohledem na urgentní situace a nedostupnost zástupců </w:t>
      </w:r>
      <w:r w:rsidR="0091570D">
        <w:rPr>
          <w:rFonts w:ascii="Times New Roman" w:eastAsia="Times New Roman" w:hAnsi="Times New Roman" w:cs="Times New Roman"/>
          <w:sz w:val="24"/>
          <w:szCs w:val="24"/>
        </w:rPr>
        <w:t>se nicméně</w:t>
      </w:r>
      <w:r w:rsidR="00411714">
        <w:rPr>
          <w:rFonts w:ascii="Times New Roman" w:eastAsia="Times New Roman" w:hAnsi="Times New Roman" w:cs="Times New Roman"/>
          <w:sz w:val="24"/>
          <w:szCs w:val="24"/>
        </w:rPr>
        <w:t xml:space="preserve"> musí připouštět péče bez souhlasu. Kvů</w:t>
      </w:r>
      <w:r w:rsidR="0091570D">
        <w:rPr>
          <w:rFonts w:ascii="Times New Roman" w:eastAsia="Times New Roman" w:hAnsi="Times New Roman" w:cs="Times New Roman"/>
          <w:sz w:val="24"/>
          <w:szCs w:val="24"/>
        </w:rPr>
        <w:t xml:space="preserve">li kontrole se zavádí přivolení s pokračováním takové zdravotní péče. </w:t>
      </w:r>
      <w:r w:rsidR="00411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63CC" w:rsidRDefault="00633F1D" w:rsidP="002B6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Propojení úprav ZZS a NOZ </w:t>
      </w:r>
      <w:r w:rsidR="00073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DB9" w:rsidRPr="000B5284" w:rsidRDefault="00216DC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Právě zde máme složité propojení úpravy ZZS a NOZ. Lze konstato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>vat, že ZZS se upřednostní</w:t>
      </w:r>
      <w:r w:rsidR="004A3DC9">
        <w:rPr>
          <w:rFonts w:ascii="Times New Roman" w:eastAsia="Times New Roman" w:hAnsi="Times New Roman" w:cs="Times New Roman"/>
          <w:sz w:val="24"/>
          <w:szCs w:val="24"/>
        </w:rPr>
        <w:t xml:space="preserve"> před NOZ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1AF4" w:rsidRPr="00DF1AF4">
        <w:rPr>
          <w:rFonts w:ascii="Times New Roman" w:eastAsia="Times New Roman" w:hAnsi="Times New Roman" w:cs="Times New Roman"/>
          <w:i/>
          <w:sz w:val="24"/>
          <w:szCs w:val="24"/>
        </w:rPr>
        <w:t>lex specialis derogat legi generali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3DC9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2349CA">
        <w:rPr>
          <w:rFonts w:ascii="Times New Roman" w:eastAsia="Times New Roman" w:hAnsi="Times New Roman" w:cs="Times New Roman"/>
          <w:sz w:val="24"/>
          <w:szCs w:val="24"/>
        </w:rPr>
        <w:t>en však nadále upravuje záležitosti</w:t>
      </w:r>
      <w:r w:rsidR="00241853">
        <w:rPr>
          <w:rFonts w:ascii="Times New Roman" w:eastAsia="Times New Roman" w:hAnsi="Times New Roman" w:cs="Times New Roman"/>
          <w:sz w:val="24"/>
          <w:szCs w:val="24"/>
        </w:rPr>
        <w:t xml:space="preserve"> ZZS</w:t>
      </w:r>
      <w:r w:rsidR="002349CA">
        <w:rPr>
          <w:rFonts w:ascii="Times New Roman" w:eastAsia="Times New Roman" w:hAnsi="Times New Roman" w:cs="Times New Roman"/>
          <w:sz w:val="24"/>
          <w:szCs w:val="24"/>
        </w:rPr>
        <w:t xml:space="preserve"> neupravené.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D8A" w:rsidRPr="009F0D8A" w:rsidRDefault="009F0D8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Možnost nezpůsobilé osoby se vyjádřit</w:t>
      </w:r>
    </w:p>
    <w:p w:rsidR="00E00C79" w:rsidRDefault="00504AB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Též pacient nezpůsobilý rozhodnout</w:t>
      </w:r>
      <w:r w:rsidR="00BB4028" w:rsidRPr="000B528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 w:rsidR="00BB402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právem zaručenou možnost </w:t>
      </w:r>
      <w:r w:rsidR="00BB4028" w:rsidRPr="000B5284">
        <w:rPr>
          <w:rFonts w:ascii="Times New Roman" w:eastAsia="Times New Roman" w:hAnsi="Times New Roman" w:cs="Times New Roman"/>
          <w:sz w:val="24"/>
          <w:szCs w:val="24"/>
        </w:rPr>
        <w:t>vyjádření se a zohlednění tohoto vyjádření (čl. 6 odst. 2 a 3 Úm</w:t>
      </w:r>
      <w:r w:rsidR="00210794">
        <w:rPr>
          <w:rFonts w:ascii="Times New Roman" w:eastAsia="Times New Roman" w:hAnsi="Times New Roman" w:cs="Times New Roman"/>
          <w:sz w:val="24"/>
          <w:szCs w:val="24"/>
        </w:rPr>
        <w:t>luvy</w:t>
      </w:r>
      <w:r>
        <w:rPr>
          <w:rFonts w:ascii="Times New Roman" w:eastAsia="Times New Roman" w:hAnsi="Times New Roman" w:cs="Times New Roman"/>
          <w:sz w:val="24"/>
          <w:szCs w:val="24"/>
        </w:rPr>
        <w:t>, § ZZS</w:t>
      </w:r>
      <w:r w:rsidR="00210794">
        <w:rPr>
          <w:rFonts w:ascii="Times New Roman" w:eastAsia="Times New Roman" w:hAnsi="Times New Roman" w:cs="Times New Roman"/>
          <w:sz w:val="24"/>
          <w:szCs w:val="24"/>
        </w:rPr>
        <w:t>), ovšem n</w:t>
      </w:r>
      <w:r w:rsidR="00FC792B">
        <w:rPr>
          <w:rFonts w:ascii="Times New Roman" w:eastAsia="Times New Roman" w:hAnsi="Times New Roman" w:cs="Times New Roman"/>
          <w:sz w:val="24"/>
          <w:szCs w:val="24"/>
        </w:rPr>
        <w:t xml:space="preserve">emáme vyjasněné.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Praxe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takového zohledňování se</w:t>
      </w:r>
      <w:r w:rsidR="00FC7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však nesleduje a nevyhodnocuje. </w:t>
      </w:r>
      <w:r w:rsidR="00FC792B">
        <w:rPr>
          <w:rFonts w:ascii="Times New Roman" w:eastAsia="Times New Roman" w:hAnsi="Times New Roman" w:cs="Times New Roman"/>
          <w:sz w:val="24"/>
          <w:szCs w:val="24"/>
        </w:rPr>
        <w:t xml:space="preserve">Chybějí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FC792B">
        <w:rPr>
          <w:rFonts w:ascii="Times New Roman" w:eastAsia="Times New Roman" w:hAnsi="Times New Roman" w:cs="Times New Roman"/>
          <w:sz w:val="24"/>
          <w:szCs w:val="24"/>
        </w:rPr>
        <w:t>návody pro lékaře, jak má v</w:t>
      </w:r>
      <w:r w:rsidR="00DE4C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792B">
        <w:rPr>
          <w:rFonts w:ascii="Times New Roman" w:eastAsia="Times New Roman" w:hAnsi="Times New Roman" w:cs="Times New Roman"/>
          <w:sz w:val="24"/>
          <w:szCs w:val="24"/>
        </w:rPr>
        <w:t>případě</w:t>
      </w:r>
      <w:r w:rsidR="00DE4CC0">
        <w:rPr>
          <w:rFonts w:ascii="Times New Roman" w:eastAsia="Times New Roman" w:hAnsi="Times New Roman" w:cs="Times New Roman"/>
          <w:sz w:val="24"/>
          <w:szCs w:val="24"/>
        </w:rPr>
        <w:t xml:space="preserve"> neshody postupovat.</w:t>
      </w:r>
      <w:r w:rsidR="00FC792B">
        <w:rPr>
          <w:rFonts w:ascii="Times New Roman" w:eastAsia="Times New Roman" w:hAnsi="Times New Roman" w:cs="Times New Roman"/>
          <w:sz w:val="24"/>
          <w:szCs w:val="24"/>
        </w:rPr>
        <w:t xml:space="preserve"> Lze předpokládat, že ve většině případů se podaří </w:t>
      </w:r>
      <w:r w:rsidR="00DE4CC0">
        <w:rPr>
          <w:rFonts w:ascii="Times New Roman" w:eastAsia="Times New Roman" w:hAnsi="Times New Roman" w:cs="Times New Roman"/>
          <w:sz w:val="24"/>
          <w:szCs w:val="24"/>
        </w:rPr>
        <w:t xml:space="preserve">po vysvětlení </w:t>
      </w:r>
      <w:r w:rsidR="00FC792B">
        <w:rPr>
          <w:rFonts w:ascii="Times New Roman" w:eastAsia="Times New Roman" w:hAnsi="Times New Roman" w:cs="Times New Roman"/>
          <w:sz w:val="24"/>
          <w:szCs w:val="24"/>
        </w:rPr>
        <w:t xml:space="preserve">dosáhnout souhlasu. </w:t>
      </w:r>
    </w:p>
    <w:p w:rsidR="009F0D8A" w:rsidRPr="009F0D8A" w:rsidRDefault="009F0D8A" w:rsidP="009F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Problematická identifikace dítěte</w:t>
      </w:r>
      <w:r w:rsidR="003705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či jiné svěřené osoby</w:t>
      </w:r>
    </w:p>
    <w:p w:rsidR="009F0D8A" w:rsidRDefault="00E10D49" w:rsidP="009F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Nezapomínejme, že děti vesměs n</w:t>
      </w:r>
      <w:r w:rsidR="009F0D8A" w:rsidRPr="000B5284">
        <w:rPr>
          <w:rFonts w:ascii="Times New Roman" w:eastAsia="Times New Roman" w:hAnsi="Times New Roman" w:cs="Times New Roman"/>
          <w:sz w:val="24"/>
          <w:szCs w:val="24"/>
        </w:rPr>
        <w:t>emají průkazy totožnos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>ti vybavené fotografií. Běžně se nenosí rodné lis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>ty, podle kterých koneckonců nelze</w:t>
      </w:r>
      <w:r w:rsidR="00EE39CF">
        <w:rPr>
          <w:rFonts w:ascii="Times New Roman" w:eastAsia="Times New Roman" w:hAnsi="Times New Roman" w:cs="Times New Roman"/>
          <w:sz w:val="24"/>
          <w:szCs w:val="24"/>
        </w:rPr>
        <w:t xml:space="preserve"> dítě identifikovat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D8A" w:rsidRPr="000B5284">
        <w:rPr>
          <w:rFonts w:ascii="Times New Roman" w:eastAsia="Times New Roman" w:hAnsi="Times New Roman" w:cs="Times New Roman"/>
          <w:sz w:val="24"/>
          <w:szCs w:val="24"/>
        </w:rPr>
        <w:t xml:space="preserve">Dokonce rodiče </w:t>
      </w:r>
      <w:r w:rsidR="009F0D8A">
        <w:rPr>
          <w:rFonts w:ascii="Times New Roman" w:eastAsia="Times New Roman" w:hAnsi="Times New Roman" w:cs="Times New Roman"/>
          <w:sz w:val="24"/>
          <w:szCs w:val="24"/>
        </w:rPr>
        <w:t xml:space="preserve">samotní </w:t>
      </w:r>
      <w:r w:rsidR="009F0D8A" w:rsidRPr="000B5284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DF1AF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9F0D8A" w:rsidRPr="000B5284">
        <w:rPr>
          <w:rFonts w:ascii="Times New Roman" w:eastAsia="Times New Roman" w:hAnsi="Times New Roman" w:cs="Times New Roman"/>
          <w:sz w:val="24"/>
          <w:szCs w:val="24"/>
        </w:rPr>
        <w:t>mohli mít potíže ve sporných případech prokázat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svůj</w:t>
      </w:r>
      <w:r w:rsidR="009F0D8A" w:rsidRPr="000B5284">
        <w:rPr>
          <w:rFonts w:ascii="Times New Roman" w:eastAsia="Times New Roman" w:hAnsi="Times New Roman" w:cs="Times New Roman"/>
          <w:sz w:val="24"/>
          <w:szCs w:val="24"/>
        </w:rPr>
        <w:t xml:space="preserve"> vztah vůči nemocnému dítěti.</w:t>
      </w:r>
    </w:p>
    <w:p w:rsidR="002F2DFE" w:rsidRDefault="002F2DFE" w:rsidP="009F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místě je předpoklad, že osoba dítě doprovázející do zdravotnického zařízení vystupující jako rodič či jiná blízká osoba je – v dále osvětleném rozsahu – způsobilá za </w:t>
      </w:r>
      <w:r w:rsidR="00EE39CF">
        <w:rPr>
          <w:rFonts w:ascii="Times New Roman" w:eastAsia="Times New Roman" w:hAnsi="Times New Roman" w:cs="Times New Roman"/>
          <w:sz w:val="24"/>
          <w:szCs w:val="24"/>
        </w:rPr>
        <w:t>dítě jednat.</w:t>
      </w:r>
    </w:p>
    <w:p w:rsidR="003908D0" w:rsidRDefault="003908D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6A0D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5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Rozho</w:t>
      </w:r>
      <w:r w:rsidR="000B5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dování za děti – rodič a rodiče</w:t>
      </w:r>
      <w:r w:rsidR="00E54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další osoby</w:t>
      </w:r>
    </w:p>
    <w:p w:rsidR="00AA0439" w:rsidRPr="00AA0439" w:rsidRDefault="00AA043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Připomenutí </w:t>
      </w:r>
      <w:r w:rsidR="00970E5F">
        <w:rPr>
          <w:rFonts w:ascii="Times New Roman" w:eastAsia="Times New Roman" w:hAnsi="Times New Roman" w:cs="Times New Roman"/>
          <w:sz w:val="24"/>
          <w:szCs w:val="24"/>
          <w:u w:val="single"/>
        </w:rPr>
        <w:t>rodičovské odpovědnosti</w:t>
      </w:r>
    </w:p>
    <w:p w:rsidR="008A4912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Rodičovská odpovědnost </w:t>
      </w:r>
      <w:r w:rsidR="00855227" w:rsidRPr="000B5284">
        <w:rPr>
          <w:rFonts w:ascii="Times New Roman" w:eastAsia="Times New Roman" w:hAnsi="Times New Roman" w:cs="Times New Roman"/>
          <w:sz w:val="24"/>
          <w:szCs w:val="24"/>
        </w:rPr>
        <w:t xml:space="preserve">byla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dříve dle ZR, nyní NOZ.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 Zahrnuje zabezpečování dítěte či mladistvého</w:t>
      </w:r>
      <w:r w:rsidR="008552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výživou, ubytováním a výchovou. </w:t>
      </w:r>
      <w:r w:rsidR="00C776ED">
        <w:rPr>
          <w:rFonts w:ascii="Times New Roman" w:eastAsia="Times New Roman" w:hAnsi="Times New Roman" w:cs="Times New Roman"/>
          <w:sz w:val="24"/>
          <w:szCs w:val="24"/>
        </w:rPr>
        <w:t xml:space="preserve">V mezích tohoto </w:t>
      </w:r>
      <w:r w:rsidR="00A71BD5">
        <w:rPr>
          <w:rFonts w:ascii="Times New Roman" w:eastAsia="Times New Roman" w:hAnsi="Times New Roman" w:cs="Times New Roman"/>
          <w:sz w:val="24"/>
          <w:szCs w:val="24"/>
        </w:rPr>
        <w:t xml:space="preserve">mohou – způsobem odpovídajícím věku – </w:t>
      </w:r>
      <w:r w:rsidR="00210794">
        <w:rPr>
          <w:rFonts w:ascii="Times New Roman" w:eastAsia="Times New Roman" w:hAnsi="Times New Roman" w:cs="Times New Roman"/>
          <w:sz w:val="24"/>
          <w:szCs w:val="24"/>
        </w:rPr>
        <w:t xml:space="preserve">rodiče </w:t>
      </w:r>
      <w:r w:rsidR="00A71BD5">
        <w:rPr>
          <w:rFonts w:ascii="Times New Roman" w:eastAsia="Times New Roman" w:hAnsi="Times New Roman" w:cs="Times New Roman"/>
          <w:sz w:val="24"/>
          <w:szCs w:val="24"/>
        </w:rPr>
        <w:t xml:space="preserve">s dítětem nakládat a dítěti přikazovat. </w:t>
      </w:r>
    </w:p>
    <w:p w:rsidR="00866D25" w:rsidRPr="000B5284" w:rsidRDefault="0021079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Výkon rodičovské odpovědnosti má sledovat zájem dítěte a nesmí dítě ohrožovat. </w:t>
      </w:r>
      <w:r w:rsidR="00A71BD5">
        <w:rPr>
          <w:rFonts w:ascii="Times New Roman" w:eastAsia="Times New Roman" w:hAnsi="Times New Roman" w:cs="Times New Roman"/>
          <w:sz w:val="24"/>
          <w:szCs w:val="24"/>
        </w:rPr>
        <w:t>Ten sledují dohledem rodičů orgány</w:t>
      </w:r>
      <w:r w:rsidR="008552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sociálně-právní ochrany dětí. </w:t>
      </w:r>
      <w:r w:rsidR="00A71BD5">
        <w:rPr>
          <w:rFonts w:ascii="Times New Roman" w:eastAsia="Times New Roman" w:hAnsi="Times New Roman" w:cs="Times New Roman"/>
          <w:sz w:val="24"/>
          <w:szCs w:val="24"/>
        </w:rPr>
        <w:t>Některá k</w:t>
      </w:r>
      <w:r w:rsidR="00855227" w:rsidRPr="000B5284">
        <w:rPr>
          <w:rFonts w:ascii="Times New Roman" w:eastAsia="Times New Roman" w:hAnsi="Times New Roman" w:cs="Times New Roman"/>
          <w:sz w:val="24"/>
          <w:szCs w:val="24"/>
        </w:rPr>
        <w:t xml:space="preserve">líčová rozhodnutí </w:t>
      </w:r>
      <w:r w:rsidR="006B138D">
        <w:rPr>
          <w:rFonts w:ascii="Times New Roman" w:eastAsia="Times New Roman" w:hAnsi="Times New Roman" w:cs="Times New Roman"/>
          <w:sz w:val="24"/>
          <w:szCs w:val="24"/>
        </w:rPr>
        <w:t>pak z jejich podnětu</w:t>
      </w:r>
      <w:r w:rsidR="008552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činí soudy.  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652D" w:rsidRPr="000B5284" w:rsidRDefault="006B138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543CE">
        <w:rPr>
          <w:rFonts w:ascii="Times New Roman" w:eastAsia="Times New Roman" w:hAnsi="Times New Roman" w:cs="Times New Roman"/>
          <w:sz w:val="24"/>
          <w:szCs w:val="24"/>
        </w:rPr>
        <w:t>ýše uvedené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obdobně 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>platí pro ty osoby, které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 jsou postaveny na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ísto rodičů na základě osvojení či svěření do pěstounské péče. </w:t>
      </w:r>
    </w:p>
    <w:p w:rsidR="00C776ED" w:rsidRPr="00C776ED" w:rsidRDefault="00C776E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Shoda </w:t>
      </w:r>
      <w:r w:rsidR="00AA0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obou rodičů obecně a ve zdravotnictví </w:t>
      </w:r>
    </w:p>
    <w:p w:rsidR="00366A0D" w:rsidRDefault="00D9455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Očekává se shoda rodičů – bez ohledu na to, zda jsou, nebo nejsou manželi – v záležitostech podstatných. Ve věcech běžných postačí souhlas jednoho rodiče.</w:t>
      </w:r>
    </w:p>
    <w:p w:rsidR="00632658" w:rsidRPr="000B5284" w:rsidRDefault="0063265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třeba dodat, že rodičovská odpovědnost zůstává obecně zachována oběma rodičům též tehdy, pokud se tito rozvedli či rozešli.</w:t>
      </w:r>
      <w:r w:rsidR="006B138D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ED61F1">
        <w:rPr>
          <w:rFonts w:ascii="Times New Roman" w:eastAsia="Times New Roman" w:hAnsi="Times New Roman" w:cs="Times New Roman"/>
          <w:sz w:val="24"/>
          <w:szCs w:val="24"/>
        </w:rPr>
        <w:t xml:space="preserve">ítě </w:t>
      </w:r>
      <w:r w:rsidR="006B138D">
        <w:rPr>
          <w:rFonts w:ascii="Times New Roman" w:eastAsia="Times New Roman" w:hAnsi="Times New Roman" w:cs="Times New Roman"/>
          <w:sz w:val="24"/>
          <w:szCs w:val="24"/>
        </w:rPr>
        <w:t xml:space="preserve">se sice běžně svěřuje do péče jednoho rodiče či je takzvaná střídavá péče. </w:t>
      </w:r>
      <w:r w:rsidR="00ED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D25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Je zdravotní péče záležitost, která vyžaduje souhlas obou rodičů? S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běžnými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zákroky souhlas vyslovuje </w:t>
      </w:r>
      <w:r w:rsidR="006B138D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zprav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>idla jediný rodič, který dítě dop</w:t>
      </w:r>
      <w:r w:rsidR="00632658">
        <w:rPr>
          <w:rFonts w:ascii="Times New Roman" w:eastAsia="Times New Roman" w:hAnsi="Times New Roman" w:cs="Times New Roman"/>
          <w:sz w:val="24"/>
          <w:szCs w:val="24"/>
        </w:rPr>
        <w:t>rovází k lékaři či do nemocnice. B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ývá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658">
        <w:rPr>
          <w:rFonts w:ascii="Times New Roman" w:eastAsia="Times New Roman" w:hAnsi="Times New Roman" w:cs="Times New Roman"/>
          <w:sz w:val="24"/>
          <w:szCs w:val="24"/>
        </w:rPr>
        <w:t xml:space="preserve">jím </w:t>
      </w:r>
      <w:r w:rsidR="00F57F9D">
        <w:rPr>
          <w:rFonts w:ascii="Times New Roman" w:eastAsia="Times New Roman" w:hAnsi="Times New Roman" w:cs="Times New Roman"/>
          <w:sz w:val="24"/>
          <w:szCs w:val="24"/>
        </w:rPr>
        <w:t>vesměs</w:t>
      </w:r>
      <w:r w:rsidR="006B138D">
        <w:rPr>
          <w:rFonts w:ascii="Times New Roman" w:eastAsia="Times New Roman" w:hAnsi="Times New Roman" w:cs="Times New Roman"/>
          <w:sz w:val="24"/>
          <w:szCs w:val="24"/>
        </w:rPr>
        <w:t xml:space="preserve"> matka dítěte.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F9D" w:rsidRDefault="006B138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Existují zvláště náročné nebo</w:t>
      </w:r>
      <w:r w:rsidR="00F57F9D">
        <w:rPr>
          <w:rFonts w:ascii="Times New Roman" w:eastAsia="Times New Roman" w:hAnsi="Times New Roman" w:cs="Times New Roman"/>
          <w:sz w:val="24"/>
          <w:szCs w:val="24"/>
        </w:rPr>
        <w:t xml:space="preserve"> sporné zákroky, u kterých považujeme za žádoucí, aby spolurozhodovali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oba dva rodiče zároveň?</w:t>
      </w:r>
    </w:p>
    <w:p w:rsidR="006B138D" w:rsidRDefault="006B138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ZZS ve svém původním znění zavedl požadavek souhlasu obou rodičů se zákroky, které mohou zásadně ovlivnit zdraví dítěte. Takové zákroky se však obtížně def</w:t>
      </w:r>
      <w:r>
        <w:rPr>
          <w:rFonts w:ascii="Times New Roman" w:eastAsia="Times New Roman" w:hAnsi="Times New Roman" w:cs="Times New Roman"/>
          <w:sz w:val="24"/>
          <w:szCs w:val="24"/>
        </w:rPr>
        <w:t>inují. Jakýkoli zákrok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však může ovlivnit zdraví dítěte,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dokonce </w:t>
      </w:r>
      <w:r>
        <w:rPr>
          <w:rFonts w:ascii="Times New Roman" w:eastAsia="Times New Roman" w:hAnsi="Times New Roman" w:cs="Times New Roman"/>
          <w:sz w:val="24"/>
          <w:szCs w:val="24"/>
        </w:rPr>
        <w:t>rutinní očkování, jež je notabene pro některé rodiče citlivou záležitostí (kapitola 3).</w:t>
      </w:r>
    </w:p>
    <w:p w:rsidR="006B138D" w:rsidRDefault="006B138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Druhý rodič navíc bývá leckdy nedostupný. Bylo možné překonat tento požadavek plnými mocemi? Bylo lze to obejít vůbec touto cestou.</w:t>
      </w:r>
    </w:p>
    <w:p w:rsidR="00892C8B" w:rsidRDefault="006B138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Dosáhnout shody rodičů</w:t>
      </w:r>
      <w:r w:rsidR="00CC72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Rozvádějící se a </w:t>
      </w:r>
      <w:r w:rsidR="00CC7297">
        <w:rPr>
          <w:rFonts w:ascii="Times New Roman" w:eastAsia="Times New Roman" w:hAnsi="Times New Roman" w:cs="Times New Roman"/>
          <w:sz w:val="24"/>
          <w:szCs w:val="24"/>
        </w:rPr>
        <w:t xml:space="preserve">rozvedení rodiče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dělají běžně naschvály, často v záležitostech dětí.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Pak rozhodne soud. To je teorie, prakticky to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asi stěží bude fungovat a počet takových případů je určitě zanedbatelný. </w:t>
      </w:r>
    </w:p>
    <w:p w:rsidR="00855227" w:rsidRDefault="00D9455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>oveli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zace ZZS posléze požadavek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 xml:space="preserve">shody obou rodičů </w:t>
      </w:r>
      <w:r w:rsidR="006B138D">
        <w:rPr>
          <w:rFonts w:ascii="Times New Roman" w:eastAsia="Times New Roman" w:hAnsi="Times New Roman" w:cs="Times New Roman"/>
          <w:sz w:val="24"/>
          <w:szCs w:val="24"/>
        </w:rPr>
        <w:t xml:space="preserve">proto vhodně </w:t>
      </w:r>
      <w:r w:rsidR="00866D25" w:rsidRPr="000B5284">
        <w:rPr>
          <w:rFonts w:ascii="Times New Roman" w:eastAsia="Times New Roman" w:hAnsi="Times New Roman" w:cs="Times New Roman"/>
          <w:sz w:val="24"/>
          <w:szCs w:val="24"/>
        </w:rPr>
        <w:t>zm</w:t>
      </w:r>
      <w:r w:rsidR="0014567F" w:rsidRPr="000B528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rnila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F9D" w:rsidRPr="00F5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F9D" w:rsidRPr="000B5284">
        <w:rPr>
          <w:rFonts w:ascii="Times New Roman" w:eastAsia="Times New Roman" w:hAnsi="Times New Roman" w:cs="Times New Roman"/>
          <w:sz w:val="24"/>
          <w:szCs w:val="24"/>
        </w:rPr>
        <w:t xml:space="preserve">Předpokládám, že </w:t>
      </w:r>
      <w:r w:rsidR="00F57F9D">
        <w:rPr>
          <w:rFonts w:ascii="Times New Roman" w:eastAsia="Times New Roman" w:hAnsi="Times New Roman" w:cs="Times New Roman"/>
          <w:sz w:val="24"/>
          <w:szCs w:val="24"/>
        </w:rPr>
        <w:t>řada poskytovatelů zdravotní péče tento požadavek přehlížela.</w:t>
      </w:r>
    </w:p>
    <w:p w:rsidR="00AA0439" w:rsidRPr="00AA0439" w:rsidRDefault="00433E0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Prarodiče a d</w:t>
      </w:r>
      <w:r w:rsidR="00AA0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alší </w:t>
      </w:r>
      <w:r w:rsidR="00730152">
        <w:rPr>
          <w:rFonts w:ascii="Times New Roman" w:eastAsia="Times New Roman" w:hAnsi="Times New Roman" w:cs="Times New Roman"/>
          <w:sz w:val="24"/>
          <w:szCs w:val="24"/>
          <w:u w:val="single"/>
        </w:rPr>
        <w:t>příbuzní a blízcí</w:t>
      </w:r>
      <w:r w:rsidR="00F57F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dítěte</w:t>
      </w:r>
      <w:r w:rsidR="007301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05B12" w:rsidRDefault="00605B1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Babičky a dědečci (prarodiče) jsou osoby,</w:t>
      </w:r>
      <w:r w:rsidR="00C617A1" w:rsidRPr="000B5284">
        <w:rPr>
          <w:rFonts w:ascii="Times New Roman" w:eastAsia="Times New Roman" w:hAnsi="Times New Roman" w:cs="Times New Roman"/>
          <w:sz w:val="24"/>
          <w:szCs w:val="24"/>
        </w:rPr>
        <w:t xml:space="preserve"> kterým se dítě pravidelně svěřuje</w:t>
      </w:r>
      <w:r w:rsidR="00855227" w:rsidRPr="000B5284">
        <w:rPr>
          <w:rFonts w:ascii="Times New Roman" w:eastAsia="Times New Roman" w:hAnsi="Times New Roman" w:cs="Times New Roman"/>
          <w:sz w:val="24"/>
          <w:szCs w:val="24"/>
        </w:rPr>
        <w:t xml:space="preserve">. České právo jim </w:t>
      </w:r>
      <w:r w:rsidR="00892C8B">
        <w:rPr>
          <w:rFonts w:ascii="Times New Roman" w:eastAsia="Times New Roman" w:hAnsi="Times New Roman" w:cs="Times New Roman"/>
          <w:sz w:val="24"/>
          <w:szCs w:val="24"/>
        </w:rPr>
        <w:t xml:space="preserve">bez dalšího </w:t>
      </w:r>
      <w:r w:rsidR="00CC7297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855227" w:rsidRPr="000B5284">
        <w:rPr>
          <w:rFonts w:ascii="Times New Roman" w:eastAsia="Times New Roman" w:hAnsi="Times New Roman" w:cs="Times New Roman"/>
          <w:sz w:val="24"/>
          <w:szCs w:val="24"/>
        </w:rPr>
        <w:t>žádné roz</w:t>
      </w:r>
      <w:r w:rsidR="00892C8B">
        <w:rPr>
          <w:rFonts w:ascii="Times New Roman" w:eastAsia="Times New Roman" w:hAnsi="Times New Roman" w:cs="Times New Roman"/>
          <w:sz w:val="24"/>
          <w:szCs w:val="24"/>
        </w:rPr>
        <w:t xml:space="preserve">hodovací kompetence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týkající se </w:t>
      </w:r>
      <w:r w:rsidR="00892C8B">
        <w:rPr>
          <w:rFonts w:ascii="Times New Roman" w:eastAsia="Times New Roman" w:hAnsi="Times New Roman" w:cs="Times New Roman"/>
          <w:sz w:val="24"/>
          <w:szCs w:val="24"/>
        </w:rPr>
        <w:t xml:space="preserve">neposkytuje. </w:t>
      </w:r>
    </w:p>
    <w:p w:rsidR="00840DF0" w:rsidRPr="000B5284" w:rsidRDefault="0085522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Běžná péče však samozřejmě znamená rozhodování za dítě</w:t>
      </w:r>
      <w:r w:rsidR="00605B12">
        <w:rPr>
          <w:rFonts w:ascii="Times New Roman" w:eastAsia="Times New Roman" w:hAnsi="Times New Roman" w:cs="Times New Roman"/>
          <w:sz w:val="24"/>
          <w:szCs w:val="24"/>
        </w:rPr>
        <w:t xml:space="preserve"> v každodenních záležitostech.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Bylo by možné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 xml:space="preserve"> zvažovat, z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da prarodiče rodiče nezastupují vůbec.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17A1" w:rsidRPr="000B5284">
        <w:rPr>
          <w:rFonts w:ascii="Times New Roman" w:eastAsia="Times New Roman" w:hAnsi="Times New Roman" w:cs="Times New Roman"/>
          <w:sz w:val="24"/>
          <w:szCs w:val="24"/>
        </w:rPr>
        <w:t xml:space="preserve">echat souhlas vyslovit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těmito prarodiči není nesmyslné</w:t>
      </w:r>
      <w:r w:rsidR="00C617A1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 xml:space="preserve"> Můžeme přece uvažovat o jednatelství bez příkazu v</w:t>
      </w:r>
      <w:r w:rsidR="00605B12">
        <w:rPr>
          <w:rFonts w:ascii="Times New Roman" w:eastAsia="Times New Roman" w:hAnsi="Times New Roman" w:cs="Times New Roman"/>
          <w:sz w:val="24"/>
          <w:szCs w:val="24"/>
        </w:rPr>
        <w:t xml:space="preserve">e prospěch dítěte. 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>Veřejnoprávní dozor nad poskytovateli a lékaři přece obecně vyl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učuje jednání proti zájmu dětského pacienta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17A1" w:rsidRPr="000B5284">
        <w:rPr>
          <w:rFonts w:ascii="Times New Roman" w:eastAsia="Times New Roman" w:hAnsi="Times New Roman" w:cs="Times New Roman"/>
          <w:sz w:val="24"/>
          <w:szCs w:val="24"/>
        </w:rPr>
        <w:t xml:space="preserve"> Když rodiče prarodičům dítě svěří, proč by neměli m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 xml:space="preserve">ít způsobilost za ně rozhodnout? Uvažujme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přitom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="00C42999">
        <w:rPr>
          <w:rFonts w:ascii="Times New Roman" w:eastAsia="Times New Roman" w:hAnsi="Times New Roman" w:cs="Times New Roman"/>
          <w:sz w:val="24"/>
          <w:szCs w:val="24"/>
        </w:rPr>
        <w:t>soukromou úhradu zdravot</w:t>
      </w:r>
      <w:r w:rsidR="00605B12">
        <w:rPr>
          <w:rFonts w:ascii="Times New Roman" w:eastAsia="Times New Roman" w:hAnsi="Times New Roman" w:cs="Times New Roman"/>
          <w:sz w:val="24"/>
          <w:szCs w:val="24"/>
        </w:rPr>
        <w:t>ní péče</w:t>
      </w:r>
      <w:r w:rsidR="00C42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D8A" w:rsidRDefault="008170C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Notabene, 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prarodiče </w:t>
      </w:r>
      <w:r w:rsidR="00605B12">
        <w:rPr>
          <w:rFonts w:ascii="Times New Roman" w:eastAsia="Times New Roman" w:hAnsi="Times New Roman" w:cs="Times New Roman"/>
          <w:sz w:val="24"/>
          <w:szCs w:val="24"/>
        </w:rPr>
        <w:t xml:space="preserve">a další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mohou 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>posti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>žení za</w:t>
      </w:r>
      <w:r w:rsidR="00100CDF" w:rsidRPr="000B5284">
        <w:rPr>
          <w:rFonts w:ascii="Times New Roman" w:eastAsia="Times New Roman" w:hAnsi="Times New Roman" w:cs="Times New Roman"/>
          <w:sz w:val="24"/>
          <w:szCs w:val="24"/>
        </w:rPr>
        <w:t xml:space="preserve"> vážná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 xml:space="preserve"> zanedbání</w:t>
      </w:r>
      <w:r w:rsidR="00100CDF" w:rsidRPr="000B5284">
        <w:rPr>
          <w:rFonts w:ascii="Times New Roman" w:eastAsia="Times New Roman" w:hAnsi="Times New Roman" w:cs="Times New Roman"/>
          <w:sz w:val="24"/>
          <w:szCs w:val="24"/>
        </w:rPr>
        <w:t xml:space="preserve"> svěřeného dítěte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Přitom 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00CDF" w:rsidRPr="000B5284">
        <w:rPr>
          <w:rFonts w:ascii="Times New Roman" w:eastAsia="Times New Roman" w:hAnsi="Times New Roman" w:cs="Times New Roman"/>
          <w:sz w:val="24"/>
          <w:szCs w:val="24"/>
        </w:rPr>
        <w:t>ami nemají vyživovací povinn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ost a oprávnění dítě vychovávat, dítě jim svěřují rodiče.</w:t>
      </w:r>
      <w:r w:rsidR="00100CDF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DF0" w:rsidRPr="000B5284" w:rsidRDefault="009F0D8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Obdobně bychom mohli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zvažovat obstarání zdravotní péče jinými příbuznými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blízkými, mimo jiné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zletilými sourozenci. </w:t>
      </w:r>
      <w:r w:rsidR="00FC4846" w:rsidRP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F0D8A" w:rsidRPr="000B5284" w:rsidRDefault="009F0D8A" w:rsidP="009F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Není jasné, zda mohou rozhodovací pravomoc</w:t>
      </w:r>
      <w:r w:rsidR="00100CDF" w:rsidRPr="000B5284">
        <w:rPr>
          <w:rFonts w:ascii="Times New Roman" w:eastAsia="Times New Roman" w:hAnsi="Times New Roman" w:cs="Times New Roman"/>
          <w:sz w:val="24"/>
          <w:szCs w:val="24"/>
        </w:rPr>
        <w:t xml:space="preserve"> na ně 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diče přenést udělením plné moci. Pokud ano, tak není jasné, zda musí být písemná, či 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zda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postačilo ji sdělit lékaři například telefonicky. </w:t>
      </w:r>
    </w:p>
    <w:p w:rsidR="00730152" w:rsidRDefault="009F0D8A" w:rsidP="009F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Možnost a meze jednání prarodičů a dalších zletilých příbuzných vyslovovat namísto rodiče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či jiného zákonného zástupce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však není problémem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. Poskytovatel jako instituce a jeho lékaři a další zdravotníci mohou jednat sami, pokud hrozí ohrožení života </w:t>
      </w:r>
      <w:r>
        <w:rPr>
          <w:rFonts w:ascii="Times New Roman" w:eastAsia="Times New Roman" w:hAnsi="Times New Roman" w:cs="Times New Roman"/>
          <w:sz w:val="24"/>
          <w:szCs w:val="24"/>
        </w:rPr>
        <w:t>či zdraví dítěte (§ 38 odst. 3 ZZS), což bude většina případů vyhledání lékaře.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0DF0" w:rsidRPr="000B5284" w:rsidRDefault="00CC729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Pečovatelé </w:t>
      </w:r>
      <w:r w:rsidR="00730152">
        <w:rPr>
          <w:rFonts w:ascii="Times New Roman" w:eastAsia="Times New Roman" w:hAnsi="Times New Roman" w:cs="Times New Roman"/>
          <w:sz w:val="24"/>
          <w:szCs w:val="24"/>
          <w:u w:val="single"/>
        </w:rPr>
        <w:t>o děti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 povolání – učitelé, vedoucí táborů a další</w:t>
      </w:r>
      <w:r w:rsidR="007301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A0D" w:rsidRPr="000B5284" w:rsidRDefault="00100CD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Druhou skupinou osob, které budou pravidelně přivádět děti do nemocnic a k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lékařům, jsou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 učitelé všech úrovní škol,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 vedoucí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 kroužků v případě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pobytu mimo domov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 táborů apod.</w:t>
      </w:r>
      <w:r w:rsidR="0085292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>Lze obecně zmocnit uvedené osoby k zabezpečování a jednání ve pro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spěch dítěte? V praxi v případě vícedenních pobytů se sepisují dokumenty vyjadřující souhlas a zachycující nějaké zvláštní zdravotní potřeby, kontroluje – různou měrou – zdravotní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způsobilost a pravidelně se požaduje kopie kartičky veřejné zdravotní pojišťovny, jíž je dítě pojištěncem. 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02BFD" w:rsidRPr="000B5284" w:rsidRDefault="008170C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V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 případě </w:t>
      </w:r>
      <w:r w:rsidR="00852926" w:rsidRPr="000B5284">
        <w:rPr>
          <w:rFonts w:ascii="Times New Roman" w:eastAsia="Times New Roman" w:hAnsi="Times New Roman" w:cs="Times New Roman"/>
          <w:sz w:val="24"/>
          <w:szCs w:val="24"/>
        </w:rPr>
        <w:t>hospitalizace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se pochopitelně snaží kontaktovat rodiče bezodkladně.</w:t>
      </w:r>
      <w:r w:rsidR="00852926" w:rsidRPr="000B5284">
        <w:rPr>
          <w:rFonts w:ascii="Times New Roman" w:eastAsia="Times New Roman" w:hAnsi="Times New Roman" w:cs="Times New Roman"/>
          <w:sz w:val="24"/>
          <w:szCs w:val="24"/>
        </w:rPr>
        <w:t xml:space="preserve"> Kdo – vedoucí/učitel, nebo 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spíš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poskytovatel zdravotní péče, který převzal dítě do péče.</w:t>
      </w:r>
      <w:r w:rsidR="0085292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V době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mobilních telefonů patrně obojí zároveň. Rodiče mající pochopitelně omezené informace zpravidla pochopitelně nechávají poskytovatele a osoby přítomné na místě jednat. </w:t>
      </w:r>
      <w:r w:rsidR="00840DF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A0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Pr="000B5284" w:rsidRDefault="001F65A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Rostoucí </w:t>
      </w:r>
      <w:r w:rsidR="00CC3A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kompetence starších dětí a mladistvých rozhodovat o sobě </w:t>
      </w:r>
      <w:r w:rsidR="00100CDF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595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Starší 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>děti (10-15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let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>) a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mladiství (15-18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 let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 xml:space="preserve"> jsou v postavení blížícím se postavení dospělých. </w:t>
      </w:r>
    </w:p>
    <w:p w:rsidR="00DD17A7" w:rsidRDefault="008170C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Jak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odle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OZ, tak podle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NOZ dílčí postupně 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rostoucí způs</w:t>
      </w:r>
      <w:r w:rsidR="00370595">
        <w:rPr>
          <w:rFonts w:ascii="Times New Roman" w:eastAsia="Times New Roman" w:hAnsi="Times New Roman" w:cs="Times New Roman"/>
          <w:sz w:val="24"/>
          <w:szCs w:val="24"/>
        </w:rPr>
        <w:t>obilost k právnímu jednání</w:t>
      </w:r>
      <w:r w:rsidR="00A54A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0CDF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ZZS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byl ve svém původním znění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konzervativní, do 18 let omezená způsobilost, při střetu dítěte a rodiče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se předpokládal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kolizní</w:t>
      </w:r>
      <w:r w:rsidR="005411BA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opatrovník.</w:t>
      </w:r>
      <w:r w:rsidR="005411BA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CDF" w:rsidRPr="000B5284">
        <w:rPr>
          <w:rFonts w:ascii="Times New Roman" w:eastAsia="Times New Roman" w:hAnsi="Times New Roman" w:cs="Times New Roman"/>
          <w:sz w:val="24"/>
          <w:szCs w:val="24"/>
        </w:rPr>
        <w:t>Příčinou údajně byl</w:t>
      </w:r>
      <w:r w:rsidR="00370595">
        <w:rPr>
          <w:rFonts w:ascii="Times New Roman" w:eastAsia="Times New Roman" w:hAnsi="Times New Roman" w:cs="Times New Roman"/>
          <w:sz w:val="24"/>
          <w:szCs w:val="24"/>
        </w:rPr>
        <w:t>a nechuť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gyneko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 xml:space="preserve">logů řešit projevy emancipace dospívajících dívek </w:t>
      </w:r>
      <w:r w:rsidR="00370595">
        <w:rPr>
          <w:rFonts w:ascii="Times New Roman" w:eastAsia="Times New Roman" w:hAnsi="Times New Roman" w:cs="Times New Roman"/>
          <w:sz w:val="24"/>
          <w:szCs w:val="24"/>
        </w:rPr>
        <w:t xml:space="preserve">bez vůle rodičů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(antikoncepce, sexuální život</w:t>
      </w:r>
      <w:r w:rsidR="00A54A53">
        <w:rPr>
          <w:rFonts w:ascii="Times New Roman" w:eastAsia="Times New Roman" w:hAnsi="Times New Roman" w:cs="Times New Roman"/>
          <w:sz w:val="24"/>
          <w:szCs w:val="24"/>
        </w:rPr>
        <w:t xml:space="preserve"> – kapitola 10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1294" w:rsidRPr="000B5284" w:rsidRDefault="0037059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Taková úprava se ukázala být neudržitelná. Starší děti občas a mladiství pravidelně navštěvují lékaře bez doprovodu.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Novelizace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zmírnění směrem k </w:t>
      </w:r>
      <w:r w:rsidR="005411BA" w:rsidRPr="000B5284">
        <w:rPr>
          <w:rFonts w:ascii="Times New Roman" w:eastAsia="Times New Roman" w:hAnsi="Times New Roman" w:cs="Times New Roman"/>
          <w:sz w:val="24"/>
          <w:szCs w:val="24"/>
        </w:rPr>
        <w:t>pozvolnému nárůstu kompetence. Samozřej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>mě rodičům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 xml:space="preserve">zůstává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právo rodičů na informace.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To je rozumný posun.</w:t>
      </w:r>
    </w:p>
    <w:p w:rsidR="00977647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Podíl dítěte či mladistvého na rozhodování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koneckonců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předpokládá Úmluva o lidských právech a biomedicíně a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Úmluva o právech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dítěte.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ladistvé</w:t>
      </w:r>
      <w:r w:rsidR="00D31294" w:rsidRPr="000B5284">
        <w:rPr>
          <w:rFonts w:ascii="Times New Roman" w:eastAsia="Times New Roman" w:hAnsi="Times New Roman" w:cs="Times New Roman"/>
          <w:sz w:val="24"/>
          <w:szCs w:val="24"/>
        </w:rPr>
        <w:t xml:space="preserve"> těhotné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 xml:space="preserve"> starší 16 let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 xml:space="preserve">se smějí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rozhodnout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pro interrupci dle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jednoznačného ustanovení ZUPT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Proč by tomu</w:t>
      </w:r>
      <w:r w:rsidR="00D31294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nemělo být u dalších zdravotnickýc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>h</w:t>
      </w:r>
      <w:r w:rsidR="002205D1">
        <w:rPr>
          <w:rFonts w:ascii="Times New Roman" w:eastAsia="Times New Roman" w:hAnsi="Times New Roman" w:cs="Times New Roman"/>
          <w:sz w:val="24"/>
          <w:szCs w:val="24"/>
        </w:rPr>
        <w:t xml:space="preserve"> zákroků stejně? Je podivné, že zrovna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5D1">
        <w:rPr>
          <w:rFonts w:ascii="Times New Roman" w:eastAsia="Times New Roman" w:hAnsi="Times New Roman" w:cs="Times New Roman"/>
          <w:sz w:val="24"/>
          <w:szCs w:val="24"/>
        </w:rPr>
        <w:t xml:space="preserve">nezodpovědnou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mladistvou</w:t>
      </w:r>
      <w:r w:rsidR="002205D1">
        <w:rPr>
          <w:rFonts w:ascii="Times New Roman" w:eastAsia="Times New Roman" w:hAnsi="Times New Roman" w:cs="Times New Roman"/>
          <w:sz w:val="24"/>
          <w:szCs w:val="24"/>
        </w:rPr>
        <w:t>, která otěhotněla,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vybavíme svobodou rozhodnutí, ostatní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mladistvé nikoli.</w:t>
      </w:r>
    </w:p>
    <w:p w:rsidR="002F2DFE" w:rsidRDefault="00502BFD" w:rsidP="0097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Starší děti a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mladiství chodí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 k lékaři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navíc 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běžně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bez doprovodu.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 w:rsidR="00977647">
        <w:rPr>
          <w:rFonts w:ascii="Times New Roman" w:eastAsia="Times New Roman" w:hAnsi="Times New Roman" w:cs="Times New Roman"/>
          <w:sz w:val="24"/>
          <w:szCs w:val="24"/>
        </w:rPr>
        <w:t>ánět rodiče nemusí být snadné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>S ohledem na převládající veřejného financování c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hybí ne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>bezpečí neuváženého zavázání se ze strany dětského pacienta.</w:t>
      </w:r>
      <w:r w:rsidR="00977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C00" w:rsidRDefault="00A60571" w:rsidP="0097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tuzemsku</w:t>
      </w:r>
      <w:r w:rsidR="00977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můžeme</w:t>
      </w:r>
      <w:r w:rsidR="00977647">
        <w:rPr>
          <w:rFonts w:ascii="Times New Roman" w:eastAsia="Times New Roman" w:hAnsi="Times New Roman" w:cs="Times New Roman"/>
          <w:sz w:val="24"/>
          <w:szCs w:val="24"/>
        </w:rPr>
        <w:t xml:space="preserve"> spolehnout na 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>uspokojivou úroveň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státem sledované zdravotní péče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>se navíc vesměs hradí veřejně.</w:t>
      </w:r>
      <w:r w:rsidR="000E2259">
        <w:rPr>
          <w:rFonts w:ascii="Times New Roman" w:eastAsia="Times New Roman" w:hAnsi="Times New Roman" w:cs="Times New Roman"/>
          <w:sz w:val="24"/>
          <w:szCs w:val="24"/>
        </w:rPr>
        <w:t xml:space="preserve"> Ochrana mladistv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ého 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>jako spotřebitele před hospodářsky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pošetilým počínáním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 xml:space="preserve"> tedy není potřebná. </w:t>
      </w:r>
      <w:r w:rsidR="000E2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7647" w:rsidRPr="00977647" w:rsidRDefault="00F753FA" w:rsidP="0097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Neshoda</w:t>
      </w:r>
      <w:r w:rsidR="005305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mezi </w:t>
      </w:r>
      <w:r w:rsidR="00C776ED">
        <w:rPr>
          <w:rFonts w:ascii="Times New Roman" w:eastAsia="Times New Roman" w:hAnsi="Times New Roman" w:cs="Times New Roman"/>
          <w:sz w:val="24"/>
          <w:szCs w:val="24"/>
          <w:u w:val="single"/>
        </w:rPr>
        <w:t>dítětem a rodičem</w:t>
      </w:r>
    </w:p>
    <w:p w:rsidR="000E2259" w:rsidRDefault="000E2259" w:rsidP="0097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Malé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dítě způsobilost odmítat zdravotní péči zřejmě nemá. To by žádný kojenec či batole nemohli být vůbec očkováni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753FA">
        <w:rPr>
          <w:rFonts w:ascii="Times New Roman" w:eastAsia="Times New Roman" w:hAnsi="Times New Roman" w:cs="Times New Roman"/>
          <w:sz w:val="24"/>
          <w:szCs w:val="24"/>
        </w:rPr>
        <w:t>rotože pláčou a zákroku se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brání.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Čas od času se musí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též mladší děti 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fyzicky </w:t>
      </w:r>
      <w:r>
        <w:rPr>
          <w:rFonts w:ascii="Times New Roman" w:eastAsia="Times New Roman" w:hAnsi="Times New Roman" w:cs="Times New Roman"/>
          <w:sz w:val="24"/>
          <w:szCs w:val="24"/>
        </w:rPr>
        <w:t>nutit k zákroku děti starší 6-10 let.</w:t>
      </w:r>
    </w:p>
    <w:p w:rsidR="00A54A53" w:rsidRDefault="00977647" w:rsidP="00A5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Přesto máme věk – patrně 10-15 let, ve kterém</w:t>
      </w:r>
      <w:r w:rsidR="000E2259">
        <w:rPr>
          <w:rFonts w:ascii="Times New Roman" w:eastAsia="Times New Roman" w:hAnsi="Times New Roman" w:cs="Times New Roman"/>
          <w:sz w:val="24"/>
          <w:szCs w:val="24"/>
        </w:rPr>
        <w:t xml:space="preserve"> rozhodují rodiče, nicméně dítě má již schopnosti</w:t>
      </w:r>
      <w:r w:rsidR="00F753FA">
        <w:rPr>
          <w:rFonts w:ascii="Times New Roman" w:eastAsia="Times New Roman" w:hAnsi="Times New Roman" w:cs="Times New Roman"/>
          <w:sz w:val="24"/>
          <w:szCs w:val="24"/>
        </w:rPr>
        <w:t xml:space="preserve"> porozumět péči o sebe</w:t>
      </w:r>
      <w:r w:rsidR="000E22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4A53">
        <w:rPr>
          <w:rFonts w:ascii="Times New Roman" w:eastAsia="Times New Roman" w:hAnsi="Times New Roman" w:cs="Times New Roman"/>
          <w:sz w:val="24"/>
          <w:szCs w:val="24"/>
        </w:rPr>
        <w:t xml:space="preserve">Podle 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zkušeností </w:t>
      </w:r>
      <w:r w:rsidR="00A54A53">
        <w:rPr>
          <w:rFonts w:ascii="Times New Roman" w:eastAsia="Times New Roman" w:hAnsi="Times New Roman" w:cs="Times New Roman"/>
          <w:sz w:val="24"/>
          <w:szCs w:val="24"/>
        </w:rPr>
        <w:t>se drtivé většině vzpouzejících se mladistvých dá jejich odmítání rozmluvit podrobným vysvětlením</w:t>
      </w:r>
      <w:r w:rsidR="000E22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4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 xml:space="preserve">V případě neodstraněného sporu se nicméně předpokládá </w:t>
      </w:r>
      <w:r w:rsidR="00E0400F" w:rsidRPr="000B5284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>udní spor. Ve skutečnosti se nicméně takové spory nevedou.</w:t>
      </w:r>
      <w:r w:rsidR="00A54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C00" w:rsidRDefault="00E0400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této souvislosti je třeba připomenout ustanovení NOZ, které zakotvilo, že odpor dítěte/mladistvého staršího 14 let proti zásahu do tělesné integrity, se kterým sou</w:t>
      </w:r>
      <w:r w:rsidR="004C4FF1">
        <w:rPr>
          <w:rFonts w:ascii="Times New Roman" w:eastAsia="Times New Roman" w:hAnsi="Times New Roman" w:cs="Times New Roman"/>
          <w:sz w:val="24"/>
          <w:szCs w:val="24"/>
        </w:rPr>
        <w:t>hlasil rodič či osoba postavená na jeho místo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>, musí vyřešit soud.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7A7" w:rsidRPr="00DD17A7" w:rsidRDefault="00DD17A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Mladí dospělí </w:t>
      </w:r>
    </w:p>
    <w:p w:rsidR="002F2DFE" w:rsidRDefault="00577C0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Jiné postavení mají mladí dospělí (18-25). 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>Též j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e sice právo ještě v některých záleži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tostech dočasně omezuje, zvýhodň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uje či chrání. Obecně jsou však mladí dospělí sv</w:t>
      </w:r>
      <w:r w:rsidR="008170C8" w:rsidRPr="000B5284">
        <w:rPr>
          <w:rFonts w:ascii="Times New Roman" w:eastAsia="Times New Roman" w:hAnsi="Times New Roman" w:cs="Times New Roman"/>
          <w:sz w:val="24"/>
          <w:szCs w:val="24"/>
        </w:rPr>
        <w:t>éprávní. Pro účely zdravotní péče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jsou tedy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samostatní. </w:t>
      </w:r>
    </w:p>
    <w:p w:rsidR="00E00C79" w:rsidRPr="002F2DFE" w:rsidRDefault="008170C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Přitom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rodiče mají vyživovací povinnost a mladí dospělí zpravidla žijí je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>ště u rodičů. D</w:t>
      </w:r>
      <w:r w:rsidR="00D71FA2" w:rsidRPr="000B5284">
        <w:rPr>
          <w:rFonts w:ascii="Times New Roman" w:eastAsia="Times New Roman" w:hAnsi="Times New Roman" w:cs="Times New Roman"/>
          <w:sz w:val="24"/>
          <w:szCs w:val="24"/>
        </w:rPr>
        <w:t>ovedu si představit,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že příležitostně ještě chodí 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>k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>lékaři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s rodiči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, který se proto rostoucí měrou označuje jako lékař rodinný 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>(dříve zřetelné oddělení dětských lékařů a lékařů dorostových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a praktických lékařů). Sklon informovat informování rodičů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A7">
        <w:rPr>
          <w:rFonts w:ascii="Times New Roman" w:eastAsia="Times New Roman" w:hAnsi="Times New Roman" w:cs="Times New Roman"/>
          <w:sz w:val="24"/>
          <w:szCs w:val="24"/>
        </w:rPr>
        <w:t xml:space="preserve">Lékaři by neměli zapomínat, že </w:t>
      </w:r>
      <w:r w:rsidR="00C93F6B" w:rsidRPr="000B5284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>to možné jenom jako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poučení blízkých pečujících</w:t>
      </w:r>
      <w:r w:rsidR="002F2DFE">
        <w:rPr>
          <w:rFonts w:ascii="Times New Roman" w:eastAsia="Times New Roman" w:hAnsi="Times New Roman" w:cs="Times New Roman"/>
          <w:sz w:val="24"/>
          <w:szCs w:val="24"/>
        </w:rPr>
        <w:t xml:space="preserve"> a v odpovídajícím rozsahu (kapitola 5). </w:t>
      </w:r>
    </w:p>
    <w:p w:rsidR="002F2DFE" w:rsidRPr="00A5344E" w:rsidRDefault="00AB243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Souhlas</w:t>
      </w:r>
      <w:r w:rsid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 právně nezpůsobilé dospělé</w:t>
      </w:r>
      <w:r w:rsidR="00D71FA2" w:rsidRPr="00A534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77C00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Rozhodování za osoby zbaven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A5344E">
        <w:rPr>
          <w:rFonts w:ascii="Times New Roman" w:eastAsia="Times New Roman" w:hAnsi="Times New Roman" w:cs="Times New Roman"/>
          <w:sz w:val="24"/>
          <w:szCs w:val="24"/>
        </w:rPr>
        <w:t xml:space="preserve">svéprávnosti (dříve 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>způsobilosti k právním úkonům</w:t>
      </w:r>
      <w:r w:rsidR="00A534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Rozhoduje opatrovník ust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anovený soudem podle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>N</w:t>
      </w:r>
      <w:r w:rsidR="000B5284">
        <w:rPr>
          <w:rFonts w:ascii="Times New Roman" w:eastAsia="Times New Roman" w:hAnsi="Times New Roman" w:cs="Times New Roman"/>
          <w:sz w:val="24"/>
          <w:szCs w:val="24"/>
        </w:rPr>
        <w:t xml:space="preserve">OZ a ZZ.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(rámec základních práv obecně postuluje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245">
        <w:rPr>
          <w:rFonts w:ascii="Times New Roman" w:eastAsia="Times New Roman" w:hAnsi="Times New Roman" w:cs="Times New Roman"/>
          <w:sz w:val="24"/>
          <w:szCs w:val="24"/>
        </w:rPr>
        <w:t>čl. 6 odst. 3 Úmluvy).</w:t>
      </w:r>
    </w:p>
    <w:p w:rsidR="00577C00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Co ustavování vedoucích ústavů jako opatrovníků v případě duševně nemocných a mentálně</w:t>
      </w:r>
      <w:r w:rsidR="00C93F6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postižených?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 V určitých ohle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dech to pochopitelně dává smysl, aby se takto pomáhaly obstarávat některé životní záležitosti, v případě samotné zdravotní péče však hrozí střet zájmů. 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C79" w:rsidRPr="00DA70A5" w:rsidRDefault="00577C0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Jaké důsledky pro zdravotnictví mělo ze strany NOZ nařízené přezkoumán</w:t>
      </w:r>
      <w:r w:rsidR="002263DF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omezení způsobilosti k právním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>úkonům, resp. svéprávnosti?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Pr="00A5344E" w:rsidRDefault="00E00C7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Upouštění od souhlasu v případě nezpůsobilosti se vyjádřit a přivolení </w:t>
      </w:r>
      <w:r w:rsidR="00DA70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jeho náhrada</w:t>
      </w:r>
    </w:p>
    <w:p w:rsidR="00C93F6B" w:rsidRPr="000B5284" w:rsidRDefault="001A092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Odlišná je s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ituace, kdy pacient není dočasně způsobilý poskytnout svůj souhlas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3DF">
        <w:rPr>
          <w:rFonts w:ascii="Times New Roman" w:eastAsia="Times New Roman" w:hAnsi="Times New Roman" w:cs="Times New Roman"/>
          <w:sz w:val="24"/>
          <w:szCs w:val="24"/>
        </w:rPr>
        <w:t>(zranění či onemocnění toto působící)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, avšak není zbaven</w:t>
      </w:r>
      <w:r w:rsidR="00C93F6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0A5">
        <w:rPr>
          <w:rFonts w:ascii="Times New Roman" w:eastAsia="Times New Roman" w:hAnsi="Times New Roman" w:cs="Times New Roman"/>
          <w:sz w:val="24"/>
          <w:szCs w:val="24"/>
        </w:rPr>
        <w:t>či omezen na svéprávnosti</w:t>
      </w:r>
      <w:r w:rsidR="00DC5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092F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Podle OZ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stejně jako NOZ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v takové situaci obe</w:t>
      </w:r>
      <w:r w:rsidR="00C93F6B" w:rsidRPr="000B5284">
        <w:rPr>
          <w:rFonts w:ascii="Times New Roman" w:eastAsia="Times New Roman" w:hAnsi="Times New Roman" w:cs="Times New Roman"/>
          <w:sz w:val="24"/>
          <w:szCs w:val="24"/>
        </w:rPr>
        <w:t>cně kompetentní pro právní jednání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dřívější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>právní úkony)</w:t>
      </w:r>
      <w:r w:rsidR="00C93F6B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pochopitelně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není. Totéž platí pochopitelně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pro zdravotnictví.</w:t>
      </w:r>
      <w:r w:rsidR="00C93F6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0A5" w:rsidRDefault="00C93F6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Právě v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20DF8">
        <w:rPr>
          <w:rFonts w:ascii="Times New Roman" w:eastAsia="Times New Roman" w:hAnsi="Times New Roman" w:cs="Times New Roman"/>
          <w:sz w:val="24"/>
          <w:szCs w:val="24"/>
        </w:rPr>
        <w:t>akových situacích nicméně bývá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poskytnutí zdravotní péče nezbytné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a nelze jej odkládat vůbec či příliš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BD" w:rsidRPr="000B5284">
        <w:rPr>
          <w:rFonts w:ascii="Times New Roman" w:eastAsia="Times New Roman" w:hAnsi="Times New Roman" w:cs="Times New Roman"/>
          <w:sz w:val="24"/>
          <w:szCs w:val="24"/>
        </w:rPr>
        <w:t>Nelze získávat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 náhradní souhlas někoho právem předpokládaného či dokonce někoho do této role ustavovat a čekat na jeho rozhodnutí či svěřit toto rozhodnutí úřadu či soudu.</w:t>
      </w:r>
      <w:r w:rsidR="00DA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DBD" w:rsidRDefault="00D3129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Péče v</w:t>
      </w:r>
      <w:r w:rsidR="00B35CD6">
        <w:rPr>
          <w:rFonts w:ascii="Times New Roman" w:eastAsia="Times New Roman" w:hAnsi="Times New Roman" w:cs="Times New Roman"/>
          <w:sz w:val="24"/>
          <w:szCs w:val="24"/>
        </w:rPr>
        <w:t xml:space="preserve"> urgentních a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akutních případech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proto musí být možná též bez souhlasu (§ 23 odst. 1 ZPZL). Počítala s ní též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ÚLPB (čl.</w:t>
      </w:r>
      <w:r w:rsidR="007745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8).</w:t>
      </w:r>
      <w:r w:rsidR="007745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92F" w:rsidRPr="000B5284" w:rsidRDefault="00E45DB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Řada zemí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stanoví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tyto příklady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předpoklad (presumpci) souhlasu. Předpokládá se, že pacienti by souhlasili</w:t>
      </w:r>
      <w:r w:rsidR="007745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571">
        <w:rPr>
          <w:rFonts w:ascii="Times New Roman" w:eastAsia="Times New Roman" w:hAnsi="Times New Roman" w:cs="Times New Roman"/>
          <w:sz w:val="24"/>
          <w:szCs w:val="24"/>
        </w:rPr>
        <w:t>s urgentní, respektive</w:t>
      </w:r>
      <w:r w:rsidR="00DA70A5">
        <w:rPr>
          <w:rFonts w:ascii="Times New Roman" w:eastAsia="Times New Roman" w:hAnsi="Times New Roman" w:cs="Times New Roman"/>
          <w:sz w:val="24"/>
          <w:szCs w:val="24"/>
        </w:rPr>
        <w:t xml:space="preserve"> akutní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péčí tehdy</w:t>
      </w:r>
      <w:r>
        <w:rPr>
          <w:rFonts w:ascii="Times New Roman" w:eastAsia="Times New Roman" w:hAnsi="Times New Roman" w:cs="Times New Roman"/>
          <w:sz w:val="24"/>
          <w:szCs w:val="24"/>
        </w:rPr>
        <w:t>, je-li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potřebná pro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zachování jejich života a zdraví. </w:t>
      </w:r>
      <w:r w:rsidR="0064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C79" w:rsidRDefault="006443B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Česku se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j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udikatura a výklady žádající soudní rozhodování v případě pacientů v kómatu, bezvědomí podobně</w:t>
      </w:r>
      <w:r w:rsidR="007745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79">
        <w:rPr>
          <w:rFonts w:ascii="Times New Roman" w:eastAsia="Times New Roman" w:hAnsi="Times New Roman" w:cs="Times New Roman"/>
          <w:sz w:val="24"/>
          <w:szCs w:val="24"/>
        </w:rPr>
        <w:t>jako u pacientů odmítajících zejména psychiatrickou péči (kapitola 3)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45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Pos</w:t>
      </w:r>
      <w:r w:rsidR="00E00C79">
        <w:rPr>
          <w:rFonts w:ascii="Times New Roman" w:eastAsia="Times New Roman" w:hAnsi="Times New Roman" w:cs="Times New Roman"/>
          <w:sz w:val="24"/>
          <w:szCs w:val="24"/>
        </w:rPr>
        <w:t xml:space="preserve">tup podle OSŘ byl problematický a stal se formálním. </w:t>
      </w:r>
      <w:r w:rsidR="0077452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1BA" w:rsidRDefault="00774527" w:rsidP="00E4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ZZŘS 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(zákon o 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>zvláštních řízeních soudních</w:t>
      </w:r>
      <w:r w:rsidR="000F418D" w:rsidRPr="000B5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00C79">
        <w:rPr>
          <w:rFonts w:ascii="Times New Roman" w:eastAsia="Times New Roman" w:hAnsi="Times New Roman" w:cs="Times New Roman"/>
          <w:sz w:val="24"/>
          <w:szCs w:val="24"/>
        </w:rPr>
        <w:t xml:space="preserve"> účinný</w:t>
      </w:r>
      <w:r w:rsidR="000F418D" w:rsidRPr="000B5284">
        <w:rPr>
          <w:rFonts w:ascii="Times New Roman" w:eastAsia="Times New Roman" w:hAnsi="Times New Roman" w:cs="Times New Roman"/>
          <w:sz w:val="24"/>
          <w:szCs w:val="24"/>
        </w:rPr>
        <w:t xml:space="preserve"> od roku 2014</w:t>
      </w:r>
      <w:r w:rsidR="0023778F">
        <w:rPr>
          <w:rFonts w:ascii="Times New Roman" w:eastAsia="Times New Roman" w:hAnsi="Times New Roman" w:cs="Times New Roman"/>
          <w:sz w:val="24"/>
          <w:szCs w:val="24"/>
        </w:rPr>
        <w:t xml:space="preserve"> nicméně tyto dvě situace rozlišil. V</w:t>
      </w:r>
      <w:r w:rsidR="001A092F">
        <w:rPr>
          <w:rFonts w:ascii="Times New Roman" w:eastAsia="Times New Roman" w:hAnsi="Times New Roman" w:cs="Times New Roman"/>
          <w:sz w:val="24"/>
          <w:szCs w:val="24"/>
        </w:rPr>
        <w:t>ytvořil</w:t>
      </w:r>
      <w:r w:rsidR="00577C00" w:rsidRPr="000B5284">
        <w:rPr>
          <w:rFonts w:ascii="Times New Roman" w:eastAsia="Times New Roman" w:hAnsi="Times New Roman" w:cs="Times New Roman"/>
          <w:sz w:val="24"/>
          <w:szCs w:val="24"/>
        </w:rPr>
        <w:t xml:space="preserve"> zjednodušený postup</w:t>
      </w:r>
      <w:r w:rsidR="00F4177C" w:rsidRPr="000B5284">
        <w:rPr>
          <w:rFonts w:ascii="Times New Roman" w:eastAsia="Times New Roman" w:hAnsi="Times New Roman" w:cs="Times New Roman"/>
          <w:sz w:val="24"/>
          <w:szCs w:val="24"/>
        </w:rPr>
        <w:t xml:space="preserve"> pro pacienty nezpůsobilé se vyjádřit a odlišil je tak od pacientů, kteří souhlas odmítají. </w:t>
      </w:r>
    </w:p>
    <w:p w:rsidR="00FB13E5" w:rsidRPr="00FB13E5" w:rsidRDefault="00FB13E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EA2" w:rsidRPr="00A5344E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Odmít</w:t>
      </w:r>
      <w:r w:rsidR="00DC5DAC"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ání </w:t>
      </w:r>
      <w:r w:rsidR="001D31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navrhované</w:t>
      </w:r>
      <w:r w:rsidR="009A38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725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zdravotní péče </w:t>
      </w:r>
      <w:r w:rsidR="00E00C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pacientem</w:t>
      </w:r>
    </w:p>
    <w:p w:rsidR="00411714" w:rsidRPr="00411714" w:rsidRDefault="0041486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Právo odmítnout zdravo</w:t>
      </w:r>
      <w:r w:rsidR="00E45DBD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ní péče </w:t>
      </w:r>
      <w:r w:rsidR="004117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B13E5" w:rsidRDefault="0041171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Vůli zvažovat zdravotní péče pochopitelně pacient vyjadřuje již vyhledáním poskytovatele a rozhovorem a prvními diagno</w:t>
      </w:r>
      <w:r w:rsidR="00713878">
        <w:rPr>
          <w:rFonts w:ascii="Times New Roman" w:eastAsia="Times New Roman" w:hAnsi="Times New Roman" w:cs="Times New Roman"/>
          <w:sz w:val="24"/>
          <w:szCs w:val="24"/>
        </w:rPr>
        <w:t>stickými zákroky.</w:t>
      </w:r>
    </w:p>
    <w:p w:rsidR="0041171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Právo 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>uznává autonomii</w:t>
      </w:r>
      <w:r w:rsidR="000F418D" w:rsidRPr="000B5284">
        <w:rPr>
          <w:rFonts w:ascii="Times New Roman" w:eastAsia="Times New Roman" w:hAnsi="Times New Roman" w:cs="Times New Roman"/>
          <w:sz w:val="24"/>
          <w:szCs w:val="24"/>
        </w:rPr>
        <w:t xml:space="preserve"> dospělého svéprávného pacienta nevyužít </w:t>
      </w:r>
      <w:r w:rsidR="00D23D8F">
        <w:rPr>
          <w:rFonts w:ascii="Times New Roman" w:eastAsia="Times New Roman" w:hAnsi="Times New Roman" w:cs="Times New Roman"/>
          <w:sz w:val="24"/>
          <w:szCs w:val="24"/>
        </w:rPr>
        <w:t xml:space="preserve">jménem poskytovatele lékařem či </w:t>
      </w:r>
      <w:r w:rsidR="00411714">
        <w:rPr>
          <w:rFonts w:ascii="Times New Roman" w:eastAsia="Times New Roman" w:hAnsi="Times New Roman" w:cs="Times New Roman"/>
          <w:sz w:val="24"/>
          <w:szCs w:val="24"/>
        </w:rPr>
        <w:t>jiným zdravotnickým pracovníkem</w:t>
      </w:r>
      <w:r w:rsidR="00D83E91">
        <w:rPr>
          <w:rFonts w:ascii="Times New Roman" w:eastAsia="Times New Roman" w:hAnsi="Times New Roman" w:cs="Times New Roman"/>
          <w:sz w:val="24"/>
          <w:szCs w:val="24"/>
        </w:rPr>
        <w:t xml:space="preserve"> navrhované zdravotní péče, zejména na základě</w:t>
      </w:r>
      <w:r w:rsidR="00D75C0F">
        <w:rPr>
          <w:rFonts w:ascii="Times New Roman" w:eastAsia="Times New Roman" w:hAnsi="Times New Roman" w:cs="Times New Roman"/>
          <w:sz w:val="24"/>
          <w:szCs w:val="24"/>
        </w:rPr>
        <w:t xml:space="preserve"> zvážení náročnosti, vedl</w:t>
      </w:r>
      <w:r w:rsidR="00713878">
        <w:rPr>
          <w:rFonts w:ascii="Times New Roman" w:eastAsia="Times New Roman" w:hAnsi="Times New Roman" w:cs="Times New Roman"/>
          <w:sz w:val="24"/>
          <w:szCs w:val="24"/>
        </w:rPr>
        <w:t>ejších účinků a rizik</w:t>
      </w:r>
      <w:r w:rsidR="00D75C0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83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EA2" w:rsidRPr="000B5284" w:rsidRDefault="00D83E9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Díky</w:t>
      </w:r>
      <w:r w:rsidR="0041171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řevládající</w:t>
      </w:r>
      <w:r w:rsidR="00D75C0F"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veřejné</w:t>
      </w:r>
      <w:r w:rsidR="00D75C0F"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financování p</w:t>
      </w:r>
      <w:r w:rsidR="00D75C0F">
        <w:rPr>
          <w:rFonts w:ascii="Times New Roman" w:eastAsia="Times New Roman" w:hAnsi="Times New Roman" w:cs="Times New Roman"/>
          <w:sz w:val="24"/>
          <w:szCs w:val="24"/>
        </w:rPr>
        <w:t>ochopitelně při tomto rozho</w:t>
      </w:r>
      <w:r w:rsidR="00713878">
        <w:rPr>
          <w:rFonts w:ascii="Times New Roman" w:eastAsia="Times New Roman" w:hAnsi="Times New Roman" w:cs="Times New Roman"/>
          <w:sz w:val="24"/>
          <w:szCs w:val="24"/>
        </w:rPr>
        <w:t xml:space="preserve">dování nehrají roli větší ohledy na nákladnost takové péče.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714" w:rsidRPr="00411714" w:rsidRDefault="0041486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Odmítání zdravotní péče </w:t>
      </w:r>
    </w:p>
    <w:p w:rsidR="00380A16" w:rsidRDefault="00E130B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Odmítání zdravotní péče</w:t>
      </w:r>
      <w:r w:rsidR="00215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CAE">
        <w:rPr>
          <w:rFonts w:ascii="Times New Roman" w:eastAsia="Times New Roman" w:hAnsi="Times New Roman" w:cs="Times New Roman"/>
          <w:sz w:val="24"/>
          <w:szCs w:val="24"/>
        </w:rPr>
        <w:t>nicméně považuje za</w:t>
      </w:r>
      <w:r w:rsidR="00215A3C">
        <w:rPr>
          <w:rFonts w:ascii="Times New Roman" w:eastAsia="Times New Roman" w:hAnsi="Times New Roman" w:cs="Times New Roman"/>
          <w:sz w:val="24"/>
          <w:szCs w:val="24"/>
        </w:rPr>
        <w:t xml:space="preserve"> pošetilé, protože výsledkem může být újma na zdraví. </w:t>
      </w:r>
      <w:r>
        <w:rPr>
          <w:rFonts w:ascii="Times New Roman" w:eastAsia="Times New Roman" w:hAnsi="Times New Roman" w:cs="Times New Roman"/>
          <w:sz w:val="24"/>
          <w:szCs w:val="24"/>
        </w:rPr>
        <w:t>Zvláště s</w:t>
      </w:r>
      <w:r w:rsidR="00215A3C">
        <w:rPr>
          <w:rFonts w:ascii="Times New Roman" w:eastAsia="Times New Roman" w:hAnsi="Times New Roman" w:cs="Times New Roman"/>
          <w:sz w:val="24"/>
          <w:szCs w:val="24"/>
        </w:rPr>
        <w:t>ocialistické právo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jej připou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štělo jen se zjevnou nechutí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0A16">
        <w:rPr>
          <w:rFonts w:ascii="Times New Roman" w:eastAsia="Times New Roman" w:hAnsi="Times New Roman" w:cs="Times New Roman"/>
          <w:sz w:val="24"/>
          <w:szCs w:val="24"/>
        </w:rPr>
        <w:t xml:space="preserve">Proto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380A16">
        <w:rPr>
          <w:rFonts w:ascii="Times New Roman" w:eastAsia="Times New Roman" w:hAnsi="Times New Roman" w:cs="Times New Roman"/>
          <w:sz w:val="24"/>
          <w:szCs w:val="24"/>
        </w:rPr>
        <w:t>tak důrazně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CAE">
        <w:rPr>
          <w:rFonts w:ascii="Times New Roman" w:eastAsia="Times New Roman" w:hAnsi="Times New Roman" w:cs="Times New Roman"/>
          <w:sz w:val="24"/>
          <w:szCs w:val="24"/>
        </w:rPr>
        <w:t>požadoval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negativní revers </w:t>
      </w:r>
      <w:r w:rsidR="00D83E91">
        <w:rPr>
          <w:rFonts w:ascii="Times New Roman" w:eastAsia="Times New Roman" w:hAnsi="Times New Roman" w:cs="Times New Roman"/>
          <w:sz w:val="24"/>
          <w:szCs w:val="24"/>
        </w:rPr>
        <w:t xml:space="preserve">na základě opakovaného poučení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(§23 odst. 2 ZPZL</w:t>
      </w:r>
      <w:r w:rsidR="00D83E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28" w:rsidRDefault="002219E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Negativní revers se </w:t>
      </w:r>
      <w:r w:rsidR="00380A16">
        <w:rPr>
          <w:rFonts w:ascii="Times New Roman" w:eastAsia="Times New Roman" w:hAnsi="Times New Roman" w:cs="Times New Roman"/>
          <w:sz w:val="24"/>
          <w:szCs w:val="24"/>
        </w:rPr>
        <w:t>ustálil jako řešení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poskytovatele a jeho lékaře a 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další zdravotnické pracovníky t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>éž po roce 1989, kdy se odmítání zdravotní péče začalo zmnožovat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9EC" w:rsidRPr="000B5284" w:rsidRDefault="00AD532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Zákonný požadavek reversu se zachoval též po reformě zdravotnického práva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§ … ZZS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D04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Revers </w:t>
      </w:r>
      <w:r w:rsidR="00AD0431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není nezbytné vyžadovat při odmítání jakékoli zdravotní péče, nýbrž jenom té, </w:t>
      </w:r>
      <w:r w:rsidR="00E24E48">
        <w:rPr>
          <w:rFonts w:ascii="Times New Roman" w:eastAsia="Times New Roman" w:hAnsi="Times New Roman" w:cs="Times New Roman"/>
          <w:sz w:val="24"/>
          <w:szCs w:val="24"/>
        </w:rPr>
        <w:t>jež slouží odvrácení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bezprostřední</w:t>
      </w:r>
      <w:r w:rsidR="00E24E48"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 ry</w:t>
      </w:r>
      <w:r w:rsidR="009D7BAA">
        <w:rPr>
          <w:rFonts w:ascii="Times New Roman" w:eastAsia="Times New Roman" w:hAnsi="Times New Roman" w:cs="Times New Roman"/>
          <w:sz w:val="24"/>
          <w:szCs w:val="24"/>
        </w:rPr>
        <w:t>chlé</w:t>
      </w:r>
      <w:r w:rsidR="00067999">
        <w:rPr>
          <w:rFonts w:ascii="Times New Roman" w:eastAsia="Times New Roman" w:hAnsi="Times New Roman" w:cs="Times New Roman"/>
          <w:sz w:val="24"/>
          <w:szCs w:val="24"/>
        </w:rPr>
        <w:t>ho</w:t>
      </w:r>
      <w:r w:rsidR="009D7BAA">
        <w:rPr>
          <w:rFonts w:ascii="Times New Roman" w:eastAsia="Times New Roman" w:hAnsi="Times New Roman" w:cs="Times New Roman"/>
          <w:sz w:val="24"/>
          <w:szCs w:val="24"/>
        </w:rPr>
        <w:t xml:space="preserve"> zhoršení zdravotního stavu pacienta. </w:t>
      </w:r>
      <w:r w:rsidR="00067999">
        <w:rPr>
          <w:rFonts w:ascii="Times New Roman" w:eastAsia="Times New Roman" w:hAnsi="Times New Roman" w:cs="Times New Roman"/>
          <w:sz w:val="24"/>
          <w:szCs w:val="24"/>
        </w:rPr>
        <w:t>Není důvod považovat revers za nezbytný v případě zdravotní péče, jejíž potřebu lze očekávat teprve v budoucnosti.</w:t>
      </w:r>
      <w:r w:rsidR="009D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861" w:rsidRDefault="002219E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Co když ale pacient nechce ani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podepsat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revers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? Co když pacient prostě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zdravotnické zařízení opouští?</w:t>
      </w:r>
      <w:r w:rsidR="000F418D" w:rsidRPr="000B5284">
        <w:rPr>
          <w:rFonts w:ascii="Times New Roman" w:eastAsia="Times New Roman" w:hAnsi="Times New Roman" w:cs="Times New Roman"/>
          <w:sz w:val="24"/>
          <w:szCs w:val="24"/>
        </w:rPr>
        <w:t xml:space="preserve"> Pak samozřejmě je na místě záz</w:t>
      </w:r>
      <w:r w:rsidR="00FB13E5">
        <w:rPr>
          <w:rFonts w:ascii="Times New Roman" w:eastAsia="Times New Roman" w:hAnsi="Times New Roman" w:cs="Times New Roman"/>
          <w:sz w:val="24"/>
          <w:szCs w:val="24"/>
        </w:rPr>
        <w:t xml:space="preserve">nam do zdravotnické dokumentace, doporučuje se podpis některého přítomného zdravotníka jako svědka. </w:t>
      </w:r>
      <w:r w:rsidR="000F418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EA2" w:rsidRPr="000B5284" w:rsidRDefault="00F63EA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lastRenderedPageBreak/>
        <w:t>Koneckonců z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dravotní péče se odmítá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již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tím, že pacient vůbec </w:t>
      </w:r>
      <w:r w:rsidR="000F418D" w:rsidRPr="000B5284">
        <w:rPr>
          <w:rFonts w:ascii="Times New Roman" w:eastAsia="Times New Roman" w:hAnsi="Times New Roman" w:cs="Times New Roman"/>
          <w:sz w:val="24"/>
          <w:szCs w:val="24"/>
        </w:rPr>
        <w:t xml:space="preserve">zdravotní </w:t>
      </w:r>
      <w:r w:rsidR="00DC5DAC">
        <w:rPr>
          <w:rFonts w:ascii="Times New Roman" w:eastAsia="Times New Roman" w:hAnsi="Times New Roman" w:cs="Times New Roman"/>
          <w:sz w:val="24"/>
          <w:szCs w:val="24"/>
        </w:rPr>
        <w:t>péči nevyhledává.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3D">
        <w:rPr>
          <w:rFonts w:ascii="Times New Roman" w:eastAsia="Times New Roman" w:hAnsi="Times New Roman" w:cs="Times New Roman"/>
          <w:sz w:val="24"/>
          <w:szCs w:val="24"/>
        </w:rPr>
        <w:t xml:space="preserve">Děje se tak 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>pochopitelně bez reversu</w:t>
      </w:r>
      <w:r w:rsidR="00E745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 Až na výjimky odůvodněné ochranou života pacienta či veřejného zdraví se </w:t>
      </w:r>
      <w:r w:rsidR="00E00C79">
        <w:rPr>
          <w:rFonts w:ascii="Times New Roman" w:eastAsia="Times New Roman" w:hAnsi="Times New Roman" w:cs="Times New Roman"/>
          <w:sz w:val="24"/>
          <w:szCs w:val="24"/>
        </w:rPr>
        <w:t xml:space="preserve">osoby trpící určitým onemocněním či úrazem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E00C79">
        <w:rPr>
          <w:rFonts w:ascii="Times New Roman" w:eastAsia="Times New Roman" w:hAnsi="Times New Roman" w:cs="Times New Roman"/>
          <w:sz w:val="24"/>
          <w:szCs w:val="24"/>
        </w:rPr>
        <w:t>nevyhledávají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4861" w:rsidRPr="00414861" w:rsidRDefault="0041486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Způsobilost pacienta zdravotní péči odmítat</w:t>
      </w:r>
    </w:p>
    <w:p w:rsidR="002219EC" w:rsidRPr="000B5284" w:rsidRDefault="000F418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Jsou situace, kdy je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projev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>ům pacienta vzhledem k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 utrpěnému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šoku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(autonehoda, jiné vážné úrazy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, sebevražedné pokusy či myšlenky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6265">
        <w:rPr>
          <w:rFonts w:ascii="Times New Roman" w:eastAsia="Times New Roman" w:hAnsi="Times New Roman" w:cs="Times New Roman"/>
          <w:sz w:val="24"/>
          <w:szCs w:val="24"/>
        </w:rPr>
        <w:t xml:space="preserve"> rozumné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nepřikládat význam odmítání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zdravotn</w:t>
      </w:r>
      <w:r w:rsidR="00E725DA">
        <w:rPr>
          <w:rFonts w:ascii="Times New Roman" w:eastAsia="Times New Roman" w:hAnsi="Times New Roman" w:cs="Times New Roman"/>
          <w:sz w:val="24"/>
          <w:szCs w:val="24"/>
        </w:rPr>
        <w:t>ího zákroku. Pak je pochopitelně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na místě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poskytnutí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urgentní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péče bez souhlasu.</w:t>
      </w:r>
    </w:p>
    <w:p w:rsidR="00102C88" w:rsidRDefault="00E00C7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druhé straně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8A29D8">
        <w:rPr>
          <w:rFonts w:ascii="Times New Roman" w:eastAsia="Times New Roman" w:hAnsi="Times New Roman" w:cs="Times New Roman"/>
          <w:sz w:val="24"/>
          <w:szCs w:val="24"/>
        </w:rPr>
        <w:t>není přijatelné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9D8">
        <w:rPr>
          <w:rFonts w:ascii="Times New Roman" w:eastAsia="Times New Roman" w:hAnsi="Times New Roman" w:cs="Times New Roman"/>
          <w:sz w:val="24"/>
          <w:szCs w:val="24"/>
        </w:rPr>
        <w:t xml:space="preserve">obecné chápání 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odmítání zdravotní péče</w:t>
      </w:r>
      <w:r w:rsidR="005E256E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8A29D8">
        <w:rPr>
          <w:rFonts w:ascii="Times New Roman" w:eastAsia="Times New Roman" w:hAnsi="Times New Roman" w:cs="Times New Roman"/>
          <w:sz w:val="24"/>
          <w:szCs w:val="24"/>
        </w:rPr>
        <w:t xml:space="preserve"> duševní poruchu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2C88">
        <w:rPr>
          <w:rFonts w:ascii="Times New Roman" w:eastAsia="Times New Roman" w:hAnsi="Times New Roman" w:cs="Times New Roman"/>
          <w:sz w:val="24"/>
          <w:szCs w:val="24"/>
        </w:rPr>
        <w:t xml:space="preserve"> Pacienti mohou </w:t>
      </w:r>
      <w:r w:rsidR="00A51E30">
        <w:rPr>
          <w:rFonts w:ascii="Times New Roman" w:eastAsia="Times New Roman" w:hAnsi="Times New Roman" w:cs="Times New Roman"/>
          <w:sz w:val="24"/>
          <w:szCs w:val="24"/>
        </w:rPr>
        <w:t>mít pro odmítání zdravot</w:t>
      </w:r>
      <w:r w:rsidR="006E2444">
        <w:rPr>
          <w:rFonts w:ascii="Times New Roman" w:eastAsia="Times New Roman" w:hAnsi="Times New Roman" w:cs="Times New Roman"/>
          <w:sz w:val="24"/>
          <w:szCs w:val="24"/>
        </w:rPr>
        <w:t>ní péče nejrůznější pohnutky, více či méně pochopitelné jejich okolí.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18D" w:rsidRDefault="00102C8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Zvláštní pozornost si zaslouží </w:t>
      </w:r>
      <w:r w:rsidR="001E1147">
        <w:rPr>
          <w:rFonts w:ascii="Times New Roman" w:eastAsia="Times New Roman" w:hAnsi="Times New Roman" w:cs="Times New Roman"/>
          <w:sz w:val="24"/>
          <w:szCs w:val="24"/>
        </w:rPr>
        <w:t>náboženské přesvědčení.</w:t>
      </w:r>
      <w:r w:rsidR="00A51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N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>apříklad od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mítání transfuze krve jehovisty nelze bez další</w:t>
      </w:r>
      <w:r w:rsidR="005E256E">
        <w:rPr>
          <w:rFonts w:ascii="Times New Roman" w:eastAsia="Times New Roman" w:hAnsi="Times New Roman" w:cs="Times New Roman"/>
          <w:sz w:val="24"/>
          <w:szCs w:val="24"/>
        </w:rPr>
        <w:t>ho označovat za duševní poruchu</w:t>
      </w:r>
      <w:r w:rsidR="00FB13E5">
        <w:rPr>
          <w:rFonts w:ascii="Times New Roman" w:eastAsia="Times New Roman" w:hAnsi="Times New Roman" w:cs="Times New Roman"/>
          <w:sz w:val="24"/>
          <w:szCs w:val="24"/>
        </w:rPr>
        <w:t xml:space="preserve">, protože je projevem jejich náboženského přesvědčení. </w:t>
      </w:r>
      <w:r w:rsidR="001E1147">
        <w:rPr>
          <w:rFonts w:ascii="Times New Roman" w:eastAsia="Times New Roman" w:hAnsi="Times New Roman" w:cs="Times New Roman"/>
          <w:sz w:val="24"/>
          <w:szCs w:val="24"/>
        </w:rPr>
        <w:t>Existují nicméně sekty a kulty, kde míra indoktrinac</w:t>
      </w:r>
      <w:r w:rsidR="00176B0F">
        <w:rPr>
          <w:rFonts w:ascii="Times New Roman" w:eastAsia="Times New Roman" w:hAnsi="Times New Roman" w:cs="Times New Roman"/>
          <w:sz w:val="24"/>
          <w:szCs w:val="24"/>
        </w:rPr>
        <w:t xml:space="preserve">e může dosahovat takové stupně, že lze zvažovat nedostatek svobody. </w:t>
      </w:r>
    </w:p>
    <w:p w:rsidR="00472304" w:rsidRPr="00472304" w:rsidRDefault="0047230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Zhoršení zdravotního stavu odpírače</w:t>
      </w:r>
    </w:p>
    <w:p w:rsidR="00E45DBD" w:rsidRDefault="000F418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České právo vytvářelo </w:t>
      </w:r>
      <w:r w:rsidR="002B542A" w:rsidRPr="000B5284">
        <w:rPr>
          <w:rFonts w:ascii="Times New Roman" w:eastAsia="Times New Roman" w:hAnsi="Times New Roman" w:cs="Times New Roman"/>
          <w:sz w:val="24"/>
          <w:szCs w:val="24"/>
        </w:rPr>
        <w:t>(§ 23 odst. 2 a 4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 ZPZL</w:t>
      </w:r>
      <w:r w:rsidR="002B542A" w:rsidRPr="000B5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5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2B542A">
        <w:rPr>
          <w:rFonts w:ascii="Times New Roman" w:eastAsia="Times New Roman" w:hAnsi="Times New Roman" w:cs="Times New Roman"/>
          <w:sz w:val="24"/>
          <w:szCs w:val="24"/>
        </w:rPr>
        <w:t xml:space="preserve"> napětí mezi autonomií a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povinnosti zdravotníků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léčit po upadnutí d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o bezvědomí (typicky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jehovis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té odmítající krevní transfuze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Splnit o</w:t>
      </w:r>
      <w:r w:rsidR="00BE04F0" w:rsidRPr="000B5284">
        <w:rPr>
          <w:rFonts w:ascii="Times New Roman" w:eastAsia="Times New Roman" w:hAnsi="Times New Roman" w:cs="Times New Roman"/>
          <w:sz w:val="24"/>
          <w:szCs w:val="24"/>
        </w:rPr>
        <w:t xml:space="preserve">bojí 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 xml:space="preserve">zároveň </w:t>
      </w:r>
      <w:r w:rsidR="00BE04F0" w:rsidRPr="000B5284">
        <w:rPr>
          <w:rFonts w:ascii="Times New Roman" w:eastAsia="Times New Roman" w:hAnsi="Times New Roman" w:cs="Times New Roman"/>
          <w:sz w:val="24"/>
          <w:szCs w:val="24"/>
        </w:rPr>
        <w:t>totiž ne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>bylo</w:t>
      </w:r>
      <w:r w:rsidR="00BE04F0" w:rsidRPr="000B5284">
        <w:rPr>
          <w:rFonts w:ascii="Times New Roman" w:eastAsia="Times New Roman" w:hAnsi="Times New Roman" w:cs="Times New Roman"/>
          <w:sz w:val="24"/>
          <w:szCs w:val="24"/>
        </w:rPr>
        <w:t xml:space="preserve"> možné.</w:t>
      </w:r>
      <w:r w:rsidR="00BE04F0">
        <w:rPr>
          <w:rFonts w:ascii="Times New Roman" w:eastAsia="Times New Roman" w:hAnsi="Times New Roman" w:cs="Times New Roman"/>
          <w:sz w:val="24"/>
          <w:szCs w:val="24"/>
        </w:rPr>
        <w:t xml:space="preserve"> Lékaři v tomto směru zůstávali naklonění zachraňování pacienta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3EA2" w:rsidRPr="000B5284" w:rsidRDefault="007141E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ZZS se již </w:t>
      </w:r>
      <w:r w:rsidR="00FB13E5">
        <w:rPr>
          <w:rFonts w:ascii="Times New Roman" w:eastAsia="Times New Roman" w:hAnsi="Times New Roman" w:cs="Times New Roman"/>
          <w:sz w:val="24"/>
          <w:szCs w:val="24"/>
        </w:rPr>
        <w:t xml:space="preserve">zřetelně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staví na stranu autonomie pacienta. </w:t>
      </w:r>
      <w:r w:rsidR="00626495" w:rsidRPr="000B5284">
        <w:rPr>
          <w:rFonts w:ascii="Times New Roman" w:eastAsia="Times New Roman" w:hAnsi="Times New Roman" w:cs="Times New Roman"/>
          <w:sz w:val="24"/>
          <w:szCs w:val="24"/>
        </w:rPr>
        <w:t>Praktické ř</w:t>
      </w:r>
      <w:r w:rsidR="000F418D" w:rsidRPr="000B5284">
        <w:rPr>
          <w:rFonts w:ascii="Times New Roman" w:eastAsia="Times New Roman" w:hAnsi="Times New Roman" w:cs="Times New Roman"/>
          <w:sz w:val="24"/>
          <w:szCs w:val="24"/>
        </w:rPr>
        <w:t xml:space="preserve">ešení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poskytuje institut předem vysloveného</w:t>
      </w:r>
      <w:r w:rsidR="0038072A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přání. </w:t>
      </w:r>
    </w:p>
    <w:p w:rsidR="00C615C9" w:rsidRDefault="0038072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Odmítání navrhované a na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>bízené zdravotní péče může zhoršit zdravotní stav pacienta a tak snížit úspěšnost a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 přitom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 zvýšit nákladnost léčby. V</w:t>
      </w:r>
      <w:r w:rsidR="00C615C9">
        <w:rPr>
          <w:rFonts w:ascii="Times New Roman" w:eastAsia="Times New Roman" w:hAnsi="Times New Roman" w:cs="Times New Roman"/>
          <w:sz w:val="24"/>
          <w:szCs w:val="24"/>
        </w:rPr>
        <w:t> některých zemích může založit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7D">
        <w:rPr>
          <w:rFonts w:ascii="Times New Roman" w:eastAsia="Times New Roman" w:hAnsi="Times New Roman" w:cs="Times New Roman"/>
          <w:sz w:val="24"/>
          <w:szCs w:val="24"/>
        </w:rPr>
        <w:t xml:space="preserve">omezení či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odepření veřejné úhrady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nákladné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opožděné péče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či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615C9">
        <w:rPr>
          <w:rFonts w:ascii="Times New Roman" w:eastAsia="Times New Roman" w:hAnsi="Times New Roman" w:cs="Times New Roman"/>
          <w:sz w:val="24"/>
          <w:szCs w:val="24"/>
        </w:rPr>
        <w:t xml:space="preserve">vůči takovému váhavému pacientovi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vytváří nárok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na regresní úhradu</w:t>
      </w:r>
      <w:r w:rsidR="00210A7D">
        <w:rPr>
          <w:rFonts w:ascii="Times New Roman" w:eastAsia="Times New Roman" w:hAnsi="Times New Roman" w:cs="Times New Roman"/>
          <w:sz w:val="24"/>
          <w:szCs w:val="24"/>
        </w:rPr>
        <w:t xml:space="preserve"> části nákladů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15C9">
        <w:rPr>
          <w:rFonts w:ascii="Times New Roman" w:eastAsia="Times New Roman" w:hAnsi="Times New Roman" w:cs="Times New Roman"/>
          <w:sz w:val="24"/>
          <w:szCs w:val="24"/>
        </w:rPr>
        <w:t>Mnohé státy podmiňují plnou úhradu zdravotní péče podstupováním preventivních prohlídek.</w:t>
      </w:r>
    </w:p>
    <w:p w:rsidR="00471B94" w:rsidRDefault="0038072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Česko se zatím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nepokusilo identifikovat závažné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případy odmítání zasluhující postihy </w:t>
      </w:r>
      <w:r w:rsidR="00333BD5">
        <w:rPr>
          <w:rFonts w:ascii="Times New Roman" w:eastAsia="Times New Roman" w:hAnsi="Times New Roman" w:cs="Times New Roman"/>
          <w:sz w:val="24"/>
          <w:szCs w:val="24"/>
        </w:rPr>
        <w:t>takového typu, nepostihuje ani pojištěnce, kteří nevyužívají možnosti preventivních prohlídek.</w:t>
      </w:r>
      <w:r w:rsidR="00C61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009" w:rsidRDefault="00CB1009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Předem vyslovená přání </w:t>
      </w:r>
    </w:p>
    <w:p w:rsidR="000241DA" w:rsidRPr="000241DA" w:rsidRDefault="00DE1BE4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Dlouhodobá o</w:t>
      </w:r>
      <w:r w:rsidR="000241DA">
        <w:rPr>
          <w:rFonts w:ascii="Times New Roman" w:eastAsia="Times New Roman" w:hAnsi="Times New Roman" w:cs="Times New Roman"/>
          <w:sz w:val="24"/>
          <w:szCs w:val="24"/>
          <w:u w:val="single"/>
        </w:rPr>
        <w:t>dtažitost</w:t>
      </w:r>
      <w:r w:rsidR="00DA52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zákonodárce </w:t>
      </w:r>
    </w:p>
    <w:p w:rsidR="00BE04F0" w:rsidRPr="00BE04F0" w:rsidRDefault="00BE04F0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ZPZL možnost předem vyslovených přání nezakotvoval. Nelze nicmén</w:t>
      </w:r>
      <w:r w:rsidR="000241DA">
        <w:rPr>
          <w:rFonts w:ascii="Times New Roman" w:eastAsia="Times New Roman" w:hAnsi="Times New Roman" w:cs="Times New Roman"/>
          <w:sz w:val="24"/>
          <w:szCs w:val="24"/>
        </w:rPr>
        <w:t>ě ani říct, že by je zakazoval zohledňova</w:t>
      </w:r>
      <w:r w:rsidR="00A32A51">
        <w:rPr>
          <w:rFonts w:ascii="Times New Roman" w:eastAsia="Times New Roman" w:hAnsi="Times New Roman" w:cs="Times New Roman"/>
          <w:sz w:val="24"/>
          <w:szCs w:val="24"/>
        </w:rPr>
        <w:t xml:space="preserve">t. Někteří pacienti je vyslovovali. Jak moc tato přání lékaři zohledňovali, není známo. </w:t>
      </w:r>
      <w:r w:rsidR="000241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B1009" w:rsidRPr="000B5284" w:rsidRDefault="00CB1009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9 ÚLPB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DCB">
        <w:rPr>
          <w:rFonts w:ascii="Times New Roman" w:eastAsia="Times New Roman" w:hAnsi="Times New Roman" w:cs="Times New Roman"/>
          <w:sz w:val="24"/>
          <w:szCs w:val="24"/>
        </w:rPr>
        <w:t>opatrnými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slovy </w:t>
      </w:r>
      <w:r w:rsidR="00DA52CF">
        <w:rPr>
          <w:rFonts w:ascii="Times New Roman" w:eastAsia="Times New Roman" w:hAnsi="Times New Roman" w:cs="Times New Roman"/>
          <w:sz w:val="24"/>
          <w:szCs w:val="24"/>
        </w:rPr>
        <w:t xml:space="preserve">vyjádřil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vhodnost braní zřetel</w:t>
      </w:r>
      <w:r>
        <w:rPr>
          <w:rFonts w:ascii="Times New Roman" w:eastAsia="Times New Roman" w:hAnsi="Times New Roman" w:cs="Times New Roman"/>
          <w:sz w:val="24"/>
          <w:szCs w:val="24"/>
        </w:rPr>
        <w:t>e na předem vyjádřená přání.</w:t>
      </w:r>
      <w:r w:rsidR="00AB5134">
        <w:rPr>
          <w:rFonts w:ascii="Times New Roman" w:eastAsia="Times New Roman" w:hAnsi="Times New Roman" w:cs="Times New Roman"/>
          <w:sz w:val="24"/>
          <w:szCs w:val="24"/>
        </w:rPr>
        <w:t xml:space="preserve"> S ohledem na dále uvedené se rozhodující význam předem vyslovených přání. </w:t>
      </w:r>
    </w:p>
    <w:p w:rsidR="000241DA" w:rsidRPr="000B5284" w:rsidRDefault="00DE1BE4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Teprve ZZS situaci vyjasnil.</w:t>
      </w:r>
      <w:r w:rsidR="00CB1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009" w:rsidRPr="000B5284">
        <w:rPr>
          <w:rFonts w:ascii="Times New Roman" w:eastAsia="Times New Roman" w:hAnsi="Times New Roman" w:cs="Times New Roman"/>
          <w:sz w:val="24"/>
          <w:szCs w:val="24"/>
        </w:rPr>
        <w:t>§36 ZZS podrobně upravuje dříve vyslovená přání,</w:t>
      </w:r>
      <w:r w:rsidR="000241DA">
        <w:rPr>
          <w:rFonts w:ascii="Times New Roman" w:eastAsia="Times New Roman" w:hAnsi="Times New Roman" w:cs="Times New Roman"/>
          <w:sz w:val="24"/>
          <w:szCs w:val="24"/>
        </w:rPr>
        <w:t xml:space="preserve"> stanoví požadavky potřebné k tomu, aby mohla být zohledňována. Odtažitost nicméně pokračovala</w:t>
      </w:r>
      <w:r>
        <w:rPr>
          <w:rFonts w:ascii="Times New Roman" w:eastAsia="Times New Roman" w:hAnsi="Times New Roman" w:cs="Times New Roman"/>
          <w:sz w:val="24"/>
          <w:szCs w:val="24"/>
        </w:rPr>
        <w:t>, zakotvovala se platnost.</w:t>
      </w:r>
      <w:r w:rsidR="00CB10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Ústavní soud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toto </w:t>
      </w:r>
      <w:r w:rsidR="00AB5134">
        <w:rPr>
          <w:rFonts w:ascii="Times New Roman" w:eastAsia="Times New Roman" w:hAnsi="Times New Roman" w:cs="Times New Roman"/>
          <w:sz w:val="24"/>
          <w:szCs w:val="24"/>
        </w:rPr>
        <w:t>omezení na určitou dobu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zrušil.</w:t>
      </w:r>
      <w:r w:rsidR="00CB10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75A" w:rsidRPr="0006675A" w:rsidRDefault="0006675A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Proti bezmeznému respektování dříve vyslovených přání záporného obsahu se často poukazuje na nové možnosti medicíny. Zdůrazňuje se proto, že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ten, kdo rozhoduje -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poskytovatel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lékař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úřady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48">
        <w:rPr>
          <w:rFonts w:ascii="Times New Roman" w:eastAsia="Times New Roman" w:hAnsi="Times New Roman" w:cs="Times New Roman"/>
          <w:sz w:val="24"/>
          <w:szCs w:val="24"/>
        </w:rPr>
        <w:t xml:space="preserve">/soud – má pouze přihlédnout. </w:t>
      </w:r>
    </w:p>
    <w:p w:rsidR="00DE1BE4" w:rsidRPr="00742B0D" w:rsidRDefault="00992D17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Rozsah, podoba a meze </w:t>
      </w:r>
    </w:p>
    <w:p w:rsidR="00E04AE6" w:rsidRDefault="00CB1009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 třeba uvažovat, co vlastně může být takovým předem vysloveným přáním. </w:t>
      </w:r>
      <w:r w:rsidR="00D01D83">
        <w:rPr>
          <w:rFonts w:ascii="Times New Roman" w:eastAsia="Times New Roman" w:hAnsi="Times New Roman" w:cs="Times New Roman"/>
          <w:sz w:val="24"/>
          <w:szCs w:val="24"/>
        </w:rPr>
        <w:t>Zpravidla jím je odmítání určitých d</w:t>
      </w:r>
      <w:r w:rsidR="00F208B4">
        <w:rPr>
          <w:rFonts w:ascii="Times New Roman" w:eastAsia="Times New Roman" w:hAnsi="Times New Roman" w:cs="Times New Roman"/>
          <w:sz w:val="24"/>
          <w:szCs w:val="24"/>
        </w:rPr>
        <w:t xml:space="preserve">ruhů péče za určitých okolností či stanovení přednosti určité zdravotní péče před jinou. </w:t>
      </w:r>
      <w:r w:rsidR="006B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009" w:rsidRPr="000B5284" w:rsidRDefault="006B2D08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případě konkrétní urgentní či akutní péče pak </w:t>
      </w:r>
      <w:r w:rsidR="00E04AE6">
        <w:rPr>
          <w:rFonts w:ascii="Times New Roman" w:eastAsia="Times New Roman" w:hAnsi="Times New Roman" w:cs="Times New Roman"/>
          <w:sz w:val="24"/>
          <w:szCs w:val="24"/>
        </w:rPr>
        <w:t>může být problém s</w:t>
      </w:r>
      <w:r w:rsidR="00EA0AAD">
        <w:rPr>
          <w:rFonts w:ascii="Times New Roman" w:eastAsia="Times New Roman" w:hAnsi="Times New Roman" w:cs="Times New Roman"/>
          <w:sz w:val="24"/>
          <w:szCs w:val="24"/>
        </w:rPr>
        <w:t> podřazením této péče pod předem vyslovené přání.</w:t>
      </w:r>
      <w:r w:rsidR="00F208B4">
        <w:rPr>
          <w:rFonts w:ascii="Times New Roman" w:eastAsia="Times New Roman" w:hAnsi="Times New Roman" w:cs="Times New Roman"/>
          <w:sz w:val="24"/>
          <w:szCs w:val="24"/>
        </w:rPr>
        <w:t xml:space="preserve"> Ta jsou totiž pochopitelně formulována obecně.  </w:t>
      </w:r>
      <w:r w:rsidR="00D0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009" w:rsidRDefault="005B7F83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Problémy jsou rovněž</w:t>
      </w:r>
      <w:r w:rsidR="00CB10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s evidencí takto předem vyslovených přání. Pochopitelně jsou situace, ze</w:t>
      </w:r>
      <w:r w:rsidR="00742B0D">
        <w:rPr>
          <w:rFonts w:ascii="Times New Roman" w:eastAsia="Times New Roman" w:hAnsi="Times New Roman" w:cs="Times New Roman"/>
          <w:sz w:val="24"/>
          <w:szCs w:val="24"/>
        </w:rPr>
        <w:t>jména urge</w:t>
      </w:r>
      <w:r w:rsidR="00992D17">
        <w:rPr>
          <w:rFonts w:ascii="Times New Roman" w:eastAsia="Times New Roman" w:hAnsi="Times New Roman" w:cs="Times New Roman"/>
          <w:sz w:val="24"/>
          <w:szCs w:val="24"/>
        </w:rPr>
        <w:t>ntn</w:t>
      </w:r>
      <w:r w:rsidR="0006675A">
        <w:rPr>
          <w:rFonts w:ascii="Times New Roman" w:eastAsia="Times New Roman" w:hAnsi="Times New Roman" w:cs="Times New Roman"/>
          <w:sz w:val="24"/>
          <w:szCs w:val="24"/>
        </w:rPr>
        <w:t>í péče, kdy nemusí být schopnost</w:t>
      </w:r>
      <w:r w:rsidR="006B2D08">
        <w:rPr>
          <w:rFonts w:ascii="Times New Roman" w:eastAsia="Times New Roman" w:hAnsi="Times New Roman" w:cs="Times New Roman"/>
          <w:sz w:val="24"/>
          <w:szCs w:val="24"/>
        </w:rPr>
        <w:t xml:space="preserve"> je dohledat</w:t>
      </w:r>
      <w:r w:rsidR="000667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2B0D">
        <w:rPr>
          <w:rFonts w:ascii="Times New Roman" w:eastAsia="Times New Roman" w:hAnsi="Times New Roman" w:cs="Times New Roman"/>
          <w:sz w:val="24"/>
          <w:szCs w:val="24"/>
        </w:rPr>
        <w:t xml:space="preserve"> Jmenovitě</w:t>
      </w:r>
      <w:r w:rsidR="00CB10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5A">
        <w:rPr>
          <w:rFonts w:ascii="Times New Roman" w:eastAsia="Times New Roman" w:hAnsi="Times New Roman" w:cs="Times New Roman"/>
          <w:sz w:val="24"/>
          <w:szCs w:val="24"/>
        </w:rPr>
        <w:t>zdra</w:t>
      </w:r>
      <w:r w:rsidR="006B2D08">
        <w:rPr>
          <w:rFonts w:ascii="Times New Roman" w:eastAsia="Times New Roman" w:hAnsi="Times New Roman" w:cs="Times New Roman"/>
          <w:sz w:val="24"/>
          <w:szCs w:val="24"/>
        </w:rPr>
        <w:t>votnická záchranná služba nemá</w:t>
      </w:r>
      <w:r w:rsidR="00CB1009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povědomí o těchto přáních. </w:t>
      </w:r>
    </w:p>
    <w:p w:rsidR="00742B0D" w:rsidRDefault="00630711" w:rsidP="00CB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Předem pacientem </w:t>
      </w:r>
      <w:r w:rsidR="00CB1009">
        <w:rPr>
          <w:rFonts w:ascii="Times New Roman" w:eastAsia="Times New Roman" w:hAnsi="Times New Roman" w:cs="Times New Roman"/>
          <w:sz w:val="24"/>
          <w:szCs w:val="24"/>
        </w:rPr>
        <w:t>vyslovená přání by pochopitelně měla mít přednost před</w:t>
      </w:r>
      <w:r w:rsidR="00D42F44">
        <w:rPr>
          <w:rFonts w:ascii="Times New Roman" w:eastAsia="Times New Roman" w:hAnsi="Times New Roman" w:cs="Times New Roman"/>
          <w:sz w:val="24"/>
          <w:szCs w:val="24"/>
        </w:rPr>
        <w:t xml:space="preserve"> rozhodování</w:t>
      </w:r>
      <w:r w:rsidR="00742B0D">
        <w:rPr>
          <w:rFonts w:ascii="Times New Roman" w:eastAsia="Times New Roman" w:hAnsi="Times New Roman" w:cs="Times New Roman"/>
          <w:sz w:val="24"/>
          <w:szCs w:val="24"/>
        </w:rPr>
        <w:t>m</w:t>
      </w:r>
      <w:r w:rsidR="00D42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B13">
        <w:rPr>
          <w:rFonts w:ascii="Times New Roman" w:eastAsia="Times New Roman" w:hAnsi="Times New Roman" w:cs="Times New Roman"/>
          <w:sz w:val="24"/>
          <w:szCs w:val="24"/>
        </w:rPr>
        <w:t>zákonných či ustanovených zástupců.</w:t>
      </w:r>
      <w:r w:rsidR="00D42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B94" w:rsidRPr="00E04AE6" w:rsidRDefault="00742B0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druhé straně předem vyslovené přání může pacient způsobilý vyjádřit svoji vůli</w:t>
      </w:r>
      <w:r w:rsidR="00D3665E">
        <w:rPr>
          <w:rFonts w:ascii="Times New Roman" w:eastAsia="Times New Roman" w:hAnsi="Times New Roman" w:cs="Times New Roman"/>
          <w:sz w:val="24"/>
          <w:szCs w:val="24"/>
        </w:rPr>
        <w:t xml:space="preserve"> kdykoli upozadit vyjádřením takové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vůle. Lze j</w:t>
      </w:r>
      <w:r w:rsidR="00B43DC8">
        <w:rPr>
          <w:rFonts w:ascii="Times New Roman" w:eastAsia="Times New Roman" w:hAnsi="Times New Roman" w:cs="Times New Roman"/>
          <w:sz w:val="24"/>
          <w:szCs w:val="24"/>
        </w:rPr>
        <w:t>ej</w:t>
      </w:r>
      <w:r w:rsidR="00A27A17">
        <w:rPr>
          <w:rFonts w:ascii="Times New Roman" w:eastAsia="Times New Roman" w:hAnsi="Times New Roman" w:cs="Times New Roman"/>
          <w:sz w:val="24"/>
          <w:szCs w:val="24"/>
        </w:rPr>
        <w:t xml:space="preserve"> kdykoli odvolat 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změnit. </w:t>
      </w:r>
      <w:r w:rsidR="00CB1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B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77A1A" w:rsidRPr="00A5344E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</w:t>
      </w:r>
      <w:r w:rsidR="003F5B65"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mítání zdravotní péče za jiného</w:t>
      </w:r>
    </w:p>
    <w:p w:rsidR="0069593B" w:rsidRDefault="0023043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Člověk </w:t>
      </w:r>
      <w:r w:rsidR="002040A1">
        <w:rPr>
          <w:rFonts w:ascii="Times New Roman" w:eastAsia="Times New Roman" w:hAnsi="Times New Roman" w:cs="Times New Roman"/>
          <w:sz w:val="24"/>
          <w:szCs w:val="24"/>
        </w:rPr>
        <w:t>se může rozhodovat oh</w:t>
      </w:r>
      <w:r w:rsidR="00CB44CF">
        <w:rPr>
          <w:rFonts w:ascii="Times New Roman" w:eastAsia="Times New Roman" w:hAnsi="Times New Roman" w:cs="Times New Roman"/>
          <w:sz w:val="24"/>
          <w:szCs w:val="24"/>
        </w:rPr>
        <w:t>ledn</w:t>
      </w:r>
      <w:r w:rsidR="00132C60">
        <w:rPr>
          <w:rFonts w:ascii="Times New Roman" w:eastAsia="Times New Roman" w:hAnsi="Times New Roman" w:cs="Times New Roman"/>
          <w:sz w:val="24"/>
          <w:szCs w:val="24"/>
        </w:rPr>
        <w:t>ě svých vlastních záležitostí</w:t>
      </w:r>
      <w:r w:rsidR="00E62190">
        <w:rPr>
          <w:rFonts w:ascii="Times New Roman" w:eastAsia="Times New Roman" w:hAnsi="Times New Roman" w:cs="Times New Roman"/>
          <w:sz w:val="24"/>
          <w:szCs w:val="24"/>
        </w:rPr>
        <w:t xml:space="preserve"> všelijak. Může</w:t>
      </w:r>
      <w:r w:rsidR="00CB44CF">
        <w:rPr>
          <w:rFonts w:ascii="Times New Roman" w:eastAsia="Times New Roman" w:hAnsi="Times New Roman" w:cs="Times New Roman"/>
          <w:sz w:val="24"/>
          <w:szCs w:val="24"/>
        </w:rPr>
        <w:t xml:space="preserve"> obecně</w:t>
      </w:r>
      <w:r w:rsidR="00E62190">
        <w:rPr>
          <w:rFonts w:ascii="Times New Roman" w:eastAsia="Times New Roman" w:hAnsi="Times New Roman" w:cs="Times New Roman"/>
          <w:sz w:val="24"/>
          <w:szCs w:val="24"/>
        </w:rPr>
        <w:t xml:space="preserve"> činit</w:t>
      </w:r>
      <w:r w:rsidR="00CB44CF">
        <w:rPr>
          <w:rFonts w:ascii="Times New Roman" w:eastAsia="Times New Roman" w:hAnsi="Times New Roman" w:cs="Times New Roman"/>
          <w:sz w:val="24"/>
          <w:szCs w:val="24"/>
        </w:rPr>
        <w:t xml:space="preserve"> rozhodnutí víceméně pošetilá.</w:t>
      </w:r>
      <w:r w:rsidR="00D42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94">
        <w:rPr>
          <w:rFonts w:ascii="Times New Roman" w:eastAsia="Times New Roman" w:hAnsi="Times New Roman" w:cs="Times New Roman"/>
          <w:sz w:val="24"/>
          <w:szCs w:val="24"/>
        </w:rPr>
        <w:t>Obecně to platí též pro zdravotní péči.</w:t>
      </w:r>
      <w:r w:rsidR="00E6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C60" w:rsidRPr="000B5284" w:rsidRDefault="002040A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</w:t>
      </w:r>
      <w:r w:rsidR="00132C60">
        <w:rPr>
          <w:rFonts w:ascii="Times New Roman" w:eastAsia="Times New Roman" w:hAnsi="Times New Roman" w:cs="Times New Roman"/>
          <w:sz w:val="24"/>
          <w:szCs w:val="24"/>
        </w:rPr>
        <w:t>konný či ustanovený zástupce má</w:t>
      </w:r>
      <w:r w:rsidR="0023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C60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zákonem vymezené, popřípadě úřady či soudy upřesněné povinnosti, že má jednat ve prospěch jemu do péče svěřené (poručené) osoby. </w:t>
      </w:r>
      <w:r w:rsidR="00132C60">
        <w:rPr>
          <w:rFonts w:ascii="Times New Roman" w:eastAsia="Times New Roman" w:hAnsi="Times New Roman" w:cs="Times New Roman"/>
          <w:sz w:val="24"/>
          <w:szCs w:val="24"/>
        </w:rPr>
        <w:t xml:space="preserve">Odepírání zdravotní péče může být hodnocené jako porušení této povinnosti. </w:t>
      </w:r>
    </w:p>
    <w:p w:rsidR="00AB2435" w:rsidRDefault="007E28FD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akutních případech je sklon</w:t>
      </w:r>
      <w:r w:rsidR="00AB2435" w:rsidRPr="000B5284">
        <w:rPr>
          <w:rFonts w:ascii="Times New Roman" w:eastAsia="Times New Roman" w:hAnsi="Times New Roman" w:cs="Times New Roman"/>
          <w:sz w:val="24"/>
          <w:szCs w:val="24"/>
        </w:rPr>
        <w:t xml:space="preserve"> rodičovskou kompetenci omezovat – dříve § 23 odst. 3 ZPZL, nyní srovnatelně § 35 odst. 4 ZZS a poskytnout péči bez souhlasu</w:t>
      </w:r>
      <w:r w:rsidR="00B64456">
        <w:rPr>
          <w:rFonts w:ascii="Times New Roman" w:eastAsia="Times New Roman" w:hAnsi="Times New Roman" w:cs="Times New Roman"/>
          <w:sz w:val="24"/>
          <w:szCs w:val="24"/>
        </w:rPr>
        <w:t>, respektive proti vůli</w:t>
      </w:r>
      <w:r w:rsidR="00AB2435" w:rsidRPr="000B5284">
        <w:rPr>
          <w:rFonts w:ascii="Times New Roman" w:eastAsia="Times New Roman" w:hAnsi="Times New Roman" w:cs="Times New Roman"/>
          <w:sz w:val="24"/>
          <w:szCs w:val="24"/>
        </w:rPr>
        <w:t xml:space="preserve"> rodiče. </w:t>
      </w:r>
    </w:p>
    <w:p w:rsidR="00BC2FC4" w:rsidRDefault="00BC2FC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urgentních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 s</w:t>
      </w:r>
      <w:r>
        <w:rPr>
          <w:rFonts w:ascii="Times New Roman" w:eastAsia="Times New Roman" w:hAnsi="Times New Roman" w:cs="Times New Roman"/>
          <w:sz w:val="24"/>
          <w:szCs w:val="24"/>
        </w:rPr>
        <w:t>ituacích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se někdy se dokonce volají policisté.</w:t>
      </w:r>
      <w:r w:rsidR="004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FD">
        <w:rPr>
          <w:rFonts w:ascii="Times New Roman" w:eastAsia="Times New Roman" w:hAnsi="Times New Roman" w:cs="Times New Roman"/>
          <w:sz w:val="24"/>
          <w:szCs w:val="24"/>
        </w:rPr>
        <w:t>V případě ne</w:t>
      </w:r>
      <w:r w:rsidR="00AB2435" w:rsidRPr="000B5284">
        <w:rPr>
          <w:rFonts w:ascii="Times New Roman" w:eastAsia="Times New Roman" w:hAnsi="Times New Roman" w:cs="Times New Roman"/>
          <w:sz w:val="24"/>
          <w:szCs w:val="24"/>
        </w:rPr>
        <w:t>akutní, avšak v delším horizontu nezby</w:t>
      </w:r>
      <w:r w:rsidR="00AB2435">
        <w:rPr>
          <w:rFonts w:ascii="Times New Roman" w:eastAsia="Times New Roman" w:hAnsi="Times New Roman" w:cs="Times New Roman"/>
          <w:sz w:val="24"/>
          <w:szCs w:val="24"/>
        </w:rPr>
        <w:t>tné a žádoucí péče je právní úprava nezřetelná a praxe pochopitelně</w:t>
      </w:r>
      <w:r w:rsidR="00AB2435" w:rsidRPr="000B5284">
        <w:rPr>
          <w:rFonts w:ascii="Times New Roman" w:eastAsia="Times New Roman" w:hAnsi="Times New Roman" w:cs="Times New Roman"/>
          <w:sz w:val="24"/>
          <w:szCs w:val="24"/>
        </w:rPr>
        <w:t xml:space="preserve"> různá. Někdy se aktivizuje se soc</w:t>
      </w:r>
      <w:r>
        <w:rPr>
          <w:rFonts w:ascii="Times New Roman" w:eastAsia="Times New Roman" w:hAnsi="Times New Roman" w:cs="Times New Roman"/>
          <w:sz w:val="24"/>
          <w:szCs w:val="24"/>
        </w:rPr>
        <w:t>iálně-právní ochrana dětí</w:t>
      </w:r>
      <w:r w:rsidR="00181F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Ústavní soud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potvrdil, že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rodiče-jehovisté nemají právo odmítat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 xml:space="preserve"> zdravot</w:t>
      </w:r>
      <w:r w:rsidR="0079725B">
        <w:rPr>
          <w:rFonts w:ascii="Times New Roman" w:eastAsia="Times New Roman" w:hAnsi="Times New Roman" w:cs="Times New Roman"/>
          <w:sz w:val="24"/>
          <w:szCs w:val="24"/>
        </w:rPr>
        <w:t>ní péči zahrnující transfuzní medicínu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B94" w:rsidRDefault="00E93D6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7F2111">
        <w:rPr>
          <w:rFonts w:ascii="Times New Roman" w:eastAsia="Times New Roman" w:hAnsi="Times New Roman" w:cs="Times New Roman"/>
          <w:sz w:val="24"/>
          <w:szCs w:val="24"/>
        </w:rPr>
        <w:t>v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případě neurgentních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 avšak přesto </w:t>
      </w:r>
      <w:r w:rsidR="00471B94">
        <w:rPr>
          <w:rFonts w:ascii="Times New Roman" w:eastAsia="Times New Roman" w:hAnsi="Times New Roman" w:cs="Times New Roman"/>
          <w:sz w:val="24"/>
          <w:szCs w:val="24"/>
        </w:rPr>
        <w:t xml:space="preserve">akutních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případech,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 xml:space="preserve"> například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>při rychle nasazované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 xml:space="preserve"> intenzivní </w:t>
      </w:r>
      <w:r w:rsidR="002219EC" w:rsidRPr="000B5284">
        <w:rPr>
          <w:rFonts w:ascii="Times New Roman" w:eastAsia="Times New Roman" w:hAnsi="Times New Roman" w:cs="Times New Roman"/>
          <w:sz w:val="24"/>
          <w:szCs w:val="24"/>
        </w:rPr>
        <w:t xml:space="preserve">léčbě rakoviny, se při odmítání rodičů v některých případech aktivizují orgány sociálně-právní ochrany dětí či policie. </w:t>
      </w:r>
    </w:p>
    <w:p w:rsidR="00F63EA2" w:rsidRPr="000B5284" w:rsidRDefault="002E2DF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Pravidelně je sporná</w:t>
      </w:r>
      <w:r w:rsidR="004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637">
        <w:rPr>
          <w:rFonts w:ascii="Times New Roman" w:eastAsia="Times New Roman" w:hAnsi="Times New Roman" w:cs="Times New Roman"/>
          <w:sz w:val="24"/>
          <w:szCs w:val="24"/>
        </w:rPr>
        <w:t>hospitalizace novoroze</w:t>
      </w:r>
      <w:r w:rsidR="0045643C">
        <w:rPr>
          <w:rFonts w:ascii="Times New Roman" w:eastAsia="Times New Roman" w:hAnsi="Times New Roman" w:cs="Times New Roman"/>
          <w:sz w:val="24"/>
          <w:szCs w:val="24"/>
        </w:rPr>
        <w:t>nce nepotřebujícího</w:t>
      </w:r>
      <w:r w:rsidR="00D22637">
        <w:rPr>
          <w:rFonts w:ascii="Times New Roman" w:eastAsia="Times New Roman" w:hAnsi="Times New Roman" w:cs="Times New Roman"/>
          <w:sz w:val="24"/>
          <w:szCs w:val="24"/>
        </w:rPr>
        <w:t xml:space="preserve"> okamžitou terapii.</w:t>
      </w:r>
      <w:r w:rsidR="0026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637">
        <w:rPr>
          <w:rFonts w:ascii="Times New Roman" w:eastAsia="Times New Roman" w:hAnsi="Times New Roman" w:cs="Times New Roman"/>
          <w:sz w:val="24"/>
          <w:szCs w:val="24"/>
        </w:rPr>
        <w:t>České nemocnice odmítaly připouštět odnesení novoro</w:t>
      </w:r>
      <w:r>
        <w:rPr>
          <w:rFonts w:ascii="Times New Roman" w:eastAsia="Times New Roman" w:hAnsi="Times New Roman" w:cs="Times New Roman"/>
          <w:sz w:val="24"/>
          <w:szCs w:val="24"/>
        </w:rPr>
        <w:t>zence.</w:t>
      </w:r>
      <w:r w:rsidR="00D22637">
        <w:rPr>
          <w:rFonts w:ascii="Times New Roman" w:eastAsia="Times New Roman" w:hAnsi="Times New Roman" w:cs="Times New Roman"/>
          <w:sz w:val="24"/>
          <w:szCs w:val="24"/>
        </w:rPr>
        <w:t xml:space="preserve"> Tuto hospitalizaci</w:t>
      </w:r>
      <w:r w:rsidR="00823523">
        <w:rPr>
          <w:rFonts w:ascii="Times New Roman" w:eastAsia="Times New Roman" w:hAnsi="Times New Roman" w:cs="Times New Roman"/>
          <w:sz w:val="24"/>
          <w:szCs w:val="24"/>
        </w:rPr>
        <w:t xml:space="preserve"> se však zjevně nedaří</w:t>
      </w:r>
      <w:r w:rsidR="00D22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571">
        <w:rPr>
          <w:rFonts w:ascii="Times New Roman" w:eastAsia="Times New Roman" w:hAnsi="Times New Roman" w:cs="Times New Roman"/>
          <w:sz w:val="24"/>
          <w:szCs w:val="24"/>
        </w:rPr>
        <w:t xml:space="preserve">soudům </w:t>
      </w:r>
      <w:r w:rsidR="00D22637">
        <w:rPr>
          <w:rFonts w:ascii="Times New Roman" w:eastAsia="Times New Roman" w:hAnsi="Times New Roman" w:cs="Times New Roman"/>
          <w:sz w:val="24"/>
          <w:szCs w:val="24"/>
        </w:rPr>
        <w:t>vysvětlit jako urgentní preventivní péči. Evropský soud pro lidská práva (rozsudek H</w:t>
      </w:r>
      <w:r w:rsidR="003B76A4">
        <w:rPr>
          <w:rFonts w:ascii="Times New Roman" w:eastAsia="Times New Roman" w:hAnsi="Times New Roman" w:cs="Times New Roman"/>
          <w:sz w:val="24"/>
          <w:szCs w:val="24"/>
        </w:rPr>
        <w:t>anzelkovi proti České republice) shledal v úředně-soudním donucení vrátit dítě do nemocnice narušení soukromí.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Oprávnění záchranářů odvést takové dítě do nemocnice proti vůli matky je předmětem dlouhodobého sporu před </w:t>
      </w:r>
      <w:r w:rsidR="003B76A4">
        <w:rPr>
          <w:rFonts w:ascii="Times New Roman" w:eastAsia="Times New Roman" w:hAnsi="Times New Roman" w:cs="Times New Roman"/>
          <w:sz w:val="24"/>
          <w:szCs w:val="24"/>
        </w:rPr>
        <w:t xml:space="preserve">českými </w:t>
      </w:r>
      <w:r>
        <w:rPr>
          <w:rFonts w:ascii="Times New Roman" w:eastAsia="Times New Roman" w:hAnsi="Times New Roman" w:cs="Times New Roman"/>
          <w:sz w:val="24"/>
          <w:szCs w:val="24"/>
        </w:rPr>
        <w:t>soudy</w:t>
      </w:r>
      <w:r w:rsidR="00A60571">
        <w:rPr>
          <w:rFonts w:ascii="Times New Roman" w:eastAsia="Times New Roman" w:hAnsi="Times New Roman" w:cs="Times New Roman"/>
          <w:sz w:val="24"/>
          <w:szCs w:val="24"/>
        </w:rPr>
        <w:t xml:space="preserve"> (kauza Jihomoravské záchranné služby)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26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1B94" w:rsidRPr="000B5284" w:rsidRDefault="002219E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Naopak se </w:t>
      </w:r>
      <w:r w:rsidR="00CC23C1">
        <w:rPr>
          <w:rFonts w:ascii="Times New Roman" w:eastAsia="Times New Roman" w:hAnsi="Times New Roman" w:cs="Times New Roman"/>
          <w:sz w:val="24"/>
          <w:szCs w:val="24"/>
        </w:rPr>
        <w:t xml:space="preserve">vlastně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uznává odmítání </w:t>
      </w:r>
      <w:r w:rsidR="00F63EA2" w:rsidRPr="000B5284">
        <w:rPr>
          <w:rFonts w:ascii="Times New Roman" w:eastAsia="Times New Roman" w:hAnsi="Times New Roman" w:cs="Times New Roman"/>
          <w:sz w:val="24"/>
          <w:szCs w:val="24"/>
        </w:rPr>
        <w:t>v případě povinné vakcinace</w:t>
      </w:r>
      <w:r w:rsidR="0045643C">
        <w:rPr>
          <w:rFonts w:ascii="Times New Roman" w:eastAsia="Times New Roman" w:hAnsi="Times New Roman" w:cs="Times New Roman"/>
          <w:sz w:val="24"/>
          <w:szCs w:val="24"/>
        </w:rPr>
        <w:t>. Odmítán</w:t>
      </w:r>
      <w:r w:rsidR="00BA5509">
        <w:rPr>
          <w:rFonts w:ascii="Times New Roman" w:eastAsia="Times New Roman" w:hAnsi="Times New Roman" w:cs="Times New Roman"/>
          <w:sz w:val="24"/>
          <w:szCs w:val="24"/>
        </w:rPr>
        <w:t xml:space="preserve">í se postihuje jako přestupek, </w:t>
      </w:r>
      <w:r w:rsidR="0045643C">
        <w:rPr>
          <w:rFonts w:ascii="Times New Roman" w:eastAsia="Times New Roman" w:hAnsi="Times New Roman" w:cs="Times New Roman"/>
          <w:sz w:val="24"/>
          <w:szCs w:val="24"/>
        </w:rPr>
        <w:t>následkem je též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nepřijetí dítěte do školky</w:t>
      </w:r>
      <w:r w:rsidR="00CC23C1">
        <w:rPr>
          <w:rFonts w:ascii="Times New Roman" w:eastAsia="Times New Roman" w:hAnsi="Times New Roman" w:cs="Times New Roman"/>
          <w:sz w:val="24"/>
          <w:szCs w:val="24"/>
        </w:rPr>
        <w:t xml:space="preserve"> (kapitola 3)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. České</w:t>
      </w:r>
      <w:r w:rsidR="002E2DFB">
        <w:rPr>
          <w:rFonts w:ascii="Times New Roman" w:eastAsia="Times New Roman" w:hAnsi="Times New Roman" w:cs="Times New Roman"/>
          <w:sz w:val="24"/>
          <w:szCs w:val="24"/>
        </w:rPr>
        <w:t xml:space="preserve"> právo však nestanoví</w:t>
      </w:r>
      <w:r w:rsidR="00F616F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FC4">
        <w:rPr>
          <w:rFonts w:ascii="Times New Roman" w:eastAsia="Times New Roman" w:hAnsi="Times New Roman" w:cs="Times New Roman"/>
          <w:sz w:val="24"/>
          <w:szCs w:val="24"/>
        </w:rPr>
        <w:t>možnost</w:t>
      </w:r>
      <w:r w:rsidR="00471B94">
        <w:rPr>
          <w:rFonts w:ascii="Times New Roman" w:eastAsia="Times New Roman" w:hAnsi="Times New Roman" w:cs="Times New Roman"/>
          <w:sz w:val="24"/>
          <w:szCs w:val="24"/>
        </w:rPr>
        <w:t xml:space="preserve"> očkování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dítěte</w:t>
      </w:r>
      <w:r w:rsidR="00471B94">
        <w:rPr>
          <w:rFonts w:ascii="Times New Roman" w:eastAsia="Times New Roman" w:hAnsi="Times New Roman" w:cs="Times New Roman"/>
          <w:sz w:val="24"/>
          <w:szCs w:val="24"/>
        </w:rPr>
        <w:t xml:space="preserve"> proti vůli a přes případný odpor rodiče</w:t>
      </w:r>
      <w:r w:rsidR="00BA5509">
        <w:rPr>
          <w:rFonts w:ascii="Times New Roman" w:eastAsia="Times New Roman" w:hAnsi="Times New Roman" w:cs="Times New Roman"/>
          <w:sz w:val="24"/>
          <w:szCs w:val="24"/>
        </w:rPr>
        <w:t>. Odmítání vakcinace se nechápe ani jako zanedbávání péče.</w:t>
      </w:r>
    </w:p>
    <w:p w:rsidR="00CB4882" w:rsidRDefault="00F616F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Při srovnání se zahraničím si l</w:t>
      </w:r>
      <w:r w:rsidR="00CB1440" w:rsidRPr="000B5284">
        <w:rPr>
          <w:rFonts w:ascii="Times New Roman" w:eastAsia="Times New Roman" w:hAnsi="Times New Roman" w:cs="Times New Roman"/>
          <w:sz w:val="24"/>
          <w:szCs w:val="24"/>
        </w:rPr>
        <w:t>ze si samozřej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mě představit posílení</w:t>
      </w:r>
      <w:r w:rsidR="00CB1440" w:rsidRPr="000B5284">
        <w:rPr>
          <w:rFonts w:ascii="Times New Roman" w:eastAsia="Times New Roman" w:hAnsi="Times New Roman" w:cs="Times New Roman"/>
          <w:sz w:val="24"/>
          <w:szCs w:val="24"/>
        </w:rPr>
        <w:t xml:space="preserve"> role rod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ičů, stejně tak ale jejich oslabení</w:t>
      </w:r>
      <w:r w:rsidR="00CB1440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05C">
        <w:rPr>
          <w:rFonts w:ascii="Times New Roman" w:eastAsia="Times New Roman" w:hAnsi="Times New Roman" w:cs="Times New Roman"/>
          <w:sz w:val="24"/>
          <w:szCs w:val="24"/>
        </w:rPr>
        <w:t xml:space="preserve"> Vesměs mají rodiče</w:t>
      </w:r>
      <w:r w:rsidR="003379E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05C">
        <w:rPr>
          <w:rFonts w:ascii="Times New Roman" w:eastAsia="Times New Roman" w:hAnsi="Times New Roman" w:cs="Times New Roman"/>
          <w:sz w:val="24"/>
          <w:szCs w:val="24"/>
        </w:rPr>
        <w:t>silnější pravomoc odmítnout zdravotní péče zejména v případě náročné péče se ztrácející se perspektivou.</w:t>
      </w:r>
    </w:p>
    <w:p w:rsidR="00834087" w:rsidRDefault="002119A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Vybírání si péče, přípustnost odmítání některých zákroků </w:t>
      </w:r>
    </w:p>
    <w:p w:rsidR="00CC23C1" w:rsidRPr="00834087" w:rsidRDefault="0083408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="00CC23C1">
        <w:rPr>
          <w:rFonts w:ascii="Times New Roman" w:eastAsia="Times New Roman" w:hAnsi="Times New Roman" w:cs="Times New Roman"/>
          <w:sz w:val="24"/>
          <w:szCs w:val="24"/>
        </w:rPr>
        <w:t>o získání informovaného souhlasu (níže)</w:t>
      </w:r>
      <w:r w:rsidR="009336C0">
        <w:rPr>
          <w:rFonts w:ascii="Times New Roman" w:eastAsia="Times New Roman" w:hAnsi="Times New Roman" w:cs="Times New Roman"/>
          <w:sz w:val="24"/>
          <w:szCs w:val="24"/>
        </w:rPr>
        <w:t xml:space="preserve"> se maj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t>í pacientovi sdělit alternativy.</w:t>
      </w:r>
      <w:r w:rsidR="002F50E3">
        <w:rPr>
          <w:rFonts w:ascii="Times New Roman" w:eastAsia="Times New Roman" w:hAnsi="Times New Roman" w:cs="Times New Roman"/>
          <w:sz w:val="24"/>
          <w:szCs w:val="24"/>
        </w:rPr>
        <w:t xml:space="preserve"> Alternativou je pochopitelně rovněž nečinnost. To je však nyní stěží možné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t xml:space="preserve">, že kvůli rozvoji medicíny stěží 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lastRenderedPageBreak/>
        <w:t>dokáží lékaři informovat pacienty či jejich zástupce o všech alternativách, zvláště těch, které neposkytují sami.</w:t>
      </w:r>
      <w:r w:rsidR="0093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6C0" w:rsidRDefault="009336C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Během zdravotní péče mnohdy dávají lékaři pacientům na výběr jednotlivé zákroky či jejich varianty, zákroky doprovodné či doplňující ke zmírnění obtíží (anestezie či bez ní). </w:t>
      </w:r>
    </w:p>
    <w:p w:rsidR="009336C0" w:rsidRDefault="009336C0" w:rsidP="0082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Pravidelně někteří pacienti odmítají některé zákroky, nikoli celou zdravotní </w:t>
      </w:r>
      <w:r w:rsidR="00DF6C10">
        <w:rPr>
          <w:rFonts w:ascii="Times New Roman" w:eastAsia="Times New Roman" w:hAnsi="Times New Roman" w:cs="Times New Roman"/>
          <w:sz w:val="24"/>
          <w:szCs w:val="24"/>
        </w:rPr>
        <w:t xml:space="preserve">péči. Typické je </w:t>
      </w:r>
      <w:r>
        <w:rPr>
          <w:rFonts w:ascii="Times New Roman" w:eastAsia="Times New Roman" w:hAnsi="Times New Roman" w:cs="Times New Roman"/>
          <w:sz w:val="24"/>
          <w:szCs w:val="24"/>
        </w:rPr>
        <w:t>odmítání vakcinace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 (kapitola 3)</w:t>
      </w:r>
      <w:r w:rsidR="00B9775C"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transfuze krevních výrobků (Jehovisté).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>Zvláště p</w:t>
      </w:r>
      <w:r w:rsidR="00B9775C">
        <w:rPr>
          <w:rFonts w:ascii="Times New Roman" w:eastAsia="Times New Roman" w:hAnsi="Times New Roman" w:cs="Times New Roman"/>
          <w:sz w:val="24"/>
          <w:szCs w:val="24"/>
        </w:rPr>
        <w:t>atrný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t xml:space="preserve"> tento sklon</w:t>
      </w:r>
      <w:r w:rsidR="00B9775C">
        <w:rPr>
          <w:rFonts w:ascii="Times New Roman" w:eastAsia="Times New Roman" w:hAnsi="Times New Roman" w:cs="Times New Roman"/>
          <w:sz w:val="24"/>
          <w:szCs w:val="24"/>
        </w:rPr>
        <w:t xml:space="preserve"> mají 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t>s ohledem na očekávání zdravotní péče</w:t>
      </w:r>
      <w:r w:rsidR="002F50E3">
        <w:rPr>
          <w:rFonts w:ascii="Times New Roman" w:eastAsia="Times New Roman" w:hAnsi="Times New Roman" w:cs="Times New Roman"/>
          <w:sz w:val="24"/>
          <w:szCs w:val="24"/>
        </w:rPr>
        <w:t xml:space="preserve"> při porodu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75C">
        <w:rPr>
          <w:rFonts w:ascii="Times New Roman" w:eastAsia="Times New Roman" w:hAnsi="Times New Roman" w:cs="Times New Roman"/>
          <w:sz w:val="24"/>
          <w:szCs w:val="24"/>
        </w:rPr>
        <w:t>rodičky v případě některých zákroků urychlujíc</w:t>
      </w:r>
      <w:r w:rsidR="006F7439">
        <w:rPr>
          <w:rFonts w:ascii="Times New Roman" w:eastAsia="Times New Roman" w:hAnsi="Times New Roman" w:cs="Times New Roman"/>
          <w:sz w:val="24"/>
          <w:szCs w:val="24"/>
        </w:rPr>
        <w:t xml:space="preserve">ích </w:t>
      </w:r>
      <w:r w:rsidR="00637026">
        <w:rPr>
          <w:rFonts w:ascii="Times New Roman" w:eastAsia="Times New Roman" w:hAnsi="Times New Roman" w:cs="Times New Roman"/>
          <w:sz w:val="24"/>
          <w:szCs w:val="24"/>
        </w:rPr>
        <w:t>či zjednodušujících porod, když sestavují a předkládají tzv. porodní plán</w:t>
      </w:r>
      <w:r w:rsidR="002F50E3">
        <w:rPr>
          <w:rFonts w:ascii="Times New Roman" w:eastAsia="Times New Roman" w:hAnsi="Times New Roman" w:cs="Times New Roman"/>
          <w:sz w:val="24"/>
          <w:szCs w:val="24"/>
        </w:rPr>
        <w:t xml:space="preserve"> (kapitola 10), jež lze vnímat jako druh předem vyslovených přání.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294" w:rsidRPr="000B5284" w:rsidRDefault="00637026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303C6">
        <w:rPr>
          <w:rFonts w:ascii="Times New Roman" w:eastAsia="Times New Roman" w:hAnsi="Times New Roman" w:cs="Times New Roman"/>
          <w:sz w:val="24"/>
          <w:szCs w:val="24"/>
        </w:rPr>
        <w:t>oskytovatel</w:t>
      </w:r>
      <w:r w:rsidR="0007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6C0">
        <w:rPr>
          <w:rFonts w:ascii="Times New Roman" w:eastAsia="Times New Roman" w:hAnsi="Times New Roman" w:cs="Times New Roman"/>
          <w:sz w:val="24"/>
          <w:szCs w:val="24"/>
        </w:rPr>
        <w:t>by měl mít možnost předem si vyjasnit, z</w:t>
      </w:r>
      <w:r w:rsidR="00072447">
        <w:rPr>
          <w:rFonts w:ascii="Times New Roman" w:eastAsia="Times New Roman" w:hAnsi="Times New Roman" w:cs="Times New Roman"/>
          <w:sz w:val="24"/>
          <w:szCs w:val="24"/>
        </w:rPr>
        <w:t>da pacient některé uvedené zákr</w:t>
      </w:r>
      <w:r w:rsidR="009336C0">
        <w:rPr>
          <w:rFonts w:ascii="Times New Roman" w:eastAsia="Times New Roman" w:hAnsi="Times New Roman" w:cs="Times New Roman"/>
          <w:sz w:val="24"/>
          <w:szCs w:val="24"/>
        </w:rPr>
        <w:t>oky odmítá, ještě</w:t>
      </w:r>
      <w:r w:rsidR="00072447">
        <w:rPr>
          <w:rFonts w:ascii="Times New Roman" w:eastAsia="Times New Roman" w:hAnsi="Times New Roman" w:cs="Times New Roman"/>
          <w:sz w:val="24"/>
          <w:szCs w:val="24"/>
        </w:rPr>
        <w:t xml:space="preserve"> před zahájením</w:t>
      </w:r>
      <w:r w:rsidR="00257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71B">
        <w:rPr>
          <w:rFonts w:ascii="Times New Roman" w:eastAsia="Times New Roman" w:hAnsi="Times New Roman" w:cs="Times New Roman"/>
          <w:sz w:val="24"/>
          <w:szCs w:val="24"/>
        </w:rPr>
        <w:t>tě</w:t>
      </w:r>
      <w:r w:rsidR="00D8732E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303C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576CD">
        <w:rPr>
          <w:rFonts w:ascii="Times New Roman" w:eastAsia="Times New Roman" w:hAnsi="Times New Roman" w:cs="Times New Roman"/>
          <w:sz w:val="24"/>
          <w:szCs w:val="24"/>
        </w:rPr>
        <w:t>zákroků</w:t>
      </w:r>
      <w:r w:rsidR="00072447">
        <w:rPr>
          <w:rFonts w:ascii="Times New Roman" w:eastAsia="Times New Roman" w:hAnsi="Times New Roman" w:cs="Times New Roman"/>
          <w:sz w:val="24"/>
          <w:szCs w:val="24"/>
        </w:rPr>
        <w:t xml:space="preserve">. Může totiž tyto zákroky považovat za obecně či při určitém vývoji zákroku za nezbytné. Poskytovatel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rozhodně </w:t>
      </w:r>
      <w:r w:rsidR="00072447">
        <w:rPr>
          <w:rFonts w:ascii="Times New Roman" w:eastAsia="Times New Roman" w:hAnsi="Times New Roman" w:cs="Times New Roman"/>
          <w:sz w:val="24"/>
          <w:szCs w:val="24"/>
        </w:rPr>
        <w:t>neměl být nucen dě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lat zákroky způsobem, který sám považuje za neuskutečnitelný či uskutečnitelný pouze se značnými omezeními ve výsledku či </w:t>
      </w:r>
      <w:r w:rsidR="00C97BFB">
        <w:rPr>
          <w:rFonts w:ascii="Times New Roman" w:eastAsia="Times New Roman" w:hAnsi="Times New Roman" w:cs="Times New Roman"/>
          <w:sz w:val="24"/>
          <w:szCs w:val="24"/>
        </w:rPr>
        <w:t xml:space="preserve">podle jeho mínění 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>nebezpečími.</w:t>
      </w:r>
      <w:r w:rsidR="004A6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10C" w:rsidRPr="00A5344E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Svoboda souhlasu</w:t>
      </w:r>
      <w:r w:rsidR="000B686E"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B77A1A"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její pochopi</w:t>
      </w:r>
      <w:r w:rsidR="000B686E"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telné meze a nezrušitelné jádro </w:t>
      </w:r>
      <w:r w:rsidR="009C210C"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2BFD" w:rsidRPr="000B5284" w:rsidRDefault="00AD043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</w:t>
      </w:r>
      <w:r w:rsidR="00D8732E">
        <w:rPr>
          <w:rFonts w:ascii="Times New Roman" w:eastAsia="Times New Roman" w:hAnsi="Times New Roman" w:cs="Times New Roman"/>
          <w:sz w:val="24"/>
          <w:szCs w:val="24"/>
        </w:rPr>
        <w:t xml:space="preserve">ádá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7C4A50">
        <w:rPr>
          <w:rFonts w:ascii="Times New Roman" w:eastAsia="Times New Roman" w:hAnsi="Times New Roman" w:cs="Times New Roman"/>
          <w:sz w:val="24"/>
          <w:szCs w:val="24"/>
        </w:rPr>
        <w:t xml:space="preserve">svobodný </w:t>
      </w:r>
      <w:r w:rsidR="0057058B">
        <w:rPr>
          <w:rFonts w:ascii="Times New Roman" w:eastAsia="Times New Roman" w:hAnsi="Times New Roman" w:cs="Times New Roman"/>
          <w:sz w:val="24"/>
          <w:szCs w:val="24"/>
        </w:rPr>
        <w:t xml:space="preserve">a informovaný </w:t>
      </w:r>
      <w:r w:rsidR="007C4A50">
        <w:rPr>
          <w:rFonts w:ascii="Times New Roman" w:eastAsia="Times New Roman" w:hAnsi="Times New Roman" w:cs="Times New Roman"/>
          <w:sz w:val="24"/>
          <w:szCs w:val="24"/>
        </w:rPr>
        <w:t>souhlas pacienta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(§ 34 odst. 1 ZZS)</w:t>
      </w:r>
      <w:r w:rsidR="007C4A50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ouhlas získaný </w:t>
      </w:r>
      <w:r w:rsidR="0057058B">
        <w:rPr>
          <w:rFonts w:ascii="Times New Roman" w:eastAsia="Times New Roman" w:hAnsi="Times New Roman" w:cs="Times New Roman"/>
          <w:sz w:val="24"/>
          <w:szCs w:val="24"/>
        </w:rPr>
        <w:t xml:space="preserve">protiprávním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donucení</w:t>
      </w:r>
      <w:r w:rsidR="006B17C6" w:rsidRPr="000B5284">
        <w:rPr>
          <w:rFonts w:ascii="Times New Roman" w:eastAsia="Times New Roman" w:hAnsi="Times New Roman" w:cs="Times New Roman"/>
          <w:sz w:val="24"/>
          <w:szCs w:val="24"/>
        </w:rPr>
        <w:t>m</w:t>
      </w:r>
      <w:r w:rsidR="0057058B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eastAsia="Times New Roman" w:hAnsi="Times New Roman" w:cs="Times New Roman"/>
          <w:sz w:val="24"/>
          <w:szCs w:val="24"/>
        </w:rPr>
        <w:t>lze uznat.</w:t>
      </w:r>
    </w:p>
    <w:p w:rsidR="0002475D" w:rsidRPr="000B5284" w:rsidRDefault="00632EA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druhé straně značný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stupeň ekonomické nouze a tzv. mentální reze</w:t>
      </w:r>
      <w:r w:rsidR="009633E2" w:rsidRPr="000B5284">
        <w:rPr>
          <w:rFonts w:ascii="Times New Roman" w:eastAsia="Times New Roman" w:hAnsi="Times New Roman" w:cs="Times New Roman"/>
          <w:sz w:val="24"/>
          <w:szCs w:val="24"/>
        </w:rPr>
        <w:t xml:space="preserve">rvace se ohledem na odpovědnost </w:t>
      </w:r>
      <w:r>
        <w:rPr>
          <w:rFonts w:ascii="Times New Roman" w:eastAsia="Times New Roman" w:hAnsi="Times New Roman" w:cs="Times New Roman"/>
          <w:sz w:val="24"/>
          <w:szCs w:val="24"/>
        </w:rPr>
        <w:t>jednotlivce za sebe sama neuznávají. Chráněna musí být rovněž dobrá víra druhé strany v</w:t>
      </w:r>
      <w:r w:rsidR="004B5A79">
        <w:rPr>
          <w:rFonts w:ascii="Times New Roman" w:eastAsia="Times New Roman" w:hAnsi="Times New Roman" w:cs="Times New Roman"/>
          <w:sz w:val="24"/>
          <w:szCs w:val="24"/>
        </w:rPr>
        <w:t> jednání člověka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75D" w:rsidRPr="000B5284" w:rsidRDefault="004B5A79" w:rsidP="000A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zdravotnictví je pravidelná menší či větší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nouze pacien</w:t>
      </w:r>
      <w:r w:rsidR="00202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ta, </w:t>
      </w:r>
      <w:r w:rsidR="007B1580">
        <w:rPr>
          <w:rFonts w:ascii="Times New Roman" w:eastAsia="Times New Roman" w:hAnsi="Times New Roman" w:cs="Times New Roman"/>
          <w:sz w:val="24"/>
          <w:szCs w:val="24"/>
        </w:rPr>
        <w:t>daná vždy méně či více nepříznivým zdravotním stavem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. Na ni jako důvod neplatnosti souhl</w:t>
      </w:r>
      <w:r w:rsidR="00202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asu tedy rozhodně nelze úspěšně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poukazovat.</w:t>
      </w:r>
      <w:r w:rsidR="002026F2" w:rsidRPr="000B5284">
        <w:rPr>
          <w:rFonts w:ascii="Times New Roman" w:eastAsia="Times New Roman" w:hAnsi="Times New Roman" w:cs="Times New Roman"/>
          <w:sz w:val="24"/>
          <w:szCs w:val="24"/>
        </w:rPr>
        <w:t xml:space="preserve"> Tuto okolnost totiž nevyvolal lékař ani poskytovatel. </w:t>
      </w:r>
    </w:p>
    <w:p w:rsidR="00502BFD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Je třeba ale pamatovat na to, že svoboda ve spotřebitelských </w:t>
      </w:r>
      <w:r w:rsidR="002026F2" w:rsidRPr="000B5284">
        <w:rPr>
          <w:rFonts w:ascii="Times New Roman" w:eastAsia="Times New Roman" w:hAnsi="Times New Roman" w:cs="Times New Roman"/>
          <w:sz w:val="24"/>
          <w:szCs w:val="24"/>
        </w:rPr>
        <w:t>vztazích se týká především ceny ve srovnání s potřebným či lákavým produktem – zbožím, službou či třeba úvěrem.</w:t>
      </w:r>
      <w:r w:rsidR="007943B4">
        <w:rPr>
          <w:rFonts w:ascii="Times New Roman" w:eastAsia="Times New Roman" w:hAnsi="Times New Roman" w:cs="Times New Roman"/>
          <w:sz w:val="24"/>
          <w:szCs w:val="24"/>
        </w:rPr>
        <w:t xml:space="preserve"> Díky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převládající</w:t>
      </w:r>
      <w:r w:rsidR="007943B4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veřejné</w:t>
      </w:r>
      <w:r w:rsidR="007943B4">
        <w:rPr>
          <w:rFonts w:ascii="Times New Roman" w:eastAsia="Times New Roman" w:hAnsi="Times New Roman" w:cs="Times New Roman"/>
          <w:sz w:val="24"/>
          <w:szCs w:val="24"/>
        </w:rPr>
        <w:t>mu</w:t>
      </w:r>
      <w:r w:rsidR="00771B9C">
        <w:rPr>
          <w:rFonts w:ascii="Times New Roman" w:eastAsia="Times New Roman" w:hAnsi="Times New Roman" w:cs="Times New Roman"/>
          <w:sz w:val="24"/>
          <w:szCs w:val="24"/>
        </w:rPr>
        <w:t xml:space="preserve"> hrazení či přinejmenším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to v</w:t>
      </w:r>
      <w:r w:rsidR="0002475D" w:rsidRPr="000B52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případě</w:t>
      </w:r>
      <w:r w:rsidR="0002475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zdravotní péče není až takový problém. V zahraničí při vyšší spoluúčasti nebo při větší</w:t>
      </w:r>
      <w:r w:rsidR="0002475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k</w:t>
      </w:r>
      <w:r w:rsidR="002026F2" w:rsidRPr="000B5284">
        <w:rPr>
          <w:rFonts w:ascii="Times New Roman" w:eastAsia="Times New Roman" w:hAnsi="Times New Roman" w:cs="Times New Roman"/>
          <w:sz w:val="24"/>
          <w:szCs w:val="24"/>
        </w:rPr>
        <w:t>omercializaci v Česku</w:t>
      </w:r>
      <w:r w:rsidR="003F5B65">
        <w:rPr>
          <w:rFonts w:ascii="Times New Roman" w:eastAsia="Times New Roman" w:hAnsi="Times New Roman" w:cs="Times New Roman"/>
          <w:sz w:val="24"/>
          <w:szCs w:val="24"/>
        </w:rPr>
        <w:t xml:space="preserve"> by to problém mohl být.</w:t>
      </w:r>
    </w:p>
    <w:p w:rsidR="0002475D" w:rsidRPr="00A5344E" w:rsidRDefault="0002475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Informo</w:t>
      </w:r>
      <w:r w:rsidR="00C55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vání</w:t>
      </w: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pacienta / zástupce </w:t>
      </w:r>
    </w:p>
    <w:p w:rsidR="001D3BC0" w:rsidRPr="001D3BC0" w:rsidRDefault="001D3BC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Souběžně vyjádřené právní rámce </w:t>
      </w:r>
    </w:p>
    <w:p w:rsidR="00FC431D" w:rsidRDefault="001D35D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Rovněž </w:t>
      </w:r>
      <w:r w:rsidR="005248FA">
        <w:rPr>
          <w:rFonts w:ascii="Times New Roman" w:eastAsia="Times New Roman" w:hAnsi="Times New Roman" w:cs="Times New Roman"/>
          <w:sz w:val="24"/>
          <w:szCs w:val="24"/>
        </w:rPr>
        <w:t>NOZ s</w:t>
      </w:r>
      <w:r w:rsidR="00FC431D">
        <w:rPr>
          <w:rFonts w:ascii="Times New Roman" w:eastAsia="Times New Roman" w:hAnsi="Times New Roman" w:cs="Times New Roman"/>
          <w:sz w:val="24"/>
          <w:szCs w:val="24"/>
        </w:rPr>
        <w:t>tručně vymezu</w:t>
      </w:r>
      <w:r w:rsidR="003140C9">
        <w:rPr>
          <w:rFonts w:ascii="Times New Roman" w:eastAsia="Times New Roman" w:hAnsi="Times New Roman" w:cs="Times New Roman"/>
          <w:sz w:val="24"/>
          <w:szCs w:val="24"/>
        </w:rPr>
        <w:t>je okruh informací, které mají být poskytovatelem poskytnuté ošetřovateli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4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31D">
        <w:rPr>
          <w:rFonts w:ascii="Times New Roman" w:eastAsia="Times New Roman" w:hAnsi="Times New Roman" w:cs="Times New Roman"/>
          <w:sz w:val="24"/>
          <w:szCs w:val="24"/>
        </w:rPr>
        <w:t xml:space="preserve">ZZS je 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v tomto ohledu </w:t>
      </w:r>
      <w:r w:rsidR="00FC431D">
        <w:rPr>
          <w:rFonts w:ascii="Times New Roman" w:eastAsia="Times New Roman" w:hAnsi="Times New Roman" w:cs="Times New Roman"/>
          <w:sz w:val="24"/>
          <w:szCs w:val="24"/>
        </w:rPr>
        <w:t xml:space="preserve">podrobnější. </w:t>
      </w:r>
    </w:p>
    <w:p w:rsidR="0002475D" w:rsidRPr="000B5284" w:rsidRDefault="00DC0F7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Výčty obou</w:t>
      </w:r>
      <w:r w:rsidR="001D35D3">
        <w:rPr>
          <w:rFonts w:ascii="Times New Roman" w:eastAsia="Times New Roman" w:hAnsi="Times New Roman" w:cs="Times New Roman"/>
          <w:sz w:val="24"/>
          <w:szCs w:val="24"/>
        </w:rPr>
        <w:t xml:space="preserve"> dvou zákonů lze však zajisté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shrnout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>V</w:t>
      </w:r>
      <w:r w:rsidR="00590067" w:rsidRPr="000B5284">
        <w:rPr>
          <w:rFonts w:ascii="Times New Roman" w:eastAsia="Times New Roman" w:hAnsi="Times New Roman" w:cs="Times New Roman"/>
          <w:sz w:val="24"/>
          <w:szCs w:val="24"/>
        </w:rPr>
        <w:t xml:space="preserve">ymezují </w:t>
      </w:r>
      <w:r w:rsidR="00601452" w:rsidRPr="000B5284">
        <w:rPr>
          <w:rFonts w:ascii="Times New Roman" w:eastAsia="Times New Roman" w:hAnsi="Times New Roman" w:cs="Times New Roman"/>
          <w:sz w:val="24"/>
          <w:szCs w:val="24"/>
        </w:rPr>
        <w:t xml:space="preserve">okruh informací, kterých by se mělo pacientovi dostat. </w:t>
      </w:r>
      <w:r w:rsidR="001D35D3">
        <w:rPr>
          <w:rFonts w:ascii="Times New Roman" w:eastAsia="Times New Roman" w:hAnsi="Times New Roman" w:cs="Times New Roman"/>
          <w:sz w:val="24"/>
          <w:szCs w:val="24"/>
        </w:rPr>
        <w:t>Je jím povaha onemocnění či úrazu, povaha zdravotní péče a ji představují zdravotnické zákroky/výkony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7357" w:rsidRPr="000B5284">
        <w:rPr>
          <w:rFonts w:ascii="Times New Roman" w:eastAsia="Times New Roman" w:hAnsi="Times New Roman" w:cs="Times New Roman"/>
          <w:sz w:val="24"/>
          <w:szCs w:val="24"/>
        </w:rPr>
        <w:t xml:space="preserve"> nároky z něj v</w:t>
      </w:r>
      <w:r w:rsidR="001D35D3">
        <w:rPr>
          <w:rFonts w:ascii="Times New Roman" w:eastAsia="Times New Roman" w:hAnsi="Times New Roman" w:cs="Times New Roman"/>
          <w:sz w:val="24"/>
          <w:szCs w:val="24"/>
        </w:rPr>
        <w:t>yplývající, zátěž jím způsobená</w:t>
      </w:r>
      <w:r w:rsidR="00E47357" w:rsidRPr="000B5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rizika</w:t>
      </w:r>
      <w:r w:rsidR="00E47357" w:rsidRPr="000B5284">
        <w:rPr>
          <w:rFonts w:ascii="Times New Roman" w:eastAsia="Times New Roman" w:hAnsi="Times New Roman" w:cs="Times New Roman"/>
          <w:sz w:val="24"/>
          <w:szCs w:val="24"/>
        </w:rPr>
        <w:t xml:space="preserve"> jimi přinášená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, důsledky nečinnosti,</w:t>
      </w:r>
      <w:r w:rsidR="00E47357" w:rsidRPr="000B5284">
        <w:rPr>
          <w:rFonts w:ascii="Times New Roman" w:eastAsia="Times New Roman" w:hAnsi="Times New Roman" w:cs="Times New Roman"/>
          <w:sz w:val="24"/>
          <w:szCs w:val="24"/>
        </w:rPr>
        <w:t xml:space="preserve"> ale také alternativy</w:t>
      </w:r>
      <w:r w:rsidR="003F5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971" w:rsidRPr="00386971" w:rsidRDefault="00C5503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Objektivní n</w:t>
      </w:r>
      <w:r w:rsidR="003869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emožnost plného informování </w:t>
      </w:r>
    </w:p>
    <w:p w:rsidR="00C55031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Zdravotnická (lék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>ařská) věda a technologie jsou natolik rozsáhlé,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že 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>se na úrovni pot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>ř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>ebné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vysoké úrovni</w:t>
      </w:r>
      <w:r w:rsidR="0002475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celoživotně zabývají 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lékaři 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>– výzkumníci a pedagogové.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 Dokonce ani bě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žní lékaři nemají všechny znalosti v příslušném oboru. 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4CCA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D7" w:rsidRDefault="008D4CC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Je iluzorní představa</w:t>
      </w:r>
      <w:r w:rsidR="00A92333" w:rsidRPr="000B5284">
        <w:rPr>
          <w:rFonts w:ascii="Times New Roman" w:eastAsia="Times New Roman" w:hAnsi="Times New Roman" w:cs="Times New Roman"/>
          <w:sz w:val="24"/>
          <w:szCs w:val="24"/>
        </w:rPr>
        <w:t>, že lze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 pacientovi</w:t>
      </w:r>
      <w:r w:rsidR="00A92333" w:rsidRPr="000B5284">
        <w:rPr>
          <w:rFonts w:ascii="Times New Roman" w:eastAsia="Times New Roman" w:hAnsi="Times New Roman" w:cs="Times New Roman"/>
          <w:sz w:val="24"/>
          <w:szCs w:val="24"/>
        </w:rPr>
        <w:t xml:space="preserve"> během</w:t>
      </w:r>
      <w:r w:rsidR="008A78DF" w:rsidRPr="000B5284">
        <w:rPr>
          <w:rFonts w:ascii="Times New Roman" w:eastAsia="Times New Roman" w:hAnsi="Times New Roman" w:cs="Times New Roman"/>
          <w:sz w:val="24"/>
          <w:szCs w:val="24"/>
        </w:rPr>
        <w:t xml:space="preserve"> několika desítek sekund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 xml:space="preserve"> zprostředkovat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takové informace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 xml:space="preserve"> v plném rozsahu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>. Informace p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>oskytnuté p</w:t>
      </w:r>
      <w:r w:rsidR="00824E3B">
        <w:rPr>
          <w:rFonts w:ascii="Times New Roman" w:eastAsia="Times New Roman" w:hAnsi="Times New Roman" w:cs="Times New Roman"/>
          <w:sz w:val="24"/>
          <w:szCs w:val="24"/>
        </w:rPr>
        <w:t xml:space="preserve">acientovi jsou vždy zjednodušené. </w:t>
      </w:r>
      <w:r w:rsidR="00E47357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D7" w:rsidRDefault="0046703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Zvláště </w:t>
      </w:r>
      <w:r w:rsidR="00C0381E">
        <w:rPr>
          <w:rFonts w:ascii="Times New Roman" w:eastAsia="Times New Roman" w:hAnsi="Times New Roman" w:cs="Times New Roman"/>
          <w:sz w:val="24"/>
          <w:szCs w:val="24"/>
        </w:rPr>
        <w:t>je těžké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popsat alternativy. J</w:t>
      </w:r>
      <w:r w:rsidR="00A92333" w:rsidRPr="000B5284">
        <w:rPr>
          <w:rFonts w:ascii="Times New Roman" w:eastAsia="Times New Roman" w:hAnsi="Times New Roman" w:cs="Times New Roman"/>
          <w:sz w:val="24"/>
          <w:szCs w:val="24"/>
        </w:rPr>
        <w:t>e jich leckdy řada, přičemž zároveň nebývají vždy dostupné či je nemůže neb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 xml:space="preserve">o nehodlá zajistit </w:t>
      </w:r>
      <w:r>
        <w:rPr>
          <w:rFonts w:ascii="Times New Roman" w:eastAsia="Times New Roman" w:hAnsi="Times New Roman" w:cs="Times New Roman"/>
          <w:sz w:val="24"/>
          <w:szCs w:val="24"/>
        </w:rPr>
        <w:t>poskytovatel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Není důvod, aby poskytovatel znal podrobnosti.</w:t>
      </w:r>
      <w:r w:rsidR="009E6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Navíc je obtížné </w:t>
      </w:r>
      <w:r w:rsidR="00C0381E">
        <w:rPr>
          <w:rFonts w:ascii="Times New Roman" w:eastAsia="Times New Roman" w:hAnsi="Times New Roman" w:cs="Times New Roman"/>
          <w:sz w:val="24"/>
          <w:szCs w:val="24"/>
        </w:rPr>
        <w:t xml:space="preserve">očekávat 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>odkazování na konkurenci.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Pops</w:t>
      </w:r>
      <w:r w:rsidR="00C0381E">
        <w:rPr>
          <w:rFonts w:ascii="Times New Roman" w:eastAsia="Times New Roman" w:hAnsi="Times New Roman" w:cs="Times New Roman"/>
          <w:sz w:val="24"/>
          <w:szCs w:val="24"/>
        </w:rPr>
        <w:t xml:space="preserve">ání alternativ by se proto mělo chápat přiměřeně – následky nejednání. </w:t>
      </w:r>
      <w:r w:rsidR="009E6832">
        <w:rPr>
          <w:rFonts w:ascii="Times New Roman" w:eastAsia="Times New Roman" w:hAnsi="Times New Roman" w:cs="Times New Roman"/>
          <w:sz w:val="24"/>
          <w:szCs w:val="24"/>
        </w:rPr>
        <w:t>Zvláště to platí pro léčitelské praktiky (kapitola 6), jakkoli jistě může být užitečné časté léčitelské alternativy zmínit.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031" w:rsidRDefault="00C24D1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Schopnost porozuměn</w:t>
      </w:r>
      <w:r w:rsidR="009771CE">
        <w:rPr>
          <w:rFonts w:ascii="Times New Roman" w:eastAsia="Times New Roman" w:hAnsi="Times New Roman" w:cs="Times New Roman"/>
          <w:sz w:val="24"/>
          <w:szCs w:val="24"/>
          <w:u w:val="single"/>
        </w:rPr>
        <w:t>í</w:t>
      </w:r>
      <w:r w:rsidR="00C550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uchování tohoto porozumění </w:t>
      </w:r>
    </w:p>
    <w:p w:rsidR="008C4BFC" w:rsidRDefault="00C5503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Pacienti jsou rozumově různě vyspělí.</w:t>
      </w:r>
      <w:r w:rsidR="00467032">
        <w:rPr>
          <w:rFonts w:ascii="Times New Roman" w:eastAsia="Times New Roman" w:hAnsi="Times New Roman" w:cs="Times New Roman"/>
          <w:sz w:val="24"/>
          <w:szCs w:val="24"/>
        </w:rPr>
        <w:t xml:space="preserve"> Zdaleka ne každý pacient je způsobilý</w:t>
      </w:r>
      <w:r w:rsidR="00407501">
        <w:rPr>
          <w:rFonts w:ascii="Times New Roman" w:eastAsia="Times New Roman" w:hAnsi="Times New Roman" w:cs="Times New Roman"/>
          <w:sz w:val="24"/>
          <w:szCs w:val="24"/>
        </w:rPr>
        <w:t xml:space="preserve"> plně posoudit</w:t>
      </w:r>
      <w:r w:rsidR="00467032">
        <w:rPr>
          <w:rFonts w:ascii="Times New Roman" w:eastAsia="Times New Roman" w:hAnsi="Times New Roman" w:cs="Times New Roman"/>
          <w:sz w:val="24"/>
          <w:szCs w:val="24"/>
        </w:rPr>
        <w:t>. Při onemocnění či úrazu vlivem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 stresu schopnost porozumět</w:t>
      </w:r>
      <w:r w:rsidR="00F85CCC">
        <w:rPr>
          <w:rFonts w:ascii="Times New Roman" w:eastAsia="Times New Roman" w:hAnsi="Times New Roman" w:cs="Times New Roman"/>
          <w:sz w:val="24"/>
          <w:szCs w:val="24"/>
        </w:rPr>
        <w:t xml:space="preserve"> často výrazně snižuje. </w:t>
      </w:r>
      <w:r>
        <w:rPr>
          <w:rFonts w:ascii="Times New Roman" w:eastAsia="Times New Roman" w:hAnsi="Times New Roman" w:cs="Times New Roman"/>
          <w:sz w:val="24"/>
          <w:szCs w:val="24"/>
        </w:rPr>
        <w:t>Schopnost pamatovat si</w:t>
      </w:r>
      <w:r w:rsidR="004B4378">
        <w:rPr>
          <w:rFonts w:ascii="Times New Roman" w:eastAsia="Times New Roman" w:hAnsi="Times New Roman" w:cs="Times New Roman"/>
          <w:sz w:val="24"/>
          <w:szCs w:val="24"/>
        </w:rPr>
        <w:t xml:space="preserve"> jednotlivá sdělení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různá, zvláště pokud</w:t>
      </w:r>
      <w:r w:rsidR="00F8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378">
        <w:rPr>
          <w:rFonts w:ascii="Times New Roman" w:eastAsia="Times New Roman" w:hAnsi="Times New Roman" w:cs="Times New Roman"/>
          <w:sz w:val="24"/>
          <w:szCs w:val="24"/>
        </w:rPr>
        <w:t xml:space="preserve">zákrok zastíní další zákroky či jiný vývoj na straně pacienta. </w:t>
      </w:r>
    </w:p>
    <w:p w:rsidR="00407501" w:rsidRDefault="00BE430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Předpokladem informovaného souhlasu pacienta není </w:t>
      </w:r>
      <w:r w:rsidR="008C4BFC">
        <w:rPr>
          <w:rFonts w:ascii="Times New Roman" w:eastAsia="Times New Roman" w:hAnsi="Times New Roman" w:cs="Times New Roman"/>
          <w:sz w:val="24"/>
          <w:szCs w:val="24"/>
        </w:rPr>
        <w:t>udržení příslušných poznatků v dlouhodobé</w:t>
      </w:r>
      <w:r w:rsidR="00407501">
        <w:rPr>
          <w:rFonts w:ascii="Times New Roman" w:eastAsia="Times New Roman" w:hAnsi="Times New Roman" w:cs="Times New Roman"/>
          <w:sz w:val="24"/>
          <w:szCs w:val="24"/>
        </w:rPr>
        <w:t xml:space="preserve"> paměti.</w:t>
      </w:r>
      <w:r w:rsidR="004A391E">
        <w:rPr>
          <w:rFonts w:ascii="Times New Roman" w:eastAsia="Times New Roman" w:hAnsi="Times New Roman" w:cs="Times New Roman"/>
          <w:sz w:val="24"/>
          <w:szCs w:val="24"/>
        </w:rPr>
        <w:t xml:space="preserve"> To totiž nelze zaručit.</w:t>
      </w:r>
    </w:p>
    <w:p w:rsidR="003A74B6" w:rsidRDefault="00827EB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Dosavadní </w:t>
      </w:r>
      <w:r w:rsidR="003A74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znalosti </w:t>
      </w:r>
      <w:r w:rsidR="00FA71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vědomosti pacienta </w:t>
      </w:r>
      <w:r w:rsidR="009975B5">
        <w:rPr>
          <w:rFonts w:ascii="Times New Roman" w:eastAsia="Times New Roman" w:hAnsi="Times New Roman" w:cs="Times New Roman"/>
          <w:sz w:val="24"/>
          <w:szCs w:val="24"/>
          <w:u w:val="single"/>
        </w:rPr>
        <w:t>či jeho blízkých</w:t>
      </w:r>
    </w:p>
    <w:p w:rsidR="00FA71E5" w:rsidRDefault="00827EB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Pacienta</w:t>
      </w:r>
      <w:r w:rsidR="00FA71E5">
        <w:rPr>
          <w:rFonts w:ascii="Times New Roman" w:eastAsia="Times New Roman" w:hAnsi="Times New Roman" w:cs="Times New Roman"/>
          <w:sz w:val="24"/>
          <w:szCs w:val="24"/>
        </w:rPr>
        <w:t xml:space="preserve"> není třeba poučovat, jestliže podstupuje zdravotnický zákrok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opakovaně a vzhledem k jeho osobnosti lze očekávat udržení znalost příslušné zdravotní péče. Lze přitom odkázat na písemné vyhotovení poučení  </w:t>
      </w:r>
    </w:p>
    <w:p w:rsidR="002555BB" w:rsidRDefault="00827EBE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Lze debatovat, do jaké míry lze spoléhat na </w:t>
      </w:r>
      <w:r w:rsidR="009975B5">
        <w:rPr>
          <w:rFonts w:ascii="Times New Roman" w:eastAsia="Times New Roman" w:hAnsi="Times New Roman" w:cs="Times New Roman"/>
          <w:sz w:val="24"/>
          <w:szCs w:val="24"/>
        </w:rPr>
        <w:t>znalosti, které m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>á p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acient ze své profese, zejména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 xml:space="preserve"> pacient –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 xml:space="preserve"> zdravotník. V praxi se jistě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 xml:space="preserve"> od obvy</w:t>
      </w:r>
      <w:r w:rsidR="002555BB">
        <w:rPr>
          <w:rFonts w:ascii="Times New Roman" w:eastAsia="Times New Roman" w:hAnsi="Times New Roman" w:cs="Times New Roman"/>
          <w:sz w:val="24"/>
          <w:szCs w:val="24"/>
        </w:rPr>
        <w:t>klého poučení upouští a podle zájmu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 xml:space="preserve"> se vede debata na vyšší odborné úrovni.</w:t>
      </w:r>
    </w:p>
    <w:p w:rsidR="003A74B6" w:rsidRPr="002555BB" w:rsidRDefault="002555B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Mnozí pacienti mají </w:t>
      </w:r>
      <w:r w:rsidR="008B6829">
        <w:rPr>
          <w:rFonts w:ascii="Times New Roman" w:eastAsia="Times New Roman" w:hAnsi="Times New Roman" w:cs="Times New Roman"/>
          <w:sz w:val="24"/>
          <w:szCs w:val="24"/>
        </w:rPr>
        <w:t xml:space="preserve">značné znalosti nyní získávané zejména na internetu, mnohdy jsou ale zkreslené. Vysvětlování tedy často musí zahrnovat. 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7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300" w:rsidRPr="00407501" w:rsidRDefault="0040750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Odpovídající poučení nesvéprávných pacientů </w:t>
      </w:r>
      <w:r w:rsidR="00092F58">
        <w:rPr>
          <w:rFonts w:ascii="Times New Roman" w:eastAsia="Times New Roman" w:hAnsi="Times New Roman" w:cs="Times New Roman"/>
          <w:sz w:val="24"/>
          <w:szCs w:val="24"/>
          <w:u w:val="single"/>
        </w:rPr>
        <w:t>oprávněných vyjádřit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D34" w:rsidRDefault="0040750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Též nesvéprávný pacient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, za kterého</w:t>
      </w:r>
      <w:r w:rsidR="0075395C">
        <w:rPr>
          <w:rFonts w:ascii="Times New Roman" w:eastAsia="Times New Roman" w:hAnsi="Times New Roman" w:cs="Times New Roman"/>
          <w:sz w:val="24"/>
          <w:szCs w:val="24"/>
        </w:rPr>
        <w:t xml:space="preserve"> rozhoduje někdo jiný</w:t>
      </w:r>
      <w:r w:rsidR="0001475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95C">
        <w:rPr>
          <w:rFonts w:ascii="Times New Roman" w:eastAsia="Times New Roman" w:hAnsi="Times New Roman" w:cs="Times New Roman"/>
          <w:sz w:val="24"/>
          <w:szCs w:val="24"/>
        </w:rPr>
        <w:t xml:space="preserve">se smí vyjádřit k zamýšlené zdravotní péči. To předpokládá jeho odpovídající informování. </w:t>
      </w:r>
    </w:p>
    <w:p w:rsidR="0075395C" w:rsidRDefault="0075395C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Nesvéprávnost je nicméně důsledkem očekávané nezpůsobilosti pos</w:t>
      </w:r>
      <w:r w:rsidR="003140C9">
        <w:rPr>
          <w:rFonts w:ascii="Times New Roman" w:eastAsia="Times New Roman" w:hAnsi="Times New Roman" w:cs="Times New Roman"/>
          <w:sz w:val="24"/>
          <w:szCs w:val="24"/>
        </w:rPr>
        <w:t xml:space="preserve">oudit. 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>Za těchto okolností není smysluplné</w:t>
      </w:r>
      <w:r w:rsidR="003140C9">
        <w:rPr>
          <w:rFonts w:ascii="Times New Roman" w:eastAsia="Times New Roman" w:hAnsi="Times New Roman" w:cs="Times New Roman"/>
          <w:sz w:val="24"/>
          <w:szCs w:val="24"/>
        </w:rPr>
        <w:t xml:space="preserve"> poskytovat 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 xml:space="preserve">pacientovi </w:t>
      </w:r>
      <w:r w:rsidR="003140C9">
        <w:rPr>
          <w:rFonts w:ascii="Times New Roman" w:eastAsia="Times New Roman" w:hAnsi="Times New Roman" w:cs="Times New Roman"/>
          <w:sz w:val="24"/>
          <w:szCs w:val="24"/>
        </w:rPr>
        <w:t>informace v plné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m rozsahu,</w:t>
      </w:r>
      <w:r w:rsidR="003140C9">
        <w:rPr>
          <w:rFonts w:ascii="Times New Roman" w:eastAsia="Times New Roman" w:hAnsi="Times New Roman" w:cs="Times New Roman"/>
          <w:sz w:val="24"/>
          <w:szCs w:val="24"/>
        </w:rPr>
        <w:t xml:space="preserve"> nýbrž v podobě odpovídající 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>jeho rozumové vyspělosti a okamžitému stavu</w:t>
      </w:r>
      <w:r w:rsidR="00014757">
        <w:rPr>
          <w:rFonts w:ascii="Times New Roman" w:eastAsia="Times New Roman" w:hAnsi="Times New Roman" w:cs="Times New Roman"/>
          <w:sz w:val="24"/>
          <w:szCs w:val="24"/>
        </w:rPr>
        <w:t>. Žádoucí je vysvětlit, co se prove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>de a jak to bude pacient vnímat, aby se zajistila jeho součinnost.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 xml:space="preserve"> Například dítěti vysvětlit, že očkování zabolí a pak že se nemusí cítit nejlépe.</w:t>
      </w:r>
      <w:r w:rsidR="00A02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43A" w:rsidRDefault="00193832" w:rsidP="00E31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Jazyková bariéra</w:t>
      </w:r>
      <w:r w:rsidR="00F85C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314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3143A" w:rsidRDefault="00656D34" w:rsidP="00E31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Česko</w:t>
      </w:r>
      <w:r w:rsidR="00E7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navštěvují hojní cizí turisté. Roste počet cizinců pobývajících v zemi dlouhodobě. </w:t>
      </w:r>
      <w:r w:rsidR="00E73AD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 přináší rostoucí počet jejich úrazů a onemocnění. Tito cizinci potřebují urgentní péči. Komunikace </w:t>
      </w:r>
      <w:r w:rsidR="00467032">
        <w:rPr>
          <w:rFonts w:ascii="Times New Roman" w:eastAsia="Times New Roman" w:hAnsi="Times New Roman" w:cs="Times New Roman"/>
          <w:sz w:val="24"/>
          <w:szCs w:val="24"/>
        </w:rPr>
        <w:t>před a</w:t>
      </w:r>
      <w:r w:rsidR="00E73ADB">
        <w:rPr>
          <w:rFonts w:ascii="Times New Roman" w:eastAsia="Times New Roman" w:hAnsi="Times New Roman" w:cs="Times New Roman"/>
          <w:sz w:val="24"/>
          <w:szCs w:val="24"/>
        </w:rPr>
        <w:t xml:space="preserve"> při jejím poskytování </w:t>
      </w:r>
      <w:r w:rsidR="008B5341">
        <w:rPr>
          <w:rFonts w:ascii="Times New Roman" w:eastAsia="Times New Roman" w:hAnsi="Times New Roman" w:cs="Times New Roman"/>
          <w:sz w:val="24"/>
          <w:szCs w:val="24"/>
        </w:rPr>
        <w:t xml:space="preserve">je leckdy 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>omezená a ve výsledku prostě neodpovídající předs</w:t>
      </w:r>
      <w:r w:rsidR="008B5341">
        <w:rPr>
          <w:rFonts w:ascii="Times New Roman" w:eastAsia="Times New Roman" w:hAnsi="Times New Roman" w:cs="Times New Roman"/>
          <w:sz w:val="24"/>
          <w:szCs w:val="24"/>
        </w:rPr>
        <w:t>tavám zákonodárce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>. Právě v případě urgentní péče o cizince je zcela zjevné, že odpovídající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informovanosti nelze přes veškeré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přiměřené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snažení dosáhnout. </w:t>
      </w:r>
      <w:r>
        <w:rPr>
          <w:rFonts w:ascii="Times New Roman" w:eastAsia="Times New Roman" w:hAnsi="Times New Roman" w:cs="Times New Roman"/>
          <w:sz w:val="24"/>
          <w:szCs w:val="24"/>
        </w:rPr>
        <w:t>Potřebnost péče pochopitelně vylučuje protiprávnost</w:t>
      </w:r>
      <w:r w:rsidR="00E73A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3143A" w:rsidRPr="00E73ADB" w:rsidRDefault="008B534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Naopak u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vzácné 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>plánované péče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(kapitola 7)</w:t>
      </w:r>
      <w:r w:rsidR="00BD665F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 klade </w:t>
      </w:r>
      <w:r w:rsidR="00BD665F">
        <w:rPr>
          <w:rFonts w:ascii="Times New Roman" w:eastAsia="Times New Roman" w:hAnsi="Times New Roman" w:cs="Times New Roman"/>
          <w:sz w:val="24"/>
          <w:szCs w:val="24"/>
        </w:rPr>
        <w:t xml:space="preserve">vysoký 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důraz na informovanost. Poskytovatelé 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se snaží s pacientem jednat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 xml:space="preserve">, ten by koneckonců bez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odpovídající </w:t>
      </w:r>
      <w:r w:rsidR="00E3143A">
        <w:rPr>
          <w:rFonts w:ascii="Times New Roman" w:eastAsia="Times New Roman" w:hAnsi="Times New Roman" w:cs="Times New Roman"/>
          <w:sz w:val="24"/>
          <w:szCs w:val="24"/>
        </w:rPr>
        <w:t>komunikace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vesměs neměl zájem o zdravotní péči</w:t>
      </w:r>
      <w:r w:rsidR="00F85CCC">
        <w:rPr>
          <w:rFonts w:ascii="Times New Roman" w:eastAsia="Times New Roman" w:hAnsi="Times New Roman" w:cs="Times New Roman"/>
          <w:sz w:val="24"/>
          <w:szCs w:val="24"/>
        </w:rPr>
        <w:t>. Vícená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klady se vysvětlují a</w:t>
      </w:r>
      <w:r w:rsidR="00BD665F">
        <w:rPr>
          <w:rFonts w:ascii="Times New Roman" w:eastAsia="Times New Roman" w:hAnsi="Times New Roman" w:cs="Times New Roman"/>
          <w:sz w:val="24"/>
          <w:szCs w:val="24"/>
        </w:rPr>
        <w:t xml:space="preserve"> ospravedlňují vyšší ceny této soukromě hraze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né zdravotní péče, pokud by se jinak hodnotila jako diskriminace.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75D" w:rsidRPr="000B5284" w:rsidRDefault="0019383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DC0F7B">
        <w:rPr>
          <w:rFonts w:ascii="Times New Roman" w:eastAsia="Times New Roman" w:hAnsi="Times New Roman" w:cs="Times New Roman"/>
          <w:sz w:val="24"/>
          <w:szCs w:val="24"/>
          <w:u w:val="single"/>
        </w:rPr>
        <w:t>tyl</w:t>
      </w:r>
      <w:r w:rsidR="00C24D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informování pacienta</w:t>
      </w:r>
      <w:r w:rsidR="00DC0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502B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653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83B" w:rsidRDefault="004A37A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Dosavadní česká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práv</w:t>
      </w:r>
      <w:r>
        <w:rPr>
          <w:rFonts w:ascii="Times New Roman" w:eastAsia="Times New Roman" w:hAnsi="Times New Roman" w:cs="Times New Roman"/>
          <w:sz w:val="24"/>
          <w:szCs w:val="24"/>
        </w:rPr>
        <w:t>ní úprava</w:t>
      </w:r>
      <w:r w:rsidR="0002475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(§ 23 odst. 1 ZPZL) předpokládala</w:t>
      </w:r>
      <w:r w:rsidR="007C7AA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informování </w:t>
      </w:r>
      <w:r>
        <w:rPr>
          <w:rFonts w:ascii="Times New Roman" w:eastAsia="Times New Roman" w:hAnsi="Times New Roman" w:cs="Times New Roman"/>
          <w:sz w:val="24"/>
          <w:szCs w:val="24"/>
        </w:rPr>
        <w:t>pacienta mající za cíl zdárnou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zdr</w:t>
      </w:r>
      <w:r>
        <w:rPr>
          <w:rFonts w:ascii="Times New Roman" w:eastAsia="Times New Roman" w:hAnsi="Times New Roman" w:cs="Times New Roman"/>
          <w:sz w:val="24"/>
          <w:szCs w:val="24"/>
        </w:rPr>
        <w:t>avotní péči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>. To v praxi</w:t>
      </w:r>
      <w:r w:rsidR="007C7AA6" w:rsidRPr="000B5284">
        <w:rPr>
          <w:rFonts w:ascii="Times New Roman" w:eastAsia="Times New Roman" w:hAnsi="Times New Roman" w:cs="Times New Roman"/>
          <w:sz w:val="24"/>
          <w:szCs w:val="24"/>
        </w:rPr>
        <w:t xml:space="preserve"> omezování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informací v případě krajně</w:t>
      </w:r>
      <w:r w:rsidR="00B502B8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nepříznivé diagnó</w:t>
      </w:r>
      <w:r w:rsidR="00DC0F7B">
        <w:rPr>
          <w:rFonts w:ascii="Times New Roman" w:eastAsia="Times New Roman" w:hAnsi="Times New Roman" w:cs="Times New Roman"/>
          <w:sz w:val="24"/>
          <w:szCs w:val="24"/>
        </w:rPr>
        <w:t>zy a prognózy (zadržování informace)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Přitom úprava</w:t>
      </w:r>
      <w:r w:rsidR="00B502B8" w:rsidRPr="000B5284">
        <w:rPr>
          <w:rFonts w:ascii="Times New Roman" w:eastAsia="Times New Roman" w:hAnsi="Times New Roman" w:cs="Times New Roman"/>
          <w:sz w:val="24"/>
          <w:szCs w:val="24"/>
        </w:rPr>
        <w:t xml:space="preserve"> čl. 10 Ú</w:t>
      </w:r>
      <w:r w:rsidR="0062383B">
        <w:rPr>
          <w:rFonts w:ascii="Times New Roman" w:eastAsia="Times New Roman" w:hAnsi="Times New Roman" w:cs="Times New Roman"/>
          <w:sz w:val="24"/>
          <w:szCs w:val="24"/>
        </w:rPr>
        <w:t xml:space="preserve">LPB </w:t>
      </w:r>
      <w:r w:rsidR="0062383B">
        <w:rPr>
          <w:rFonts w:ascii="Times New Roman" w:eastAsia="Times New Roman" w:hAnsi="Times New Roman" w:cs="Times New Roman"/>
          <w:sz w:val="24"/>
          <w:szCs w:val="24"/>
        </w:rPr>
        <w:lastRenderedPageBreak/>
        <w:t>požadující plné informování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bez naznačení způsobu.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Teoreticky se měla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uplatnit přednostně před neslučitelným vnitrostátním právem, prakticky se tak nedělo. </w:t>
      </w:r>
    </w:p>
    <w:p w:rsidR="00E73ADB" w:rsidRDefault="0062383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ZZS toto </w:t>
      </w:r>
      <w:r w:rsidR="004A37A2">
        <w:rPr>
          <w:rFonts w:ascii="Times New Roman" w:eastAsia="Times New Roman" w:hAnsi="Times New Roman" w:cs="Times New Roman"/>
          <w:sz w:val="24"/>
          <w:szCs w:val="24"/>
        </w:rPr>
        <w:t>napětí odstranil, když požaduje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neutrální formulací informování.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Informování by tedy mělo být odpovídající. Nemělo by být </w:t>
      </w:r>
      <w:r w:rsidR="001D5E31">
        <w:rPr>
          <w:rFonts w:ascii="Times New Roman" w:eastAsia="Times New Roman" w:hAnsi="Times New Roman" w:cs="Times New Roman"/>
          <w:sz w:val="24"/>
          <w:szCs w:val="24"/>
        </w:rPr>
        <w:t xml:space="preserve">ani nepřiměřeně optimistické,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ale stejně tak </w:t>
      </w:r>
      <w:r w:rsidR="001D5E31">
        <w:rPr>
          <w:rFonts w:ascii="Times New Roman" w:eastAsia="Times New Roman" w:hAnsi="Times New Roman" w:cs="Times New Roman"/>
          <w:sz w:val="24"/>
          <w:szCs w:val="24"/>
        </w:rPr>
        <w:t>ani nepřiměřeně pesimistické.</w:t>
      </w:r>
      <w:r w:rsidR="004D1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I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nfaustní prognóza</w:t>
      </w:r>
      <w:r w:rsidR="00A7095D">
        <w:rPr>
          <w:rFonts w:ascii="Times New Roman" w:eastAsia="Times New Roman" w:hAnsi="Times New Roman" w:cs="Times New Roman"/>
          <w:sz w:val="24"/>
          <w:szCs w:val="24"/>
        </w:rPr>
        <w:t xml:space="preserve"> by měla být sdělována citlivě. Přitom by se měly brát ohledy na psychiku pacientů obecně a konkrétního pacienta. V nejvážnějších případech lze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doporučit kon</w:t>
      </w:r>
      <w:r w:rsidR="00A7095D">
        <w:rPr>
          <w:rFonts w:ascii="Times New Roman" w:eastAsia="Times New Roman" w:hAnsi="Times New Roman" w:cs="Times New Roman"/>
          <w:sz w:val="24"/>
          <w:szCs w:val="24"/>
        </w:rPr>
        <w:t xml:space="preserve">zultaci s klinickými psychology a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5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F7B" w:rsidRDefault="0058037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Nevůle a</w:t>
      </w:r>
      <w:r w:rsidR="00DC0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neschopnost přiměřeně pacienta informovat </w:t>
      </w:r>
    </w:p>
    <w:p w:rsidR="00200CD7" w:rsidRDefault="009E683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 xml:space="preserve">ást českých </w:t>
      </w:r>
      <w:r w:rsidR="00580371">
        <w:rPr>
          <w:rFonts w:ascii="Times New Roman" w:eastAsia="Times New Roman" w:hAnsi="Times New Roman" w:cs="Times New Roman"/>
          <w:sz w:val="24"/>
          <w:szCs w:val="24"/>
        </w:rPr>
        <w:t>lékařů (dle zkušeností především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 xml:space="preserve"> lékaři-muži </w:t>
      </w:r>
      <w:r w:rsidR="00B64EA7">
        <w:rPr>
          <w:rFonts w:ascii="Times New Roman" w:eastAsia="Times New Roman" w:hAnsi="Times New Roman" w:cs="Times New Roman"/>
          <w:sz w:val="24"/>
          <w:szCs w:val="24"/>
        </w:rPr>
        <w:t xml:space="preserve">některých 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>oborů, méně</w:t>
      </w:r>
      <w:r w:rsidR="00193832">
        <w:rPr>
          <w:rFonts w:ascii="Times New Roman" w:eastAsia="Times New Roman" w:hAnsi="Times New Roman" w:cs="Times New Roman"/>
          <w:sz w:val="24"/>
          <w:szCs w:val="24"/>
        </w:rPr>
        <w:t xml:space="preserve"> lékařky-ženy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0A1">
        <w:rPr>
          <w:rFonts w:ascii="Times New Roman" w:eastAsia="Times New Roman" w:hAnsi="Times New Roman" w:cs="Times New Roman"/>
          <w:sz w:val="24"/>
          <w:szCs w:val="24"/>
        </w:rPr>
        <w:t>postrádá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 xml:space="preserve"> vůli pacientům vysvětlovat řádně povahu onemocnění a léčení.</w:t>
      </w:r>
      <w:r w:rsidR="005230A1">
        <w:rPr>
          <w:rFonts w:ascii="Times New Roman" w:eastAsia="Times New Roman" w:hAnsi="Times New Roman" w:cs="Times New Roman"/>
          <w:sz w:val="24"/>
          <w:szCs w:val="24"/>
        </w:rPr>
        <w:t xml:space="preserve"> Snad potřebu jednání nezdůrazňovali pedagogové. Nemluvnost se pak stala zvykem.</w:t>
      </w:r>
    </w:p>
    <w:p w:rsidR="00037892" w:rsidRDefault="0003789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Leckdy se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lze domoct uspokojivějšího informování</w:t>
      </w:r>
      <w:r w:rsidR="007F4A93">
        <w:rPr>
          <w:rFonts w:ascii="Times New Roman" w:eastAsia="Times New Roman" w:hAnsi="Times New Roman" w:cs="Times New Roman"/>
          <w:sz w:val="24"/>
          <w:szCs w:val="24"/>
        </w:rPr>
        <w:t xml:space="preserve"> naléháním na příslušné lékaře. </w:t>
      </w:r>
      <w:r w:rsidR="00990120">
        <w:rPr>
          <w:rFonts w:ascii="Times New Roman" w:eastAsia="Times New Roman" w:hAnsi="Times New Roman" w:cs="Times New Roman"/>
          <w:sz w:val="24"/>
          <w:szCs w:val="24"/>
        </w:rPr>
        <w:t>Mnozí</w:t>
      </w:r>
      <w:r w:rsidR="00990120">
        <w:rPr>
          <w:rFonts w:ascii="Times New Roman" w:eastAsia="Times New Roman" w:hAnsi="Times New Roman" w:cs="Times New Roman"/>
          <w:sz w:val="24"/>
          <w:szCs w:val="24"/>
        </w:rPr>
        <w:t xml:space="preserve"> se zdráhají je žádat</w:t>
      </w:r>
      <w:r w:rsidR="00990120">
        <w:rPr>
          <w:rFonts w:ascii="Times New Roman" w:eastAsia="Times New Roman" w:hAnsi="Times New Roman" w:cs="Times New Roman"/>
          <w:sz w:val="24"/>
          <w:szCs w:val="24"/>
        </w:rPr>
        <w:t xml:space="preserve">, protože se obávají nevole. </w:t>
      </w:r>
      <w:r>
        <w:rPr>
          <w:rFonts w:ascii="Times New Roman" w:eastAsia="Times New Roman" w:hAnsi="Times New Roman" w:cs="Times New Roman"/>
          <w:sz w:val="24"/>
          <w:szCs w:val="24"/>
        </w:rPr>
        <w:t>Mnozí</w:t>
      </w:r>
      <w:r w:rsidR="00C0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pacienti nedostatečným informováním trpí. </w:t>
      </w:r>
    </w:p>
    <w:p w:rsidR="0035653C" w:rsidRDefault="008E474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Mnozí pacienti v případě nedostatečného poučení hledají </w:t>
      </w:r>
      <w:r w:rsidR="0006663A">
        <w:rPr>
          <w:rFonts w:ascii="Times New Roman" w:eastAsia="Times New Roman" w:hAnsi="Times New Roman" w:cs="Times New Roman"/>
          <w:sz w:val="24"/>
          <w:szCs w:val="24"/>
        </w:rPr>
        <w:t xml:space="preserve">a nacházejí </w:t>
      </w:r>
      <w:r>
        <w:rPr>
          <w:rFonts w:ascii="Times New Roman" w:eastAsia="Times New Roman" w:hAnsi="Times New Roman" w:cs="Times New Roman"/>
          <w:sz w:val="24"/>
          <w:szCs w:val="24"/>
        </w:rPr>
        <w:t>informace mezi</w:t>
      </w:r>
      <w:r w:rsidR="00C0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63A">
        <w:rPr>
          <w:rFonts w:ascii="Times New Roman" w:eastAsia="Times New Roman" w:hAnsi="Times New Roman" w:cs="Times New Roman"/>
          <w:sz w:val="24"/>
          <w:szCs w:val="24"/>
        </w:rPr>
        <w:t>svými příbuznými, kolegy, známými zdravotníky, v knihách a časopisech a</w:t>
      </w:r>
      <w:r w:rsidR="00C07CE6">
        <w:rPr>
          <w:rFonts w:ascii="Times New Roman" w:eastAsia="Times New Roman" w:hAnsi="Times New Roman" w:cs="Times New Roman"/>
          <w:sz w:val="24"/>
          <w:szCs w:val="24"/>
        </w:rPr>
        <w:t xml:space="preserve"> nyní rostoucí měrou třeba také na</w:t>
      </w:r>
      <w:r w:rsidR="00886918">
        <w:rPr>
          <w:rFonts w:ascii="Times New Roman" w:eastAsia="Times New Roman" w:hAnsi="Times New Roman" w:cs="Times New Roman"/>
          <w:sz w:val="24"/>
          <w:szCs w:val="24"/>
        </w:rPr>
        <w:t xml:space="preserve"> Internetu (kapitola 5). </w:t>
      </w:r>
      <w:r w:rsidR="0006663A">
        <w:rPr>
          <w:rFonts w:ascii="Times New Roman" w:eastAsia="Times New Roman" w:hAnsi="Times New Roman" w:cs="Times New Roman"/>
          <w:sz w:val="24"/>
          <w:szCs w:val="24"/>
        </w:rPr>
        <w:t>Zdaleka ne vždy jsou to informace vhodné.</w:t>
      </w:r>
      <w:r w:rsidR="00990120">
        <w:rPr>
          <w:rFonts w:ascii="Times New Roman" w:eastAsia="Times New Roman" w:hAnsi="Times New Roman" w:cs="Times New Roman"/>
          <w:sz w:val="24"/>
          <w:szCs w:val="24"/>
        </w:rPr>
        <w:t xml:space="preserve"> Takové</w:t>
      </w:r>
      <w:r w:rsidR="002A25C2">
        <w:rPr>
          <w:rFonts w:ascii="Times New Roman" w:eastAsia="Times New Roman" w:hAnsi="Times New Roman" w:cs="Times New Roman"/>
          <w:sz w:val="24"/>
          <w:szCs w:val="24"/>
        </w:rPr>
        <w:t xml:space="preserve"> hledání však provádějí též ti, kteří jsou dobře informovaní.</w:t>
      </w:r>
      <w:r w:rsidR="00990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615" w:rsidRPr="00200CD7" w:rsidRDefault="008D74D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35653C">
        <w:rPr>
          <w:rFonts w:ascii="Times New Roman" w:eastAsia="Times New Roman" w:hAnsi="Times New Roman" w:cs="Times New Roman"/>
          <w:sz w:val="24"/>
          <w:szCs w:val="24"/>
        </w:rPr>
        <w:t>ednotliví pacienti mají dosti rozmanitá očekávání.</w:t>
      </w:r>
      <w:r w:rsidR="00B64EA7">
        <w:rPr>
          <w:rFonts w:ascii="Times New Roman" w:eastAsia="Times New Roman" w:hAnsi="Times New Roman" w:cs="Times New Roman"/>
          <w:sz w:val="24"/>
          <w:szCs w:val="24"/>
        </w:rPr>
        <w:t xml:space="preserve"> Bezpochyby řada vážně nemocných, starších, chudších, nevzdělaných pacientů stěží dokáže porozumět plnému informování. Zajisté se pak příliš neinformují.</w:t>
      </w:r>
      <w:r w:rsidR="00356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031">
        <w:rPr>
          <w:rFonts w:ascii="Times New Roman" w:eastAsia="Times New Roman" w:hAnsi="Times New Roman" w:cs="Times New Roman"/>
          <w:sz w:val="24"/>
          <w:szCs w:val="24"/>
        </w:rPr>
        <w:t>Obecně lz</w:t>
      </w:r>
      <w:r w:rsidR="00101A8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6663A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8E4747">
        <w:rPr>
          <w:rFonts w:ascii="Times New Roman" w:eastAsia="Times New Roman" w:hAnsi="Times New Roman" w:cs="Times New Roman"/>
          <w:sz w:val="24"/>
          <w:szCs w:val="24"/>
        </w:rPr>
        <w:t xml:space="preserve">lékaře </w:t>
      </w:r>
      <w:r w:rsidR="00101A8B">
        <w:rPr>
          <w:rFonts w:ascii="Times New Roman" w:eastAsia="Times New Roman" w:hAnsi="Times New Roman" w:cs="Times New Roman"/>
          <w:sz w:val="24"/>
          <w:szCs w:val="24"/>
        </w:rPr>
        <w:t xml:space="preserve">nabádat, aby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AA7B52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="0006663A">
        <w:rPr>
          <w:rFonts w:ascii="Times New Roman" w:eastAsia="Times New Roman" w:hAnsi="Times New Roman" w:cs="Times New Roman"/>
          <w:sz w:val="24"/>
          <w:szCs w:val="24"/>
        </w:rPr>
        <w:t>vzdělanějším</w:t>
      </w:r>
      <w:r w:rsidR="008E4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B52">
        <w:rPr>
          <w:rFonts w:ascii="Times New Roman" w:eastAsia="Times New Roman" w:hAnsi="Times New Roman" w:cs="Times New Roman"/>
          <w:sz w:val="24"/>
          <w:szCs w:val="24"/>
        </w:rPr>
        <w:t xml:space="preserve">pacientům </w:t>
      </w:r>
      <w:r w:rsidR="008E4747">
        <w:rPr>
          <w:rFonts w:ascii="Times New Roman" w:eastAsia="Times New Roman" w:hAnsi="Times New Roman" w:cs="Times New Roman"/>
          <w:sz w:val="24"/>
          <w:szCs w:val="24"/>
        </w:rPr>
        <w:t>poskytovali</w:t>
      </w:r>
      <w:r w:rsidR="0006663A">
        <w:rPr>
          <w:rFonts w:ascii="Times New Roman" w:eastAsia="Times New Roman" w:hAnsi="Times New Roman" w:cs="Times New Roman"/>
          <w:sz w:val="24"/>
          <w:szCs w:val="24"/>
        </w:rPr>
        <w:t xml:space="preserve"> dostatek informací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0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83B" w:rsidRPr="0062383B" w:rsidRDefault="0062383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Možnost vzdát se informace </w:t>
      </w:r>
    </w:p>
    <w:p w:rsidR="00880B36" w:rsidRDefault="0062383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ZZS výslovně stanovil možnost pacient </w:t>
      </w:r>
      <w:r w:rsidR="00C15B7A" w:rsidRPr="000B528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502B8" w:rsidRPr="000B5284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C15B7A" w:rsidRPr="000B5284">
        <w:rPr>
          <w:rFonts w:ascii="Times New Roman" w:eastAsia="Times New Roman" w:hAnsi="Times New Roman" w:cs="Times New Roman"/>
          <w:sz w:val="24"/>
          <w:szCs w:val="24"/>
        </w:rPr>
        <w:t xml:space="preserve">zájem </w:t>
      </w:r>
      <w:r w:rsidR="00B502B8" w:rsidRPr="000B5284">
        <w:rPr>
          <w:rFonts w:ascii="Times New Roman" w:eastAsia="Times New Roman" w:hAnsi="Times New Roman" w:cs="Times New Roman"/>
          <w:sz w:val="24"/>
          <w:szCs w:val="24"/>
        </w:rPr>
        <w:t xml:space="preserve">pacienta </w:t>
      </w:r>
      <w:r w:rsidR="00C15B7A" w:rsidRPr="000B5284">
        <w:rPr>
          <w:rFonts w:ascii="Times New Roman" w:eastAsia="Times New Roman" w:hAnsi="Times New Roman" w:cs="Times New Roman"/>
          <w:sz w:val="24"/>
          <w:szCs w:val="24"/>
        </w:rPr>
        <w:t xml:space="preserve">nebýt informován. </w:t>
      </w:r>
      <w:r w:rsidR="008D74D1">
        <w:rPr>
          <w:rFonts w:ascii="Times New Roman" w:eastAsia="Times New Roman" w:hAnsi="Times New Roman" w:cs="Times New Roman"/>
          <w:sz w:val="24"/>
          <w:szCs w:val="24"/>
        </w:rPr>
        <w:t>Lze zvažovat, zda se</w:t>
      </w:r>
      <w:r w:rsidR="00DD6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B36">
        <w:rPr>
          <w:rFonts w:ascii="Times New Roman" w:eastAsia="Times New Roman" w:hAnsi="Times New Roman" w:cs="Times New Roman"/>
          <w:sz w:val="24"/>
          <w:szCs w:val="24"/>
        </w:rPr>
        <w:t>pa</w:t>
      </w:r>
      <w:r w:rsidR="00E462CF">
        <w:rPr>
          <w:rFonts w:ascii="Times New Roman" w:eastAsia="Times New Roman" w:hAnsi="Times New Roman" w:cs="Times New Roman"/>
          <w:sz w:val="24"/>
          <w:szCs w:val="24"/>
        </w:rPr>
        <w:t>c</w:t>
      </w:r>
      <w:r w:rsidR="00DD6489">
        <w:rPr>
          <w:rFonts w:ascii="Times New Roman" w:eastAsia="Times New Roman" w:hAnsi="Times New Roman" w:cs="Times New Roman"/>
          <w:sz w:val="24"/>
          <w:szCs w:val="24"/>
        </w:rPr>
        <w:t xml:space="preserve">ient </w:t>
      </w:r>
      <w:r w:rsidR="008D74D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DD6489">
        <w:rPr>
          <w:rFonts w:ascii="Times New Roman" w:eastAsia="Times New Roman" w:hAnsi="Times New Roman" w:cs="Times New Roman"/>
          <w:sz w:val="24"/>
          <w:szCs w:val="24"/>
        </w:rPr>
        <w:t>vzdát jen části informací</w:t>
      </w:r>
      <w:r w:rsidR="003146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62CF">
        <w:rPr>
          <w:rFonts w:ascii="Times New Roman" w:eastAsia="Times New Roman" w:hAnsi="Times New Roman" w:cs="Times New Roman"/>
          <w:sz w:val="24"/>
          <w:szCs w:val="24"/>
        </w:rPr>
        <w:t>Na jedné straně by jistě mělo být přípustné informovat jenom letmo,</w:t>
      </w:r>
      <w:r w:rsidR="00DD6489">
        <w:rPr>
          <w:rFonts w:ascii="Times New Roman" w:eastAsia="Times New Roman" w:hAnsi="Times New Roman" w:cs="Times New Roman"/>
          <w:sz w:val="24"/>
          <w:szCs w:val="24"/>
        </w:rPr>
        <w:t xml:space="preserve"> zběžně, upustit od podrobností, kdy to pacient dá najevo. </w:t>
      </w:r>
      <w:r w:rsidR="00E462CF">
        <w:rPr>
          <w:rFonts w:ascii="Times New Roman" w:eastAsia="Times New Roman" w:hAnsi="Times New Roman" w:cs="Times New Roman"/>
          <w:sz w:val="24"/>
          <w:szCs w:val="24"/>
        </w:rPr>
        <w:t xml:space="preserve"> Na druhé straně by</w:t>
      </w:r>
      <w:r w:rsidR="008D74D1">
        <w:rPr>
          <w:rFonts w:ascii="Times New Roman" w:eastAsia="Times New Roman" w:hAnsi="Times New Roman" w:cs="Times New Roman"/>
          <w:sz w:val="24"/>
          <w:szCs w:val="24"/>
        </w:rPr>
        <w:t xml:space="preserve"> nemělo být takto zjednodušené</w:t>
      </w:r>
      <w:r w:rsidR="003146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B98" w:rsidRDefault="00AD532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Lze debatovat, zda je na místě doporučení</w:t>
      </w:r>
      <w:r w:rsidR="008D74D1">
        <w:rPr>
          <w:rFonts w:ascii="Times New Roman" w:eastAsia="Times New Roman" w:hAnsi="Times New Roman" w:cs="Times New Roman"/>
          <w:sz w:val="24"/>
          <w:szCs w:val="24"/>
        </w:rPr>
        <w:t>, aby t</w:t>
      </w:r>
      <w:r w:rsidR="00E462CF">
        <w:rPr>
          <w:rFonts w:ascii="Times New Roman" w:eastAsia="Times New Roman" w:hAnsi="Times New Roman" w:cs="Times New Roman"/>
          <w:sz w:val="24"/>
          <w:szCs w:val="24"/>
        </w:rPr>
        <w:t xml:space="preserve">akové upuštění od informování či zjednodušení informování </w:t>
      </w:r>
      <w:r w:rsidR="008D74D1">
        <w:rPr>
          <w:rFonts w:ascii="Times New Roman" w:eastAsia="Times New Roman" w:hAnsi="Times New Roman" w:cs="Times New Roman"/>
          <w:sz w:val="24"/>
          <w:szCs w:val="24"/>
        </w:rPr>
        <w:t>lékař evidoval ve zdravo</w:t>
      </w:r>
      <w:r w:rsidR="00E25EF7">
        <w:rPr>
          <w:rFonts w:ascii="Times New Roman" w:eastAsia="Times New Roman" w:hAnsi="Times New Roman" w:cs="Times New Roman"/>
          <w:sz w:val="24"/>
          <w:szCs w:val="24"/>
        </w:rPr>
        <w:t>tni</w:t>
      </w:r>
      <w:r>
        <w:rPr>
          <w:rFonts w:ascii="Times New Roman" w:eastAsia="Times New Roman" w:hAnsi="Times New Roman" w:cs="Times New Roman"/>
          <w:sz w:val="24"/>
          <w:szCs w:val="24"/>
        </w:rPr>
        <w:t>cké dokumentaci (kapitola 5)</w:t>
      </w:r>
      <w:r w:rsidR="00E25E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7F3" w:rsidRPr="005C07F3" w:rsidRDefault="00A4199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Možnost zadržení informace</w:t>
      </w:r>
    </w:p>
    <w:p w:rsidR="00E25EF7" w:rsidRDefault="00E25EF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ÚLPB potvrdila možnost</w:t>
      </w:r>
      <w:r w:rsidR="00DD6489">
        <w:rPr>
          <w:rFonts w:ascii="Times New Roman" w:eastAsia="Times New Roman" w:hAnsi="Times New Roman" w:cs="Times New Roman"/>
          <w:sz w:val="24"/>
          <w:szCs w:val="24"/>
        </w:rPr>
        <w:t xml:space="preserve"> vytvoření právního rámce </w:t>
      </w:r>
      <w:r w:rsidR="003555E3" w:rsidRPr="000B5284">
        <w:rPr>
          <w:rFonts w:ascii="Times New Roman" w:eastAsia="Times New Roman" w:hAnsi="Times New Roman" w:cs="Times New Roman"/>
          <w:sz w:val="24"/>
          <w:szCs w:val="24"/>
        </w:rPr>
        <w:t>zadržení informací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 xml:space="preserve"> před pacientem</w:t>
      </w:r>
      <w:r w:rsidR="003555E3"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AA6" w:rsidRPr="000B5284">
        <w:rPr>
          <w:rFonts w:ascii="Times New Roman" w:eastAsia="Times New Roman" w:hAnsi="Times New Roman" w:cs="Times New Roman"/>
          <w:sz w:val="24"/>
          <w:szCs w:val="24"/>
        </w:rPr>
        <w:t>Z</w:t>
      </w:r>
      <w:r w:rsidR="003555E3" w:rsidRPr="000B5284">
        <w:rPr>
          <w:rFonts w:ascii="Times New Roman" w:eastAsia="Times New Roman" w:hAnsi="Times New Roman" w:cs="Times New Roman"/>
          <w:sz w:val="24"/>
          <w:szCs w:val="24"/>
        </w:rPr>
        <w:t>ZS</w:t>
      </w:r>
      <w:r w:rsidR="00705E5A">
        <w:rPr>
          <w:rFonts w:ascii="Times New Roman" w:eastAsia="Times New Roman" w:hAnsi="Times New Roman" w:cs="Times New Roman"/>
          <w:sz w:val="24"/>
          <w:szCs w:val="24"/>
        </w:rPr>
        <w:t xml:space="preserve"> stanovil</w:t>
      </w:r>
      <w:r w:rsidR="007C7AA6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předpoklady pro z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adržení informace</w:t>
      </w:r>
      <w:r w:rsidR="00705E5A">
        <w:rPr>
          <w:rFonts w:ascii="Times New Roman" w:eastAsia="Times New Roman" w:hAnsi="Times New Roman" w:cs="Times New Roman"/>
          <w:sz w:val="24"/>
          <w:szCs w:val="24"/>
        </w:rPr>
        <w:t xml:space="preserve"> (§ 32 odst. 2 ZZS). Tu lze zadržet, vedlo-li by jej</w:t>
      </w:r>
      <w:r w:rsidR="0022707E">
        <w:rPr>
          <w:rFonts w:ascii="Times New Roman" w:eastAsia="Times New Roman" w:hAnsi="Times New Roman" w:cs="Times New Roman"/>
          <w:sz w:val="24"/>
          <w:szCs w:val="24"/>
        </w:rPr>
        <w:t xml:space="preserve">í poskytnutí k újmě na zdraví. Pacient však může na plném informování trvat. </w:t>
      </w:r>
      <w:r w:rsidR="00705E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15B7A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016" w:rsidRDefault="00705E5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Není zřetelné, za</w:t>
      </w:r>
      <w:r w:rsidR="00C15B7A" w:rsidRPr="000B5284">
        <w:rPr>
          <w:rFonts w:ascii="Times New Roman" w:eastAsia="Times New Roman" w:hAnsi="Times New Roman" w:cs="Times New Roman"/>
          <w:sz w:val="24"/>
          <w:szCs w:val="24"/>
        </w:rPr>
        <w:t xml:space="preserve"> jakých okolností je zadr</w:t>
      </w:r>
      <w:r w:rsidR="001D3665">
        <w:rPr>
          <w:rFonts w:ascii="Times New Roman" w:eastAsia="Times New Roman" w:hAnsi="Times New Roman" w:cs="Times New Roman"/>
          <w:sz w:val="24"/>
          <w:szCs w:val="24"/>
        </w:rPr>
        <w:t>žení závažné informace přípustné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665">
        <w:rPr>
          <w:rFonts w:ascii="Times New Roman" w:eastAsia="Times New Roman" w:hAnsi="Times New Roman" w:cs="Times New Roman"/>
          <w:sz w:val="24"/>
          <w:szCs w:val="24"/>
        </w:rPr>
        <w:t>Jsou to patrně především</w:t>
      </w:r>
      <w:r w:rsidR="00656D34">
        <w:rPr>
          <w:rFonts w:ascii="Times New Roman" w:eastAsia="Times New Roman" w:hAnsi="Times New Roman" w:cs="Times New Roman"/>
          <w:sz w:val="24"/>
          <w:szCs w:val="24"/>
        </w:rPr>
        <w:t xml:space="preserve"> infaustní </w:t>
      </w:r>
      <w:r>
        <w:rPr>
          <w:rFonts w:ascii="Times New Roman" w:eastAsia="Times New Roman" w:hAnsi="Times New Roman" w:cs="Times New Roman"/>
          <w:sz w:val="24"/>
          <w:szCs w:val="24"/>
        </w:rPr>
        <w:t>prognózy, kdy stejně žádná péče</w:t>
      </w:r>
      <w:r w:rsidR="00CD738B">
        <w:rPr>
          <w:rFonts w:ascii="Times New Roman" w:eastAsia="Times New Roman" w:hAnsi="Times New Roman" w:cs="Times New Roman"/>
          <w:sz w:val="24"/>
          <w:szCs w:val="24"/>
        </w:rPr>
        <w:t xml:space="preserve"> nepomů</w:t>
      </w:r>
      <w:r w:rsidR="0007553F">
        <w:rPr>
          <w:rFonts w:ascii="Times New Roman" w:eastAsia="Times New Roman" w:hAnsi="Times New Roman" w:cs="Times New Roman"/>
          <w:sz w:val="24"/>
          <w:szCs w:val="24"/>
        </w:rPr>
        <w:t>že. Je třeba zvažovat</w:t>
      </w:r>
      <w:r w:rsidR="001D3665">
        <w:rPr>
          <w:rFonts w:ascii="Times New Roman" w:eastAsia="Times New Roman" w:hAnsi="Times New Roman" w:cs="Times New Roman"/>
          <w:sz w:val="24"/>
          <w:szCs w:val="24"/>
        </w:rPr>
        <w:t xml:space="preserve"> zadržení</w:t>
      </w:r>
      <w:r w:rsidR="00944C9D">
        <w:rPr>
          <w:rFonts w:ascii="Times New Roman" w:eastAsia="Times New Roman" w:hAnsi="Times New Roman" w:cs="Times New Roman"/>
          <w:sz w:val="24"/>
          <w:szCs w:val="24"/>
        </w:rPr>
        <w:t xml:space="preserve"> informací při jiných</w:t>
      </w:r>
      <w:r w:rsidR="00030326">
        <w:rPr>
          <w:rFonts w:ascii="Times New Roman" w:eastAsia="Times New Roman" w:hAnsi="Times New Roman" w:cs="Times New Roman"/>
          <w:sz w:val="24"/>
          <w:szCs w:val="24"/>
        </w:rPr>
        <w:t xml:space="preserve"> onemocněních.</w:t>
      </w:r>
      <w:r w:rsidR="00CD738B">
        <w:rPr>
          <w:rFonts w:ascii="Times New Roman" w:eastAsia="Times New Roman" w:hAnsi="Times New Roman" w:cs="Times New Roman"/>
          <w:sz w:val="24"/>
          <w:szCs w:val="24"/>
        </w:rPr>
        <w:t xml:space="preserve"> Zde by totiž zadržování </w:t>
      </w:r>
      <w:r w:rsidR="001D3665">
        <w:rPr>
          <w:rFonts w:ascii="Times New Roman" w:eastAsia="Times New Roman" w:hAnsi="Times New Roman" w:cs="Times New Roman"/>
          <w:sz w:val="24"/>
          <w:szCs w:val="24"/>
        </w:rPr>
        <w:t xml:space="preserve">informací </w:t>
      </w:r>
      <w:r w:rsidR="00CD738B">
        <w:rPr>
          <w:rFonts w:ascii="Times New Roman" w:eastAsia="Times New Roman" w:hAnsi="Times New Roman" w:cs="Times New Roman"/>
          <w:sz w:val="24"/>
          <w:szCs w:val="24"/>
        </w:rPr>
        <w:t>mohlo narušit důvěru.</w:t>
      </w:r>
      <w:r w:rsidR="0007553F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r w:rsidR="0004474B">
        <w:rPr>
          <w:rFonts w:ascii="Times New Roman" w:eastAsia="Times New Roman" w:hAnsi="Times New Roman" w:cs="Times New Roman"/>
          <w:sz w:val="24"/>
          <w:szCs w:val="24"/>
        </w:rPr>
        <w:t>Česku</w:t>
      </w:r>
      <w:r w:rsidR="0007553F">
        <w:rPr>
          <w:rFonts w:ascii="Times New Roman" w:eastAsia="Times New Roman" w:hAnsi="Times New Roman" w:cs="Times New Roman"/>
          <w:sz w:val="24"/>
          <w:szCs w:val="24"/>
        </w:rPr>
        <w:t xml:space="preserve"> bohužel neexistuje žádný </w:t>
      </w:r>
      <w:r w:rsidR="00CD738B">
        <w:rPr>
          <w:rFonts w:ascii="Times New Roman" w:eastAsia="Times New Roman" w:hAnsi="Times New Roman" w:cs="Times New Roman"/>
          <w:sz w:val="24"/>
          <w:szCs w:val="24"/>
        </w:rPr>
        <w:t xml:space="preserve">klinicko-psychologický </w:t>
      </w:r>
      <w:r w:rsidR="00E25EF7">
        <w:rPr>
          <w:rFonts w:ascii="Times New Roman" w:eastAsia="Times New Roman" w:hAnsi="Times New Roman" w:cs="Times New Roman"/>
          <w:sz w:val="24"/>
          <w:szCs w:val="24"/>
        </w:rPr>
        <w:t>stan</w:t>
      </w:r>
      <w:r w:rsidR="00CD738B">
        <w:rPr>
          <w:rFonts w:ascii="Times New Roman" w:eastAsia="Times New Roman" w:hAnsi="Times New Roman" w:cs="Times New Roman"/>
          <w:sz w:val="24"/>
          <w:szCs w:val="24"/>
        </w:rPr>
        <w:t>dard</w:t>
      </w:r>
      <w:r w:rsidR="001D36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7A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738B" w:rsidRDefault="00DA4E31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 xml:space="preserve">i právu pacienta </w:t>
      </w:r>
      <w:r w:rsidR="00705E5A">
        <w:rPr>
          <w:rFonts w:ascii="Times New Roman" w:eastAsia="Times New Roman" w:hAnsi="Times New Roman" w:cs="Times New Roman"/>
          <w:sz w:val="24"/>
          <w:szCs w:val="24"/>
        </w:rPr>
        <w:t xml:space="preserve">nahlížet 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705E5A">
        <w:rPr>
          <w:rFonts w:ascii="Times New Roman" w:eastAsia="Times New Roman" w:hAnsi="Times New Roman" w:cs="Times New Roman"/>
          <w:sz w:val="24"/>
          <w:szCs w:val="24"/>
        </w:rPr>
        <w:t xml:space="preserve"> zdravotnické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 xml:space="preserve"> dokumentace by totiž mohl být zmařen účel zadržení informace. </w:t>
      </w:r>
      <w:r w:rsidR="00944C9D">
        <w:rPr>
          <w:rFonts w:ascii="Times New Roman" w:eastAsia="Times New Roman" w:hAnsi="Times New Roman" w:cs="Times New Roman"/>
          <w:sz w:val="24"/>
          <w:szCs w:val="24"/>
        </w:rPr>
        <w:t>Z</w:t>
      </w:r>
      <w:r w:rsidR="00705E5A">
        <w:rPr>
          <w:rFonts w:ascii="Times New Roman" w:eastAsia="Times New Roman" w:hAnsi="Times New Roman" w:cs="Times New Roman"/>
          <w:sz w:val="24"/>
          <w:szCs w:val="24"/>
        </w:rPr>
        <w:t>dr</w:t>
      </w:r>
      <w:r w:rsidR="00CD738B">
        <w:rPr>
          <w:rFonts w:ascii="Times New Roman" w:eastAsia="Times New Roman" w:hAnsi="Times New Roman" w:cs="Times New Roman"/>
          <w:sz w:val="24"/>
          <w:szCs w:val="24"/>
        </w:rPr>
        <w:t>avotnická dokumentace obsahovat informace o zdravotním stavu.</w:t>
      </w:r>
    </w:p>
    <w:p w:rsidR="000122C7" w:rsidRDefault="00CD738B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Zadržení informace není přípustné, je-li to nezbytné kvůli ochraně zdraví dalších osob či na výslovnou žádost pacienta. </w:t>
      </w:r>
      <w:r w:rsidR="00705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4E31" w:rsidRPr="009300DE" w:rsidRDefault="00944C9D" w:rsidP="0031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Pacientům reálně nesdělují infaustní prognózy onemocnění</w:t>
      </w:r>
      <w:r w:rsidR="00DA4E31">
        <w:rPr>
          <w:rFonts w:ascii="Times New Roman" w:eastAsia="Times New Roman" w:hAnsi="Times New Roman" w:cs="Times New Roman"/>
          <w:sz w:val="24"/>
          <w:szCs w:val="24"/>
        </w:rPr>
        <w:t>. Tito pacienti totiž vesměs stejně umírají. Jejic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>h stížnosti nelze očekávat</w:t>
      </w:r>
      <w:r w:rsidR="00DA4E31">
        <w:rPr>
          <w:rFonts w:ascii="Times New Roman" w:eastAsia="Times New Roman" w:hAnsi="Times New Roman" w:cs="Times New Roman"/>
          <w:sz w:val="24"/>
          <w:szCs w:val="24"/>
        </w:rPr>
        <w:t xml:space="preserve">. Rovněž stížnosti blízkých jsou rovněž stěží představitelné. Často právě 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>tito příbuzní žádají takové</w:t>
      </w:r>
      <w:r w:rsidR="00DA4E31">
        <w:rPr>
          <w:rFonts w:ascii="Times New Roman" w:eastAsia="Times New Roman" w:hAnsi="Times New Roman" w:cs="Times New Roman"/>
          <w:sz w:val="24"/>
          <w:szCs w:val="24"/>
        </w:rPr>
        <w:t xml:space="preserve"> zadržení informace.</w:t>
      </w:r>
    </w:p>
    <w:p w:rsidR="0031462B" w:rsidRPr="0031462B" w:rsidRDefault="0031462B" w:rsidP="0031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Možnost </w:t>
      </w:r>
      <w:r w:rsidR="00690F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vzdání se informace </w:t>
      </w:r>
      <w:r w:rsidR="009C048F">
        <w:rPr>
          <w:rFonts w:ascii="Times New Roman" w:eastAsia="Times New Roman" w:hAnsi="Times New Roman" w:cs="Times New Roman"/>
          <w:sz w:val="24"/>
          <w:szCs w:val="24"/>
          <w:u w:val="single"/>
        </w:rPr>
        <w:t>zástupcem pacienta</w:t>
      </w:r>
      <w:r w:rsidR="00361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5328" w:rsidRDefault="00F6308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Není zřetelně stanovené</w:t>
      </w:r>
      <w:r w:rsidR="00B0339E">
        <w:rPr>
          <w:rFonts w:ascii="Times New Roman" w:eastAsia="Times New Roman" w:hAnsi="Times New Roman" w:cs="Times New Roman"/>
          <w:sz w:val="24"/>
          <w:szCs w:val="24"/>
        </w:rPr>
        <w:t>, zda se mohou vzdát poučení ze strany lékaře též osoby rozhodující</w:t>
      </w:r>
      <w:r w:rsidR="00154527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AD5328">
        <w:rPr>
          <w:rFonts w:ascii="Times New Roman" w:eastAsia="Times New Roman" w:hAnsi="Times New Roman" w:cs="Times New Roman"/>
          <w:sz w:val="24"/>
          <w:szCs w:val="24"/>
        </w:rPr>
        <w:t xml:space="preserve"> pacienta</w:t>
      </w:r>
      <w:r w:rsidR="00B0339E">
        <w:rPr>
          <w:rFonts w:ascii="Times New Roman" w:eastAsia="Times New Roman" w:hAnsi="Times New Roman" w:cs="Times New Roman"/>
          <w:sz w:val="24"/>
          <w:szCs w:val="24"/>
        </w:rPr>
        <w:t>. Rodiče mají totiž zajistit blaho dít</w:t>
      </w:r>
      <w:r w:rsidR="00A441E2">
        <w:rPr>
          <w:rFonts w:ascii="Times New Roman" w:eastAsia="Times New Roman" w:hAnsi="Times New Roman" w:cs="Times New Roman"/>
          <w:sz w:val="24"/>
          <w:szCs w:val="24"/>
        </w:rPr>
        <w:t>ěte. Srovnatelně si takto má počínat rovněž opatrovník rozhodující za dospělé nesvéprávné osoby.</w:t>
      </w:r>
      <w:r w:rsidR="00B0339E">
        <w:rPr>
          <w:rFonts w:ascii="Times New Roman" w:eastAsia="Times New Roman" w:hAnsi="Times New Roman" w:cs="Times New Roman"/>
          <w:sz w:val="24"/>
          <w:szCs w:val="24"/>
        </w:rPr>
        <w:t xml:space="preserve"> Bez odpo</w:t>
      </w:r>
      <w:r w:rsidR="00D93CA1">
        <w:rPr>
          <w:rFonts w:ascii="Times New Roman" w:eastAsia="Times New Roman" w:hAnsi="Times New Roman" w:cs="Times New Roman"/>
          <w:sz w:val="24"/>
          <w:szCs w:val="24"/>
        </w:rPr>
        <w:t xml:space="preserve">vídajících informací není možné poctivé uvážení zdravotnického zákroku. </w:t>
      </w:r>
      <w:r w:rsidR="00944C9D">
        <w:rPr>
          <w:rFonts w:ascii="Times New Roman" w:eastAsia="Times New Roman" w:hAnsi="Times New Roman" w:cs="Times New Roman"/>
          <w:sz w:val="24"/>
          <w:szCs w:val="24"/>
        </w:rPr>
        <w:t>Osobně se přikláním k výkladu, že takové vzdání se není možné.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570" w:rsidRPr="00A5344E" w:rsidRDefault="00AA7B52" w:rsidP="0078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Rozsah</w:t>
      </w:r>
      <w:r w:rsidR="007865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informování pacienta s ohledem na</w:t>
      </w:r>
      <w:r w:rsidR="004825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potřebnost</w:t>
      </w:r>
      <w:r w:rsidR="007865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zásah</w:t>
      </w:r>
      <w:r w:rsidR="00482545">
        <w:rPr>
          <w:rFonts w:ascii="Times New Roman" w:eastAsia="Times New Roman" w:hAnsi="Times New Roman" w:cs="Times New Roman"/>
          <w:sz w:val="24"/>
          <w:szCs w:val="24"/>
          <w:u w:val="single"/>
        </w:rPr>
        <w:t>u a jeho důsledky</w:t>
      </w:r>
      <w:r w:rsidR="007865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86570" w:rsidRPr="00A534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6570" w:rsidRDefault="001A4BC3" w:rsidP="0078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Možný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přístup pro kladení důrazu na souhlas pacienta a jeho kvalitu </w:t>
      </w:r>
      <w:r>
        <w:rPr>
          <w:rFonts w:ascii="Times New Roman" w:eastAsia="Times New Roman" w:hAnsi="Times New Roman" w:cs="Times New Roman"/>
          <w:sz w:val="24"/>
          <w:szCs w:val="24"/>
        </w:rPr>
        <w:t>představuje doktrína kontinua. Je-li urgentní či akutní zdravotní péče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>, přičemž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alternativy neexistují,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zřetelný souhlas se žádá méně. Nekladou se na něj ani vysoké 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formální a faktické nároky. </w:t>
      </w:r>
    </w:p>
    <w:p w:rsidR="00876F50" w:rsidRDefault="003473D4" w:rsidP="0078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rajnost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představuje 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>pochopite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>lně záchranná z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>dravotní služba. V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 xml:space="preserve"> terénu 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 xml:space="preserve">při záchranném výjezdu prostě 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 xml:space="preserve">vyhotovovat 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>písemné vyjádření souhlasu včetně zachycení</w:t>
      </w:r>
      <w:r w:rsidR="00876F50">
        <w:rPr>
          <w:rFonts w:ascii="Times New Roman" w:eastAsia="Times New Roman" w:hAnsi="Times New Roman" w:cs="Times New Roman"/>
          <w:sz w:val="24"/>
          <w:szCs w:val="24"/>
        </w:rPr>
        <w:t xml:space="preserve"> informací není možné z hlediska jak potřeby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urgentní </w:t>
      </w:r>
      <w:r w:rsidR="00876F50">
        <w:rPr>
          <w:rFonts w:ascii="Times New Roman" w:eastAsia="Times New Roman" w:hAnsi="Times New Roman" w:cs="Times New Roman"/>
          <w:sz w:val="24"/>
          <w:szCs w:val="24"/>
        </w:rPr>
        <w:t>péče, tak kvůli nákladnosti záchranné služby.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570" w:rsidRPr="000B5284" w:rsidRDefault="00482545" w:rsidP="0078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>ohužel</w:t>
      </w:r>
      <w:r w:rsidR="00917180">
        <w:rPr>
          <w:rFonts w:ascii="Times New Roman" w:eastAsia="Times New Roman" w:hAnsi="Times New Roman" w:cs="Times New Roman"/>
          <w:sz w:val="24"/>
          <w:szCs w:val="24"/>
        </w:rPr>
        <w:t xml:space="preserve"> chybí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 jednoznačná zákonná úleva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požadavku informování pacienta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> v ZZZS.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180">
        <w:rPr>
          <w:rFonts w:ascii="Times New Roman" w:eastAsia="Times New Roman" w:hAnsi="Times New Roman" w:cs="Times New Roman"/>
          <w:sz w:val="24"/>
          <w:szCs w:val="24"/>
        </w:rPr>
        <w:t>Ona vlastně není stanovená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 xml:space="preserve"> pro neodkladnou (urgentní) péči vůbec též </w:t>
      </w:r>
      <w:r w:rsidR="00917180">
        <w:rPr>
          <w:rFonts w:ascii="Times New Roman" w:eastAsia="Times New Roman" w:hAnsi="Times New Roman" w:cs="Times New Roman"/>
          <w:sz w:val="24"/>
          <w:szCs w:val="24"/>
        </w:rPr>
        <w:t xml:space="preserve">obecně 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>v ZZS. Zakotvil ji teprve NOZ uvedenou souběžnou úpravou smlouvy o péči o zdraví. To lze v tomto případě lz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považovat za vhodné doplnění ZZS. </w:t>
      </w:r>
      <w:r w:rsidR="0078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70" w:rsidRP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86570" w:rsidRDefault="00786570" w:rsidP="0078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Naopak lze-li zdravotnický zákrok dlouhodobě odložit, existují-li srovnatelné alternativy či není jisté, zda jakákoli činnost cokoli může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 xml:space="preserve"> zlepšit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, pak s</w:t>
      </w:r>
      <w:r>
        <w:rPr>
          <w:rFonts w:ascii="Times New Roman" w:eastAsia="Times New Roman" w:hAnsi="Times New Roman" w:cs="Times New Roman"/>
          <w:sz w:val="24"/>
          <w:szCs w:val="24"/>
        </w:rPr>
        <w:t>e na informovanost a promyšlenost souhlasu klade větší důraz.</w:t>
      </w:r>
    </w:p>
    <w:p w:rsidR="00786570" w:rsidRDefault="00786570" w:rsidP="0078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obře</w:t>
      </w:r>
      <w:r w:rsidR="008836F9">
        <w:rPr>
          <w:rFonts w:ascii="Times New Roman" w:eastAsia="Times New Roman" w:hAnsi="Times New Roman" w:cs="Times New Roman"/>
          <w:sz w:val="24"/>
          <w:szCs w:val="24"/>
        </w:rPr>
        <w:t xml:space="preserve"> potvrzený a promyšlený souhlas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836F9">
        <w:rPr>
          <w:rFonts w:ascii="Times New Roman" w:eastAsia="Times New Roman" w:hAnsi="Times New Roman" w:cs="Times New Roman"/>
          <w:sz w:val="24"/>
          <w:szCs w:val="24"/>
        </w:rPr>
        <w:t xml:space="preserve"> požaduje se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písemná forma, </w:t>
      </w:r>
      <w:r w:rsidR="008836F9">
        <w:rPr>
          <w:rFonts w:ascii="Times New Roman" w:eastAsia="Times New Roman" w:hAnsi="Times New Roman" w:cs="Times New Roman"/>
          <w:sz w:val="24"/>
          <w:szCs w:val="24"/>
        </w:rPr>
        <w:t xml:space="preserve">ba předepisují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svědci,</w:t>
      </w:r>
      <w:r w:rsidR="008836F9">
        <w:rPr>
          <w:rFonts w:ascii="Times New Roman" w:eastAsia="Times New Roman" w:hAnsi="Times New Roman" w:cs="Times New Roman"/>
          <w:sz w:val="24"/>
          <w:szCs w:val="24"/>
        </w:rPr>
        <w:t xml:space="preserve"> popisuje vysvětlení zahrnující pohovor a dává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čas na rozmyšlen</w:t>
      </w:r>
      <w:r w:rsidR="008836F9">
        <w:rPr>
          <w:rFonts w:ascii="Times New Roman" w:eastAsia="Times New Roman" w:hAnsi="Times New Roman" w:cs="Times New Roman"/>
          <w:sz w:val="24"/>
          <w:szCs w:val="24"/>
        </w:rPr>
        <w:t>ou, ba provádí psychologické vyšetření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836F9">
        <w:rPr>
          <w:rFonts w:ascii="Times New Roman" w:eastAsia="Times New Roman" w:hAnsi="Times New Roman" w:cs="Times New Roman"/>
          <w:sz w:val="24"/>
          <w:szCs w:val="24"/>
        </w:rPr>
        <w:t>se žádá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8836F9">
        <w:rPr>
          <w:rFonts w:ascii="Times New Roman" w:eastAsia="Times New Roman" w:hAnsi="Times New Roman" w:cs="Times New Roman"/>
          <w:sz w:val="24"/>
          <w:szCs w:val="24"/>
        </w:rPr>
        <w:t xml:space="preserve">zvláštních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případech, zejména u 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82545">
        <w:rPr>
          <w:rFonts w:ascii="Times New Roman" w:eastAsia="Times New Roman" w:hAnsi="Times New Roman" w:cs="Times New Roman"/>
          <w:sz w:val="24"/>
          <w:szCs w:val="24"/>
        </w:rPr>
        <w:t xml:space="preserve">vratných zdravotnických zákroků. </w:t>
      </w:r>
    </w:p>
    <w:p w:rsidR="00690FB8" w:rsidRPr="00E1027C" w:rsidRDefault="0078657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Česku je tomu tak podle ZSZS ve specifických zdravotnických zákrocích typu sterilizace, operace transsexuálů (kapitola 10), hodnocení zdravotnických metod, léčivých přípravků a zdravotnických prostředků (kapitola 9), asistované reprodukce (kapitola 10).</w:t>
      </w:r>
      <w:r w:rsidR="00B03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AA6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7AA6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 souhlasu</w:t>
      </w:r>
    </w:p>
    <w:p w:rsidR="00200CD7" w:rsidRDefault="00AA5A5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Obecn</w:t>
      </w:r>
      <w:r w:rsidR="00200CD7">
        <w:rPr>
          <w:rFonts w:ascii="Times New Roman" w:eastAsia="Times New Roman" w:hAnsi="Times New Roman" w:cs="Times New Roman"/>
          <w:sz w:val="24"/>
          <w:szCs w:val="24"/>
          <w:u w:val="single"/>
        </w:rPr>
        <w:t>ě rozlišování občanským právem</w:t>
      </w:r>
    </w:p>
    <w:p w:rsidR="001B48C4" w:rsidRDefault="006B0CD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Jednání pro uzavření smlouvy</w:t>
      </w:r>
      <w:r w:rsidR="005C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bývá vesměs </w:t>
      </w:r>
      <w:r w:rsidR="00690FB8">
        <w:rPr>
          <w:rFonts w:ascii="Times New Roman" w:eastAsia="Times New Roman" w:hAnsi="Times New Roman" w:cs="Times New Roman"/>
          <w:sz w:val="24"/>
          <w:szCs w:val="24"/>
        </w:rPr>
        <w:t>ústní</w:t>
      </w:r>
      <w:r w:rsidR="00A069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48C4">
        <w:rPr>
          <w:rFonts w:ascii="Times New Roman" w:eastAsia="Times New Roman" w:hAnsi="Times New Roman" w:cs="Times New Roman"/>
          <w:sz w:val="24"/>
          <w:szCs w:val="24"/>
        </w:rPr>
        <w:t xml:space="preserve">Slova a věty se hodnotí podle obvyklého významu. Právně jednat lze dokonce </w:t>
      </w:r>
      <w:r w:rsidR="00A06900">
        <w:rPr>
          <w:rFonts w:ascii="Times New Roman" w:eastAsia="Times New Roman" w:hAnsi="Times New Roman" w:cs="Times New Roman"/>
          <w:sz w:val="24"/>
          <w:szCs w:val="24"/>
        </w:rPr>
        <w:t xml:space="preserve">chováním, například zaujetím </w:t>
      </w:r>
      <w:r w:rsidR="001B48C4">
        <w:rPr>
          <w:rFonts w:ascii="Times New Roman" w:eastAsia="Times New Roman" w:hAnsi="Times New Roman" w:cs="Times New Roman"/>
          <w:sz w:val="24"/>
          <w:szCs w:val="24"/>
        </w:rPr>
        <w:t xml:space="preserve">určité polohy, gestem a podobně (konkludentní jednání). </w:t>
      </w:r>
      <w:r w:rsidR="00A06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8C4" w:rsidRDefault="001B48C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Ústní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>jednání se však obtížně dokladuje. Svěd</w:t>
      </w:r>
      <w:r w:rsidR="00D36622">
        <w:rPr>
          <w:rFonts w:ascii="Times New Roman" w:eastAsia="Times New Roman" w:hAnsi="Times New Roman" w:cs="Times New Roman"/>
          <w:sz w:val="24"/>
          <w:szCs w:val="24"/>
        </w:rPr>
        <w:t>ci nemusejí být či nemusejí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22">
        <w:rPr>
          <w:rFonts w:ascii="Times New Roman" w:eastAsia="Times New Roman" w:hAnsi="Times New Roman" w:cs="Times New Roman"/>
          <w:sz w:val="24"/>
          <w:szCs w:val="24"/>
        </w:rPr>
        <w:t xml:space="preserve">být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schopní </w:t>
      </w:r>
      <w:r w:rsidR="00D36622">
        <w:rPr>
          <w:rFonts w:ascii="Times New Roman" w:eastAsia="Times New Roman" w:hAnsi="Times New Roman" w:cs="Times New Roman"/>
          <w:sz w:val="24"/>
          <w:szCs w:val="24"/>
        </w:rPr>
        <w:t xml:space="preserve">a ochotní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doložit. </w:t>
      </w:r>
    </w:p>
    <w:p w:rsidR="006B0CD9" w:rsidRDefault="001B48C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Proto se významnější jednání zachycují písemně. Právo pro ty nejvýznamnější předepisuje písemnou formu, popřípadě dokonce písemnou formu s ověřeným podpisem. </w:t>
      </w:r>
      <w:r w:rsidR="008E0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BE0" w:rsidRPr="00690FB8" w:rsidRDefault="001B48C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Změnu představují m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oderní technické prostředky </w:t>
      </w:r>
      <w:r w:rsidR="008E09B0">
        <w:rPr>
          <w:rFonts w:ascii="Times New Roman" w:eastAsia="Times New Roman" w:hAnsi="Times New Roman" w:cs="Times New Roman"/>
          <w:sz w:val="24"/>
          <w:szCs w:val="24"/>
        </w:rPr>
        <w:t>přinesly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9B0">
        <w:rPr>
          <w:rFonts w:ascii="Times New Roman" w:eastAsia="Times New Roman" w:hAnsi="Times New Roman" w:cs="Times New Roman"/>
          <w:sz w:val="24"/>
          <w:szCs w:val="24"/>
        </w:rPr>
        <w:t xml:space="preserve">možnost zachování komunikace bez písemností v podobě </w:t>
      </w:r>
      <w:r w:rsidR="005C0BE0">
        <w:rPr>
          <w:rFonts w:ascii="Times New Roman" w:eastAsia="Times New Roman" w:hAnsi="Times New Roman" w:cs="Times New Roman"/>
          <w:sz w:val="24"/>
          <w:szCs w:val="24"/>
        </w:rPr>
        <w:t>elektronick</w:t>
      </w:r>
      <w:r w:rsidR="008E09B0">
        <w:rPr>
          <w:rFonts w:ascii="Times New Roman" w:eastAsia="Times New Roman" w:hAnsi="Times New Roman" w:cs="Times New Roman"/>
          <w:sz w:val="24"/>
          <w:szCs w:val="24"/>
        </w:rPr>
        <w:t>é pošty či nahrávání komunikace.</w:t>
      </w:r>
    </w:p>
    <w:p w:rsidR="00AA5A5A" w:rsidRPr="00AA5A5A" w:rsidRDefault="00AA5A5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Zvláštnosti formy</w:t>
      </w:r>
      <w:r w:rsidR="008A45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souhlasu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 zdravotnictví </w:t>
      </w:r>
    </w:p>
    <w:p w:rsidR="00A726D8" w:rsidRPr="000B5284" w:rsidRDefault="007C7AA6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Zdravotní péče a další zdravo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>tní služby představují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širokou paletu 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>pro pacienta stejně jako pro zdravotnické pracovníky různě časově náročné, stresující a materiál vyžadující zákroky či soubory zákrok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>ů, které jsou také pochopitelně různě drahé</w:t>
      </w:r>
      <w:r w:rsidR="003555E3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44E" w:rsidRDefault="00D36622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Je stěží</w:t>
      </w:r>
      <w:r w:rsidR="003F25C9">
        <w:rPr>
          <w:rFonts w:ascii="Times New Roman" w:eastAsia="Times New Roman" w:hAnsi="Times New Roman" w:cs="Times New Roman"/>
          <w:sz w:val="24"/>
          <w:szCs w:val="24"/>
        </w:rPr>
        <w:t xml:space="preserve"> představitelné, že by každý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>zdravotnick</w:t>
      </w:r>
      <w:r w:rsidR="00744234" w:rsidRPr="000B5284">
        <w:rPr>
          <w:rFonts w:ascii="Times New Roman" w:eastAsia="Times New Roman" w:hAnsi="Times New Roman" w:cs="Times New Roman"/>
          <w:sz w:val="24"/>
          <w:szCs w:val="24"/>
        </w:rPr>
        <w:t>ý zákrok měl být právně potvrzen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 xml:space="preserve"> písemným inf</w:t>
      </w:r>
      <w:r w:rsidR="003F25C9">
        <w:rPr>
          <w:rFonts w:ascii="Times New Roman" w:eastAsia="Times New Roman" w:hAnsi="Times New Roman" w:cs="Times New Roman"/>
          <w:sz w:val="24"/>
          <w:szCs w:val="24"/>
        </w:rPr>
        <w:t>ormovaným souhlasem. Náročné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1B48C4">
        <w:rPr>
          <w:rFonts w:ascii="Times New Roman" w:eastAsia="Times New Roman" w:hAnsi="Times New Roman" w:cs="Times New Roman"/>
          <w:sz w:val="24"/>
          <w:szCs w:val="24"/>
        </w:rPr>
        <w:t xml:space="preserve">pro lékaře a další zdravotnické pracovníky </w:t>
      </w:r>
      <w:r w:rsidR="00E1027C">
        <w:rPr>
          <w:rFonts w:ascii="Times New Roman" w:eastAsia="Times New Roman" w:hAnsi="Times New Roman" w:cs="Times New Roman"/>
          <w:sz w:val="24"/>
          <w:szCs w:val="24"/>
        </w:rPr>
        <w:t xml:space="preserve">již </w:t>
      </w:r>
      <w:r w:rsidR="003F25C9">
        <w:rPr>
          <w:rFonts w:ascii="Times New Roman" w:eastAsia="Times New Roman" w:hAnsi="Times New Roman" w:cs="Times New Roman"/>
          <w:sz w:val="24"/>
          <w:szCs w:val="24"/>
        </w:rPr>
        <w:t xml:space="preserve">vedení 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>zd</w:t>
      </w:r>
      <w:r w:rsidR="003F25C9">
        <w:rPr>
          <w:rFonts w:ascii="Times New Roman" w:eastAsia="Times New Roman" w:hAnsi="Times New Roman" w:cs="Times New Roman"/>
          <w:sz w:val="24"/>
          <w:szCs w:val="24"/>
        </w:rPr>
        <w:t>ravotnické</w:t>
      </w:r>
      <w:r w:rsidR="00AB19DA">
        <w:rPr>
          <w:rFonts w:ascii="Times New Roman" w:eastAsia="Times New Roman" w:hAnsi="Times New Roman" w:cs="Times New Roman"/>
          <w:sz w:val="24"/>
          <w:szCs w:val="24"/>
        </w:rPr>
        <w:t xml:space="preserve"> dokumentace, která musí všechny uvedené zák</w:t>
      </w:r>
      <w:r w:rsidR="00E1027C">
        <w:rPr>
          <w:rFonts w:ascii="Times New Roman" w:eastAsia="Times New Roman" w:hAnsi="Times New Roman" w:cs="Times New Roman"/>
          <w:sz w:val="24"/>
          <w:szCs w:val="24"/>
        </w:rPr>
        <w:t xml:space="preserve">roky dokumentovat (kapitola 5). 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5A5A" w:rsidRDefault="00111096" w:rsidP="006B0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Obvyklý je tak</w:t>
      </w:r>
      <w:r w:rsidR="004D719A">
        <w:rPr>
          <w:rFonts w:ascii="Times New Roman" w:eastAsia="Times New Roman" w:hAnsi="Times New Roman" w:cs="Times New Roman"/>
          <w:sz w:val="24"/>
          <w:szCs w:val="24"/>
        </w:rPr>
        <w:t xml:space="preserve"> neformální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 xml:space="preserve"> souhlas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25C9">
        <w:rPr>
          <w:rFonts w:ascii="Times New Roman" w:eastAsia="Times New Roman" w:hAnsi="Times New Roman" w:cs="Times New Roman"/>
          <w:sz w:val="24"/>
          <w:szCs w:val="24"/>
        </w:rPr>
        <w:t>Pacienti je zdaleka nečiní jen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 xml:space="preserve"> ústně – zpravidla s</w:t>
      </w:r>
      <w:r w:rsidR="0024395F">
        <w:rPr>
          <w:rFonts w:ascii="Times New Roman" w:eastAsia="Times New Roman" w:hAnsi="Times New Roman" w:cs="Times New Roman"/>
          <w:sz w:val="24"/>
          <w:szCs w:val="24"/>
        </w:rPr>
        <w:t>tručným vyjádřením, často jednoslovným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 xml:space="preserve"> vyjádřením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395F">
        <w:rPr>
          <w:rFonts w:ascii="Times New Roman" w:eastAsia="Times New Roman" w:hAnsi="Times New Roman" w:cs="Times New Roman"/>
          <w:sz w:val="24"/>
          <w:szCs w:val="24"/>
        </w:rPr>
        <w:t xml:space="preserve">které naznačuje </w:t>
      </w:r>
      <w:r>
        <w:rPr>
          <w:rFonts w:ascii="Times New Roman" w:eastAsia="Times New Roman" w:hAnsi="Times New Roman" w:cs="Times New Roman"/>
          <w:sz w:val="24"/>
          <w:szCs w:val="24"/>
        </w:rPr>
        <w:t>základní porozumění</w:t>
      </w:r>
      <w:r w:rsidR="0024395F">
        <w:rPr>
          <w:rFonts w:ascii="Times New Roman" w:eastAsia="Times New Roman" w:hAnsi="Times New Roman" w:cs="Times New Roman"/>
          <w:sz w:val="24"/>
          <w:szCs w:val="24"/>
        </w:rPr>
        <w:t>. Běžný</w:t>
      </w:r>
      <w:r w:rsidR="00330AFB">
        <w:rPr>
          <w:rFonts w:ascii="Times New Roman" w:eastAsia="Times New Roman" w:hAnsi="Times New Roman" w:cs="Times New Roman"/>
          <w:sz w:val="24"/>
          <w:szCs w:val="24"/>
        </w:rPr>
        <w:t xml:space="preserve"> je ale souhlas vyjádřený konkludentně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>gest</w:t>
      </w:r>
      <w:r w:rsidR="003F25C9">
        <w:rPr>
          <w:rFonts w:ascii="Times New Roman" w:eastAsia="Times New Roman" w:hAnsi="Times New Roman" w:cs="Times New Roman"/>
          <w:sz w:val="24"/>
          <w:szCs w:val="24"/>
        </w:rPr>
        <w:t>y či chováním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 xml:space="preserve"> naznačujícím ochotu strpět z</w:t>
      </w:r>
      <w:r w:rsidR="0024395F">
        <w:rPr>
          <w:rFonts w:ascii="Times New Roman" w:eastAsia="Times New Roman" w:hAnsi="Times New Roman" w:cs="Times New Roman"/>
          <w:sz w:val="24"/>
          <w:szCs w:val="24"/>
        </w:rPr>
        <w:t>dravotnický z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>ákrok.</w:t>
      </w:r>
      <w:r w:rsidR="00A53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FB">
        <w:rPr>
          <w:rFonts w:ascii="Times New Roman" w:eastAsia="Times New Roman" w:hAnsi="Times New Roman" w:cs="Times New Roman"/>
          <w:sz w:val="24"/>
          <w:szCs w:val="24"/>
        </w:rPr>
        <w:t>Běžně koneckonců onemocnění omezuje schopnost pacienta se vyjádřit.</w:t>
      </w:r>
      <w:r w:rsidR="00243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A62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CD9" w:rsidRPr="006B0CD9" w:rsidRDefault="004A1121" w:rsidP="006B0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Skutečně důrazný</w:t>
      </w:r>
      <w:r w:rsidR="000A6E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požadavek na písemné </w:t>
      </w:r>
      <w:r w:rsidR="00727797">
        <w:rPr>
          <w:rFonts w:ascii="Times New Roman" w:eastAsia="Times New Roman" w:hAnsi="Times New Roman" w:cs="Times New Roman"/>
          <w:sz w:val="24"/>
          <w:szCs w:val="24"/>
          <w:u w:val="single"/>
        </w:rPr>
        <w:t>vyhotovení</w:t>
      </w:r>
    </w:p>
    <w:p w:rsidR="00FF7C7D" w:rsidRDefault="00111096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se písemný souhlas výslovně pro některý zákrok nevyžadoval, bylo písemné zachycení souhlasu pacientu za socialismu vzácné.  </w:t>
      </w:r>
      <w:r w:rsidR="006D2B1A">
        <w:rPr>
          <w:rFonts w:ascii="Times New Roman" w:eastAsia="Times New Roman" w:hAnsi="Times New Roman" w:cs="Times New Roman"/>
          <w:sz w:val="24"/>
          <w:szCs w:val="24"/>
        </w:rPr>
        <w:t>Po roce 1990 provozovatelé zdravotnických zařízení</w:t>
      </w:r>
      <w:r w:rsidR="00D7568F">
        <w:rPr>
          <w:rFonts w:ascii="Times New Roman" w:eastAsia="Times New Roman" w:hAnsi="Times New Roman" w:cs="Times New Roman"/>
          <w:sz w:val="24"/>
          <w:szCs w:val="24"/>
        </w:rPr>
        <w:t xml:space="preserve"> (poskytovatelé) začali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kvůli </w:t>
      </w:r>
      <w:r w:rsidR="00D7568F">
        <w:rPr>
          <w:rFonts w:ascii="Times New Roman" w:eastAsia="Times New Roman" w:hAnsi="Times New Roman" w:cs="Times New Roman"/>
          <w:sz w:val="24"/>
          <w:szCs w:val="24"/>
        </w:rPr>
        <w:t xml:space="preserve">výskytu zdravotnických sporů vyžadovat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písemné vyhotovení </w:t>
      </w:r>
      <w:r w:rsidR="006B0CD9" w:rsidRPr="000B5284">
        <w:rPr>
          <w:rFonts w:ascii="Times New Roman" w:eastAsia="Times New Roman" w:hAnsi="Times New Roman" w:cs="Times New Roman"/>
          <w:sz w:val="24"/>
          <w:szCs w:val="24"/>
        </w:rPr>
        <w:t>souhlasu u závažnějších zákroků.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A5A" w:rsidRPr="006B0CD9" w:rsidRDefault="003B6453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ZPZL </w:t>
      </w:r>
      <w:r w:rsidR="00111096">
        <w:rPr>
          <w:rFonts w:ascii="Times New Roman" w:eastAsia="Times New Roman" w:hAnsi="Times New Roman" w:cs="Times New Roman"/>
          <w:sz w:val="24"/>
          <w:szCs w:val="24"/>
        </w:rPr>
        <w:t xml:space="preserve">samotný </w:t>
      </w:r>
      <w:r w:rsidR="00D7568F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4B5990">
        <w:rPr>
          <w:rFonts w:ascii="Times New Roman" w:eastAsia="Times New Roman" w:hAnsi="Times New Roman" w:cs="Times New Roman"/>
          <w:sz w:val="24"/>
          <w:szCs w:val="24"/>
        </w:rPr>
        <w:t>zůstával</w:t>
      </w:r>
      <w:r w:rsidR="00FF7C7D">
        <w:rPr>
          <w:rFonts w:ascii="Times New Roman" w:eastAsia="Times New Roman" w:hAnsi="Times New Roman" w:cs="Times New Roman"/>
          <w:sz w:val="24"/>
          <w:szCs w:val="24"/>
        </w:rPr>
        <w:t xml:space="preserve"> nezměněn. </w:t>
      </w:r>
      <w:r w:rsidR="00D7568F">
        <w:rPr>
          <w:rFonts w:ascii="Times New Roman" w:eastAsia="Times New Roman" w:hAnsi="Times New Roman" w:cs="Times New Roman"/>
          <w:sz w:val="24"/>
          <w:szCs w:val="24"/>
        </w:rPr>
        <w:t>V</w:t>
      </w:r>
      <w:r w:rsidR="006B0CD9" w:rsidRPr="000B5284">
        <w:rPr>
          <w:rFonts w:ascii="Times New Roman" w:eastAsia="Times New Roman" w:hAnsi="Times New Roman" w:cs="Times New Roman"/>
          <w:sz w:val="24"/>
          <w:szCs w:val="24"/>
        </w:rPr>
        <w:t xml:space="preserve">yhláška o zdravotnické dokumentaci ve svém původním znění (385/2006 </w:t>
      </w:r>
      <w:r w:rsidR="00D7568F">
        <w:rPr>
          <w:rFonts w:ascii="Times New Roman" w:eastAsia="Times New Roman" w:hAnsi="Times New Roman" w:cs="Times New Roman"/>
          <w:sz w:val="24"/>
          <w:szCs w:val="24"/>
        </w:rPr>
        <w:t>Sb.)</w:t>
      </w:r>
      <w:r w:rsidR="006B0CD9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předpokládala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>zařazení informovaného souhlasu d</w:t>
      </w:r>
      <w:r w:rsidR="00FF7C7D">
        <w:rPr>
          <w:rFonts w:ascii="Times New Roman" w:eastAsia="Times New Roman" w:hAnsi="Times New Roman" w:cs="Times New Roman"/>
          <w:sz w:val="24"/>
          <w:szCs w:val="24"/>
        </w:rPr>
        <w:t>o dokumentace</w:t>
      </w:r>
      <w:r w:rsidR="006D2B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D35">
        <w:rPr>
          <w:rFonts w:ascii="Times New Roman" w:eastAsia="Times New Roman" w:hAnsi="Times New Roman" w:cs="Times New Roman"/>
          <w:sz w:val="24"/>
          <w:szCs w:val="24"/>
        </w:rPr>
        <w:t xml:space="preserve"> Platilo to však</w:t>
      </w:r>
      <w:r w:rsidR="00FF7C7D">
        <w:rPr>
          <w:rFonts w:ascii="Times New Roman" w:eastAsia="Times New Roman" w:hAnsi="Times New Roman" w:cs="Times New Roman"/>
          <w:sz w:val="24"/>
          <w:szCs w:val="24"/>
        </w:rPr>
        <w:t xml:space="preserve"> jenom tehdy, byl-li písemně vyhotoven. </w:t>
      </w:r>
      <w:r w:rsidR="004B5990">
        <w:rPr>
          <w:rFonts w:ascii="Times New Roman" w:eastAsia="Times New Roman" w:hAnsi="Times New Roman" w:cs="Times New Roman"/>
          <w:sz w:val="24"/>
          <w:szCs w:val="24"/>
        </w:rPr>
        <w:t xml:space="preserve">Podzákonný předpis nemohl stanovit povinnost písemného vyhotovení. </w:t>
      </w:r>
      <w:r w:rsidR="006D2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7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A11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542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A1121" w:rsidRPr="00E47724" w:rsidRDefault="005C0BE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ZZS </w:t>
      </w:r>
      <w:r w:rsidR="00BE2FD6">
        <w:rPr>
          <w:rFonts w:ascii="Times New Roman" w:eastAsia="Times New Roman" w:hAnsi="Times New Roman" w:cs="Times New Roman"/>
          <w:sz w:val="24"/>
          <w:szCs w:val="24"/>
        </w:rPr>
        <w:t xml:space="preserve">okruh zákroků vyžadujících písemné potvrzení </w:t>
      </w:r>
      <w:r w:rsidR="004B5990">
        <w:rPr>
          <w:rFonts w:ascii="Times New Roman" w:eastAsia="Times New Roman" w:hAnsi="Times New Roman" w:cs="Times New Roman"/>
          <w:sz w:val="24"/>
          <w:szCs w:val="24"/>
        </w:rPr>
        <w:t xml:space="preserve">informovaného </w:t>
      </w:r>
      <w:r w:rsidR="00BE2FD6">
        <w:rPr>
          <w:rFonts w:ascii="Times New Roman" w:eastAsia="Times New Roman" w:hAnsi="Times New Roman" w:cs="Times New Roman"/>
          <w:sz w:val="24"/>
          <w:szCs w:val="24"/>
        </w:rPr>
        <w:t xml:space="preserve">souhlasu upřesnil. Vyžaduje se u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hospitalizace</w:t>
      </w:r>
      <w:r w:rsidR="00BE2FD6">
        <w:rPr>
          <w:rFonts w:ascii="Times New Roman" w:eastAsia="Times New Roman" w:hAnsi="Times New Roman" w:cs="Times New Roman"/>
          <w:sz w:val="24"/>
          <w:szCs w:val="24"/>
        </w:rPr>
        <w:t xml:space="preserve"> (definice forem zdravotní péče – kapitola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u některých dalších </w:t>
      </w:r>
      <w:r w:rsidR="006B0CD9">
        <w:rPr>
          <w:rFonts w:ascii="Times New Roman" w:eastAsia="Times New Roman" w:hAnsi="Times New Roman" w:cs="Times New Roman"/>
          <w:sz w:val="24"/>
          <w:szCs w:val="24"/>
        </w:rPr>
        <w:t xml:space="preserve">zdravotnických </w:t>
      </w:r>
      <w:r w:rsidR="00113451">
        <w:rPr>
          <w:rFonts w:ascii="Times New Roman" w:eastAsia="Times New Roman" w:hAnsi="Times New Roman" w:cs="Times New Roman"/>
          <w:sz w:val="24"/>
          <w:szCs w:val="24"/>
        </w:rPr>
        <w:t>zákroků.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453">
        <w:rPr>
          <w:rFonts w:ascii="Times New Roman" w:eastAsia="Times New Roman" w:hAnsi="Times New Roman" w:cs="Times New Roman"/>
          <w:sz w:val="24"/>
          <w:szCs w:val="24"/>
        </w:rPr>
        <w:t>Pacient smí žádat jedno</w:t>
      </w:r>
      <w:r w:rsidR="00744234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121">
        <w:rPr>
          <w:rFonts w:ascii="Times New Roman" w:eastAsia="Times New Roman" w:hAnsi="Times New Roman" w:cs="Times New Roman"/>
          <w:sz w:val="24"/>
          <w:szCs w:val="24"/>
        </w:rPr>
        <w:t>vyhotovení</w:t>
      </w:r>
      <w:r w:rsidR="00744234" w:rsidRPr="000B5284">
        <w:rPr>
          <w:rFonts w:ascii="Times New Roman" w:eastAsia="Times New Roman" w:hAnsi="Times New Roman" w:cs="Times New Roman"/>
          <w:sz w:val="24"/>
          <w:szCs w:val="24"/>
        </w:rPr>
        <w:t xml:space="preserve"> tohoto dokumentu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451">
        <w:rPr>
          <w:rFonts w:ascii="Times New Roman" w:eastAsia="Times New Roman" w:hAnsi="Times New Roman" w:cs="Times New Roman"/>
          <w:sz w:val="24"/>
          <w:szCs w:val="24"/>
        </w:rPr>
        <w:t>Poskytovatel smí pochopiteln</w:t>
      </w:r>
      <w:r w:rsidR="00FF7C7D">
        <w:rPr>
          <w:rFonts w:ascii="Times New Roman" w:eastAsia="Times New Roman" w:hAnsi="Times New Roman" w:cs="Times New Roman"/>
          <w:sz w:val="24"/>
          <w:szCs w:val="24"/>
        </w:rPr>
        <w:t xml:space="preserve">ě okruh zdravotnických zákroků rozšířit. </w:t>
      </w:r>
    </w:p>
    <w:p w:rsidR="009F3A38" w:rsidRDefault="00A726D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Písemnou formu</w:t>
      </w:r>
      <w:r w:rsidR="00FF7C7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744234" w:rsidRPr="000B5284">
        <w:rPr>
          <w:rFonts w:ascii="Times New Roman" w:eastAsia="Times New Roman" w:hAnsi="Times New Roman" w:cs="Times New Roman"/>
          <w:sz w:val="24"/>
          <w:szCs w:val="24"/>
        </w:rPr>
        <w:t xml:space="preserve"> vymezeným obsahem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majícím za cíl skutečnou informovanost pacienta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požaduje t</w:t>
      </w:r>
      <w:r w:rsidR="00744234" w:rsidRPr="000B5284">
        <w:rPr>
          <w:rFonts w:ascii="Times New Roman" w:eastAsia="Times New Roman" w:hAnsi="Times New Roman" w:cs="Times New Roman"/>
          <w:sz w:val="24"/>
          <w:szCs w:val="24"/>
        </w:rPr>
        <w:t>aké pro jednotlivé specifické zdravotnické služb</w:t>
      </w:r>
      <w:r w:rsidR="004A1121">
        <w:rPr>
          <w:rFonts w:ascii="Times New Roman" w:eastAsia="Times New Roman" w:hAnsi="Times New Roman" w:cs="Times New Roman"/>
          <w:sz w:val="24"/>
          <w:szCs w:val="24"/>
        </w:rPr>
        <w:t xml:space="preserve">y ZSZS, popřípadě další zákony upravující specifické zdravotnické zákroky – v případě interrupce ZUPT. </w:t>
      </w:r>
      <w:r w:rsidR="00744234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6E99" w:rsidRDefault="004D719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Vztah mezi písemným projevem a doprovodným ústním jednáním</w:t>
      </w:r>
      <w:r w:rsidR="00200C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A6E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C5362" w:rsidRDefault="00113451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ísemné zachycení souhlasu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skutečnosti 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>představuje p</w:t>
      </w:r>
      <w:r w:rsidR="004D719A">
        <w:rPr>
          <w:rFonts w:ascii="Times New Roman" w:eastAsia="Times New Roman" w:hAnsi="Times New Roman" w:cs="Times New Roman"/>
          <w:sz w:val="24"/>
          <w:szCs w:val="24"/>
        </w:rPr>
        <w:t>acientův podpis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č</w:t>
      </w:r>
      <w:r w:rsidR="000C5362">
        <w:rPr>
          <w:rFonts w:ascii="Times New Roman" w:eastAsia="Times New Roman" w:hAnsi="Times New Roman" w:cs="Times New Roman"/>
          <w:sz w:val="24"/>
          <w:szCs w:val="24"/>
        </w:rPr>
        <w:t xml:space="preserve">asto vícestránkového dokumentu. 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Tento dokument označovaný zpravidla jako „poučení pacienta“ má </w:t>
      </w:r>
      <w:r w:rsidR="00DC0F7B">
        <w:rPr>
          <w:rFonts w:ascii="Times New Roman" w:eastAsia="Times New Roman" w:hAnsi="Times New Roman" w:cs="Times New Roman"/>
          <w:sz w:val="24"/>
          <w:szCs w:val="24"/>
        </w:rPr>
        <w:t>poskytovatel připravený</w:t>
      </w:r>
      <w:r w:rsidR="004D719A">
        <w:rPr>
          <w:rFonts w:ascii="Times New Roman" w:eastAsia="Times New Roman" w:hAnsi="Times New Roman" w:cs="Times New Roman"/>
          <w:sz w:val="24"/>
          <w:szCs w:val="24"/>
        </w:rPr>
        <w:t xml:space="preserve"> předem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pro jednotlivé druhy či dokonce </w:t>
      </w:r>
      <w:r w:rsidR="00E73C21">
        <w:rPr>
          <w:rFonts w:ascii="Times New Roman" w:eastAsia="Times New Roman" w:hAnsi="Times New Roman" w:cs="Times New Roman"/>
          <w:sz w:val="24"/>
          <w:szCs w:val="24"/>
        </w:rPr>
        <w:t xml:space="preserve">celé 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>skupiny zdravotni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ckých </w:t>
      </w:r>
      <w:r w:rsidR="00E73C21">
        <w:rPr>
          <w:rFonts w:ascii="Times New Roman" w:eastAsia="Times New Roman" w:hAnsi="Times New Roman" w:cs="Times New Roman"/>
          <w:sz w:val="24"/>
          <w:szCs w:val="24"/>
        </w:rPr>
        <w:t xml:space="preserve">zákroků zpravidla jako formulář či přílohu k formuláři souhlasu. </w:t>
      </w:r>
    </w:p>
    <w:p w:rsidR="00B6676F" w:rsidRDefault="000C5362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Zcela ojedinělé je sepisování takového</w:t>
      </w:r>
      <w:r w:rsidR="00113451">
        <w:rPr>
          <w:rFonts w:ascii="Times New Roman" w:eastAsia="Times New Roman" w:hAnsi="Times New Roman" w:cs="Times New Roman"/>
          <w:sz w:val="24"/>
          <w:szCs w:val="24"/>
        </w:rPr>
        <w:t xml:space="preserve"> poučení</w:t>
      </w:r>
      <w:r w:rsidR="00E73C21">
        <w:rPr>
          <w:rFonts w:ascii="Times New Roman" w:eastAsia="Times New Roman" w:hAnsi="Times New Roman" w:cs="Times New Roman"/>
          <w:sz w:val="24"/>
          <w:szCs w:val="24"/>
        </w:rPr>
        <w:t xml:space="preserve"> jednotlivě</w:t>
      </w:r>
      <w:r w:rsidR="00113451">
        <w:rPr>
          <w:rFonts w:ascii="Times New Roman" w:eastAsia="Times New Roman" w:hAnsi="Times New Roman" w:cs="Times New Roman"/>
          <w:sz w:val="24"/>
          <w:szCs w:val="24"/>
        </w:rPr>
        <w:t xml:space="preserve"> přímo při jednání s pacientem sam</w:t>
      </w:r>
      <w:r w:rsidR="005A6955">
        <w:rPr>
          <w:rFonts w:ascii="Times New Roman" w:eastAsia="Times New Roman" w:hAnsi="Times New Roman" w:cs="Times New Roman"/>
          <w:sz w:val="24"/>
          <w:szCs w:val="24"/>
        </w:rPr>
        <w:t>otným na základě jednání s ním.</w:t>
      </w:r>
    </w:p>
    <w:p w:rsidR="00B6676F" w:rsidRDefault="00B6676F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Požadavek skutečného informování </w:t>
      </w:r>
    </w:p>
    <w:p w:rsidR="00C132DA" w:rsidRDefault="005A6955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Mnozí pacienti takový dokument podepíší o</w:t>
      </w:r>
      <w:r w:rsidR="00920C97">
        <w:rPr>
          <w:rFonts w:ascii="Times New Roman" w:eastAsia="Times New Roman" w:hAnsi="Times New Roman" w:cs="Times New Roman"/>
          <w:sz w:val="24"/>
          <w:szCs w:val="24"/>
        </w:rPr>
        <w:t>kamžitě či po letmém nahlédnutí.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20C97"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eastAsia="Times New Roman" w:hAnsi="Times New Roman" w:cs="Times New Roman"/>
          <w:sz w:val="24"/>
          <w:szCs w:val="24"/>
        </w:rPr>
        <w:t>zjevné, že se s ním neseznámili.</w:t>
      </w:r>
      <w:r w:rsidR="00C1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2DA" w:rsidRPr="000B5284">
        <w:rPr>
          <w:rFonts w:ascii="Times New Roman" w:eastAsia="Times New Roman" w:hAnsi="Times New Roman" w:cs="Times New Roman"/>
          <w:sz w:val="24"/>
          <w:szCs w:val="24"/>
        </w:rPr>
        <w:t>Faktická z</w:t>
      </w:r>
      <w:r w:rsidR="00C132DA">
        <w:rPr>
          <w:rFonts w:ascii="Times New Roman" w:eastAsia="Times New Roman" w:hAnsi="Times New Roman" w:cs="Times New Roman"/>
          <w:sz w:val="24"/>
          <w:szCs w:val="24"/>
        </w:rPr>
        <w:t xml:space="preserve">nalost totiž vyžaduje poučování a vysvětlování. Na ně ovšem zpravidla </w:t>
      </w:r>
      <w:r w:rsidR="00C132DA" w:rsidRPr="000B5284">
        <w:rPr>
          <w:rFonts w:ascii="Times New Roman" w:eastAsia="Times New Roman" w:hAnsi="Times New Roman" w:cs="Times New Roman"/>
          <w:sz w:val="24"/>
          <w:szCs w:val="24"/>
        </w:rPr>
        <w:t>jsou omezené síly a čas lékaře dané organizací zdravotní péče a jejím veřejným financováním.</w:t>
      </w:r>
    </w:p>
    <w:p w:rsidR="005A6955" w:rsidRPr="00C132DA" w:rsidRDefault="00C132DA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Doktrína stejně jako judikatura zdůrazňují nezbytnost souhlasu založeného na obeznámení se pacienta s povahou svého onemocnění a jejího léčení. Jsou případy postižení poskytovatele za</w:t>
      </w:r>
      <w:r w:rsidR="009468DF">
        <w:rPr>
          <w:rFonts w:ascii="Times New Roman" w:eastAsia="Times New Roman" w:hAnsi="Times New Roman" w:cs="Times New Roman"/>
          <w:sz w:val="24"/>
          <w:szCs w:val="24"/>
        </w:rPr>
        <w:t xml:space="preserve"> nedostatečné poučení pacienta.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F7B" w:rsidRDefault="00B6676F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Rozsah a podoba ú</w:t>
      </w:r>
      <w:r w:rsidR="00E47724">
        <w:rPr>
          <w:rFonts w:ascii="Times New Roman" w:eastAsia="Times New Roman" w:hAnsi="Times New Roman" w:cs="Times New Roman"/>
          <w:sz w:val="24"/>
          <w:szCs w:val="24"/>
        </w:rPr>
        <w:t>stní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 w:rsidR="00E47724">
        <w:rPr>
          <w:rFonts w:ascii="Times New Roman" w:eastAsia="Times New Roman" w:hAnsi="Times New Roman" w:cs="Times New Roman"/>
          <w:sz w:val="24"/>
          <w:szCs w:val="24"/>
        </w:rPr>
        <w:t xml:space="preserve"> jednání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C132DA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>těžko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dokladují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 xml:space="preserve">. Za iluzorní </w:t>
      </w:r>
      <w:r w:rsidR="00C82447">
        <w:rPr>
          <w:rFonts w:ascii="Times New Roman" w:eastAsia="Times New Roman" w:hAnsi="Times New Roman" w:cs="Times New Roman"/>
          <w:sz w:val="24"/>
          <w:szCs w:val="24"/>
        </w:rPr>
        <w:t xml:space="preserve">je třeba považovat </w:t>
      </w:r>
      <w:r w:rsidR="00DC0F7B">
        <w:rPr>
          <w:rFonts w:ascii="Times New Roman" w:eastAsia="Times New Roman" w:hAnsi="Times New Roman" w:cs="Times New Roman"/>
          <w:sz w:val="24"/>
          <w:szCs w:val="24"/>
        </w:rPr>
        <w:t xml:space="preserve">svědecké výpovědi. </w:t>
      </w:r>
      <w:r w:rsidR="005C0BE0">
        <w:rPr>
          <w:rFonts w:ascii="Times New Roman" w:eastAsia="Times New Roman" w:hAnsi="Times New Roman" w:cs="Times New Roman"/>
          <w:sz w:val="24"/>
          <w:szCs w:val="24"/>
        </w:rPr>
        <w:t xml:space="preserve">Uváděná 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>zdravotní sestra je zaměstnanec poskytovatele</w:t>
      </w:r>
      <w:r w:rsidR="005C0BE0">
        <w:rPr>
          <w:rFonts w:ascii="Times New Roman" w:eastAsia="Times New Roman" w:hAnsi="Times New Roman" w:cs="Times New Roman"/>
          <w:sz w:val="24"/>
          <w:szCs w:val="24"/>
        </w:rPr>
        <w:t xml:space="preserve"> a podřízená lékaře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0F7B">
        <w:rPr>
          <w:rFonts w:ascii="Times New Roman" w:eastAsia="Times New Roman" w:hAnsi="Times New Roman" w:cs="Times New Roman"/>
          <w:sz w:val="24"/>
          <w:szCs w:val="24"/>
        </w:rPr>
        <w:t xml:space="preserve"> Její výpověď by </w:t>
      </w:r>
      <w:r w:rsidR="00C8244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DC0F7B">
        <w:rPr>
          <w:rFonts w:ascii="Times New Roman" w:eastAsia="Times New Roman" w:hAnsi="Times New Roman" w:cs="Times New Roman"/>
          <w:sz w:val="24"/>
          <w:szCs w:val="24"/>
        </w:rPr>
        <w:t>byla ze své pod</w:t>
      </w:r>
      <w:r w:rsidR="004A2514">
        <w:rPr>
          <w:rFonts w:ascii="Times New Roman" w:eastAsia="Times New Roman" w:hAnsi="Times New Roman" w:cs="Times New Roman"/>
          <w:sz w:val="24"/>
          <w:szCs w:val="24"/>
        </w:rPr>
        <w:t>staty vnímána jako sporná</w:t>
      </w:r>
      <w:r w:rsidR="00DC0F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 xml:space="preserve">Navíc </w:t>
      </w:r>
      <w:r w:rsidR="00D84FFD">
        <w:rPr>
          <w:rFonts w:ascii="Times New Roman" w:eastAsia="Times New Roman" w:hAnsi="Times New Roman" w:cs="Times New Roman"/>
          <w:sz w:val="24"/>
          <w:szCs w:val="24"/>
        </w:rPr>
        <w:t>měsíce a roky po události je obtížné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upamatování se</w:t>
      </w:r>
      <w:r w:rsidR="004A2514">
        <w:rPr>
          <w:rFonts w:ascii="Times New Roman" w:eastAsia="Times New Roman" w:hAnsi="Times New Roman" w:cs="Times New Roman"/>
          <w:sz w:val="24"/>
          <w:szCs w:val="24"/>
        </w:rPr>
        <w:t xml:space="preserve"> celé události</w:t>
      </w:r>
      <w:r w:rsidR="00DC0F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Samotn</w:t>
      </w:r>
      <w:r w:rsidR="00E47724">
        <w:rPr>
          <w:rFonts w:ascii="Times New Roman" w:eastAsia="Times New Roman" w:hAnsi="Times New Roman" w:cs="Times New Roman"/>
          <w:sz w:val="24"/>
          <w:szCs w:val="24"/>
        </w:rPr>
        <w:t>ý lékař může mít potíže si vybavit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příslušného pacienta</w:t>
      </w:r>
      <w:r w:rsidR="00D94DAB">
        <w:rPr>
          <w:rFonts w:ascii="Times New Roman" w:eastAsia="Times New Roman" w:hAnsi="Times New Roman" w:cs="Times New Roman"/>
          <w:sz w:val="24"/>
          <w:szCs w:val="24"/>
        </w:rPr>
        <w:t>, jeho obtíže a jeho vystupování</w:t>
      </w:r>
      <w:r w:rsidR="00E47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D7" w:rsidRPr="00200CD7" w:rsidRDefault="0075036E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Nahráv</w:t>
      </w:r>
      <w:r w:rsidR="00005273">
        <w:rPr>
          <w:rFonts w:ascii="Times New Roman" w:eastAsia="Times New Roman" w:hAnsi="Times New Roman" w:cs="Times New Roman"/>
          <w:sz w:val="24"/>
          <w:szCs w:val="24"/>
          <w:u w:val="single"/>
        </w:rPr>
        <w:t>ání jednání</w:t>
      </w:r>
      <w:r w:rsidR="00200C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F6240" w:rsidRDefault="004D719A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Nyní je ji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technicky představitelné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 xml:space="preserve"> nahráván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>í jednání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 xml:space="preserve"> pacienta s lékařem. </w:t>
      </w:r>
      <w:r w:rsidR="004A2514">
        <w:rPr>
          <w:rFonts w:ascii="Times New Roman" w:eastAsia="Times New Roman" w:hAnsi="Times New Roman" w:cs="Times New Roman"/>
          <w:sz w:val="24"/>
          <w:szCs w:val="24"/>
        </w:rPr>
        <w:t xml:space="preserve">Používá se však zcela ojediněle. </w:t>
      </w:r>
      <w:r w:rsidR="00D84FFD">
        <w:rPr>
          <w:rFonts w:ascii="Times New Roman" w:eastAsia="Times New Roman" w:hAnsi="Times New Roman" w:cs="Times New Roman"/>
          <w:sz w:val="24"/>
          <w:szCs w:val="24"/>
        </w:rPr>
        <w:t>Obě dvě str</w:t>
      </w:r>
      <w:r w:rsidR="00576818">
        <w:rPr>
          <w:rFonts w:ascii="Times New Roman" w:eastAsia="Times New Roman" w:hAnsi="Times New Roman" w:cs="Times New Roman"/>
          <w:sz w:val="24"/>
          <w:szCs w:val="24"/>
        </w:rPr>
        <w:t>any by se navíc při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vědomí nahrávání začaly chovat odlišně, vědomi si možného následného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 vyhodnocení. Dopad na vzájemnou důvěru je zjevný.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Proto se k</w:t>
      </w:r>
      <w:r w:rsidR="0075036E">
        <w:rPr>
          <w:rFonts w:ascii="Times New Roman" w:eastAsia="Times New Roman" w:hAnsi="Times New Roman" w:cs="Times New Roman"/>
          <w:sz w:val="24"/>
          <w:szCs w:val="24"/>
        </w:rPr>
        <w:t xml:space="preserve"> ní velká většina poskytovatelů neuchyluje. </w:t>
      </w:r>
    </w:p>
    <w:p w:rsidR="00D84FFD" w:rsidRDefault="001F6240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Skryté nahrávání 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 xml:space="preserve">jednou či druhou stranou pak </w:t>
      </w:r>
      <w:r w:rsidR="00755176">
        <w:rPr>
          <w:rFonts w:ascii="Times New Roman" w:eastAsia="Times New Roman" w:hAnsi="Times New Roman" w:cs="Times New Roman"/>
          <w:sz w:val="24"/>
          <w:szCs w:val="24"/>
        </w:rPr>
        <w:t xml:space="preserve">bezpochyby 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 xml:space="preserve">odporuje ochraně soukromí a </w:t>
      </w:r>
      <w:r w:rsidR="00755176">
        <w:rPr>
          <w:rFonts w:ascii="Times New Roman" w:eastAsia="Times New Roman" w:hAnsi="Times New Roman" w:cs="Times New Roman"/>
          <w:sz w:val="24"/>
          <w:szCs w:val="24"/>
        </w:rPr>
        <w:t>osobních údajů. Vesměs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 xml:space="preserve"> by se považovalo za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 xml:space="preserve"> neslučitelné s dobrými mravy. Stěží si lze představit důvody, které by jej ospravedlnily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198D" w:rsidRDefault="004D719A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Kvůli sledování spol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>ehlivosti a jako nástroj zabránění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postihování zneužití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nahrávají telefonické hovory 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>na tísňovém volání záchranné zdravotnické služby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 xml:space="preserve"> Zachycuje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též profesní 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>komunikace pomoci vysílaček</w:t>
      </w:r>
      <w:r w:rsidR="00D84F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6C5F">
        <w:rPr>
          <w:rFonts w:ascii="Times New Roman" w:eastAsia="Times New Roman" w:hAnsi="Times New Roman" w:cs="Times New Roman"/>
          <w:sz w:val="24"/>
          <w:szCs w:val="24"/>
        </w:rPr>
        <w:t>Podobně</w:t>
      </w:r>
      <w:r w:rsidR="00D84F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zachycuje komunikace lékařů a dalších zdravotnických pracovníků během některých z</w:t>
      </w:r>
      <w:r w:rsidR="00A932C7">
        <w:rPr>
          <w:rFonts w:ascii="Times New Roman" w:eastAsia="Times New Roman" w:hAnsi="Times New Roman" w:cs="Times New Roman"/>
          <w:sz w:val="24"/>
          <w:szCs w:val="24"/>
        </w:rPr>
        <w:t>dravotnických zákroků (operace), ty se někdy dokonce filmují.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273" w:rsidRPr="00A66C5F" w:rsidRDefault="00A66C5F" w:rsidP="00DC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Pak se naskýtá otázka, zda, a pokud ano, do jaké míry jsou </w:t>
      </w:r>
      <w:r w:rsidR="004A2514">
        <w:rPr>
          <w:rFonts w:ascii="Times New Roman" w:eastAsia="Times New Roman" w:hAnsi="Times New Roman" w:cs="Times New Roman"/>
          <w:sz w:val="24"/>
          <w:szCs w:val="24"/>
        </w:rPr>
        <w:t>zdravotní dokumentací</w:t>
      </w:r>
      <w:r w:rsidR="001447ED">
        <w:rPr>
          <w:rFonts w:ascii="Times New Roman" w:eastAsia="Times New Roman" w:hAnsi="Times New Roman" w:cs="Times New Roman"/>
          <w:sz w:val="24"/>
          <w:szCs w:val="24"/>
        </w:rPr>
        <w:t xml:space="preserve"> (kapitola 5)</w:t>
      </w:r>
      <w:r w:rsidR="00DC0F7B" w:rsidRPr="000B5284">
        <w:rPr>
          <w:rFonts w:ascii="Times New Roman" w:eastAsia="Times New Roman" w:hAnsi="Times New Roman" w:cs="Times New Roman"/>
          <w:sz w:val="24"/>
          <w:szCs w:val="24"/>
        </w:rPr>
        <w:t>, kterou by měl mít k dispozici též pacient ja</w:t>
      </w:r>
      <w:r w:rsidR="004A2514">
        <w:rPr>
          <w:rFonts w:ascii="Times New Roman" w:eastAsia="Times New Roman" w:hAnsi="Times New Roman" w:cs="Times New Roman"/>
          <w:sz w:val="24"/>
          <w:szCs w:val="24"/>
        </w:rPr>
        <w:t xml:space="preserve">ko protistrana případného sporu. 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>Shrnuté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 xml:space="preserve"> závěry 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>patrně pl</w:t>
      </w:r>
      <w:r w:rsidR="004A2514">
        <w:rPr>
          <w:rFonts w:ascii="Times New Roman" w:eastAsia="Times New Roman" w:hAnsi="Times New Roman" w:cs="Times New Roman"/>
          <w:sz w:val="24"/>
          <w:szCs w:val="24"/>
        </w:rPr>
        <w:t>atily pro audiovizuální záznamy, například pro</w:t>
      </w:r>
      <w:r w:rsidR="000A534E">
        <w:rPr>
          <w:rFonts w:ascii="Times New Roman" w:eastAsia="Times New Roman" w:hAnsi="Times New Roman" w:cs="Times New Roman"/>
          <w:sz w:val="24"/>
          <w:szCs w:val="24"/>
        </w:rPr>
        <w:t xml:space="preserve"> nahrávky operace</w:t>
      </w:r>
      <w:r w:rsidR="004A25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D7" w:rsidRPr="00200CD7" w:rsidRDefault="00200CD7" w:rsidP="0020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Písemné vyhotovení inf</w:t>
      </w:r>
      <w:r w:rsidR="001447ED">
        <w:rPr>
          <w:rFonts w:ascii="Times New Roman" w:eastAsia="Times New Roman" w:hAnsi="Times New Roman" w:cs="Times New Roman"/>
          <w:sz w:val="24"/>
          <w:szCs w:val="24"/>
          <w:u w:val="single"/>
        </w:rPr>
        <w:t>ormovaného souhlasu jako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smlouva </w:t>
      </w:r>
      <w:r w:rsidR="003A6ABD">
        <w:rPr>
          <w:rFonts w:ascii="Times New Roman" w:eastAsia="Times New Roman" w:hAnsi="Times New Roman" w:cs="Times New Roman"/>
          <w:sz w:val="24"/>
          <w:szCs w:val="24"/>
          <w:u w:val="single"/>
        </w:rPr>
        <w:t>o péči o zdraví</w:t>
      </w:r>
    </w:p>
    <w:p w:rsidR="00E60AC7" w:rsidRDefault="00200CD7" w:rsidP="0020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Lze zvažovat, zda </w:t>
      </w:r>
      <w:r w:rsidR="004D719A">
        <w:rPr>
          <w:rFonts w:ascii="Times New Roman" w:eastAsia="Times New Roman" w:hAnsi="Times New Roman" w:cs="Times New Roman"/>
          <w:sz w:val="24"/>
          <w:szCs w:val="24"/>
        </w:rPr>
        <w:t xml:space="preserve">písemné vyhotovení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informovaný souhlas pacienta představuje písemné vyhotovení smlouvy o zdravotní péči</w:t>
      </w:r>
      <w:r w:rsidR="00C83173">
        <w:rPr>
          <w:rFonts w:ascii="Times New Roman" w:eastAsia="Times New Roman" w:hAnsi="Times New Roman" w:cs="Times New Roman"/>
          <w:sz w:val="24"/>
          <w:szCs w:val="24"/>
        </w:rPr>
        <w:t xml:space="preserve"> (výše)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 případě jednorázového zákroku by to při splnění obecných</w:t>
      </w:r>
      <w:r w:rsidR="00E60AC7">
        <w:rPr>
          <w:rFonts w:ascii="Times New Roman" w:eastAsia="Times New Roman" w:hAnsi="Times New Roman" w:cs="Times New Roman"/>
          <w:sz w:val="24"/>
          <w:szCs w:val="24"/>
        </w:rPr>
        <w:t xml:space="preserve"> náležitostí písemné smlouvy bylo jistě možné ztotožnit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0CD7" w:rsidRDefault="00200CD7" w:rsidP="0020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Při smlouvě pro hospitalizaci či jiný okruh zdravotnických zákroku, často předem</w:t>
      </w:r>
      <w:r w:rsidR="00E60AC7">
        <w:rPr>
          <w:rFonts w:ascii="Times New Roman" w:eastAsia="Times New Roman" w:hAnsi="Times New Roman" w:cs="Times New Roman"/>
          <w:sz w:val="24"/>
          <w:szCs w:val="24"/>
        </w:rPr>
        <w:t xml:space="preserve"> nejasný, by mohl být dokladem </w:t>
      </w:r>
      <w:r w:rsidR="001D59AB">
        <w:rPr>
          <w:rFonts w:ascii="Times New Roman" w:eastAsia="Times New Roman" w:hAnsi="Times New Roman" w:cs="Times New Roman"/>
          <w:sz w:val="24"/>
          <w:szCs w:val="24"/>
        </w:rPr>
        <w:t>sjednání smlouvy písemný souhlas s prvním vyšetřovacím zákrokem.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A67" w:rsidRDefault="00200CD7" w:rsidP="00317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Na každý pád jsem se v praxi nesetkal a neslyšel o uzavírání takových smluv v písemné </w:t>
      </w:r>
      <w:r>
        <w:rPr>
          <w:rFonts w:ascii="Times New Roman" w:eastAsia="Times New Roman" w:hAnsi="Times New Roman" w:cs="Times New Roman"/>
          <w:sz w:val="24"/>
          <w:szCs w:val="24"/>
        </w:rPr>
        <w:t>formě, odlišných od písemného vyhotovení informovaného souhlasu. To dokládá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 xml:space="preserve"> zanedbatelné</w:t>
      </w:r>
      <w:r w:rsidR="00423FBA">
        <w:rPr>
          <w:rFonts w:ascii="Times New Roman" w:eastAsia="Times New Roman" w:hAnsi="Times New Roman" w:cs="Times New Roman"/>
          <w:sz w:val="24"/>
          <w:szCs w:val="24"/>
        </w:rPr>
        <w:t xml:space="preserve"> povědomí o smluvním rázu poskytované zdravotní péče 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 xml:space="preserve">nejen mezi lékaři, nýbrž také manažery poskytovatelů zdravotní péče (výše) při poskytování veřejně hrazené zdravotní péče. </w:t>
      </w:r>
    </w:p>
    <w:p w:rsidR="001447ED" w:rsidRDefault="009300DE" w:rsidP="00317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Jiné jsou patrně poměry při so</w:t>
      </w:r>
      <w:r w:rsidR="00FE2636">
        <w:rPr>
          <w:rFonts w:ascii="Times New Roman" w:eastAsia="Times New Roman" w:hAnsi="Times New Roman" w:cs="Times New Roman"/>
          <w:sz w:val="24"/>
          <w:szCs w:val="24"/>
        </w:rPr>
        <w:t xml:space="preserve">ukromě hrazené zdravotní péči, zejména té </w:t>
      </w:r>
      <w:r w:rsidR="00CA38C6">
        <w:rPr>
          <w:rFonts w:ascii="Times New Roman" w:eastAsia="Times New Roman" w:hAnsi="Times New Roman" w:cs="Times New Roman"/>
          <w:sz w:val="24"/>
          <w:szCs w:val="24"/>
        </w:rPr>
        <w:t>pokrývající náročnější a nákladnější zákroky</w:t>
      </w:r>
      <w:r w:rsidR="001D36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47ED">
        <w:rPr>
          <w:rFonts w:ascii="Times New Roman" w:eastAsia="Times New Roman" w:hAnsi="Times New Roman" w:cs="Times New Roman"/>
          <w:sz w:val="24"/>
          <w:szCs w:val="24"/>
        </w:rPr>
        <w:t xml:space="preserve"> Nezbytné je vyjasnění ceny a jejího zvýšení</w:t>
      </w:r>
      <w:r w:rsidR="00FE2636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1447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2636">
        <w:rPr>
          <w:rFonts w:ascii="Times New Roman" w:eastAsia="Times New Roman" w:hAnsi="Times New Roman" w:cs="Times New Roman"/>
          <w:sz w:val="24"/>
          <w:szCs w:val="24"/>
        </w:rPr>
        <w:t>případě</w:t>
      </w:r>
      <w:r w:rsidR="001447ED">
        <w:rPr>
          <w:rFonts w:ascii="Times New Roman" w:eastAsia="Times New Roman" w:hAnsi="Times New Roman" w:cs="Times New Roman"/>
          <w:sz w:val="24"/>
          <w:szCs w:val="24"/>
        </w:rPr>
        <w:t xml:space="preserve"> zvláštní potřeby. Poskytovat</w:t>
      </w:r>
      <w:r w:rsidR="00CA38C6">
        <w:rPr>
          <w:rFonts w:ascii="Times New Roman" w:eastAsia="Times New Roman" w:hAnsi="Times New Roman" w:cs="Times New Roman"/>
          <w:sz w:val="24"/>
          <w:szCs w:val="24"/>
        </w:rPr>
        <w:t>elé běžně žádají úhradu předem včetně zálohy</w:t>
      </w:r>
      <w:r w:rsidR="001447ED">
        <w:rPr>
          <w:rFonts w:ascii="Times New Roman" w:eastAsia="Times New Roman" w:hAnsi="Times New Roman" w:cs="Times New Roman"/>
          <w:sz w:val="24"/>
          <w:szCs w:val="24"/>
        </w:rPr>
        <w:t xml:space="preserve"> na tuto případnou potře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bu. To </w:t>
      </w:r>
      <w:r w:rsidR="00CA38C6">
        <w:rPr>
          <w:rFonts w:ascii="Times New Roman" w:eastAsia="Times New Roman" w:hAnsi="Times New Roman" w:cs="Times New Roman"/>
          <w:sz w:val="24"/>
          <w:szCs w:val="24"/>
        </w:rPr>
        <w:t>pochopitelně musí být ujednáno předem. Nejasnosti by soud vykládal ve prospěch pacienta jako spotřebitele.</w:t>
      </w:r>
      <w:r w:rsidR="001447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6663A" w:rsidRPr="000B5284" w:rsidRDefault="0006663A" w:rsidP="00317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034" w:rsidRDefault="00E51034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Zpětvzetí souhlasu</w:t>
      </w:r>
    </w:p>
    <w:p w:rsidR="007D54E9" w:rsidRPr="00E51034" w:rsidRDefault="007D54E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Široká možnost zpětvzetí souhlasu </w:t>
      </w:r>
    </w:p>
    <w:p w:rsidR="00110B98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Pacient se nezavazu</w:t>
      </w:r>
      <w:r w:rsidR="007D54E9">
        <w:rPr>
          <w:rFonts w:ascii="Times New Roman" w:eastAsia="Times New Roman" w:hAnsi="Times New Roman" w:cs="Times New Roman"/>
          <w:sz w:val="24"/>
          <w:szCs w:val="24"/>
        </w:rPr>
        <w:t>je k podstoupení zákroku ani po</w:t>
      </w:r>
      <w:r w:rsidR="00324218">
        <w:rPr>
          <w:rFonts w:ascii="Times New Roman" w:eastAsia="Times New Roman" w:hAnsi="Times New Roman" w:cs="Times New Roman"/>
          <w:sz w:val="24"/>
          <w:szCs w:val="24"/>
        </w:rPr>
        <w:t xml:space="preserve"> vyslovení</w:t>
      </w:r>
      <w:r w:rsidR="003D2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svého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souhlasu</w:t>
      </w:r>
      <w:r w:rsidR="00B67B32" w:rsidRPr="000B5284">
        <w:rPr>
          <w:rFonts w:ascii="Times New Roman" w:eastAsia="Times New Roman" w:hAnsi="Times New Roman" w:cs="Times New Roman"/>
          <w:sz w:val="24"/>
          <w:szCs w:val="24"/>
        </w:rPr>
        <w:t>. Pokud jde o svou tělesnou integritu, tak může člověk svůj názor kdykoli změnit. Jednalo by se totiž o</w:t>
      </w:r>
      <w:r w:rsidR="009F3A3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4E9">
        <w:rPr>
          <w:rFonts w:ascii="Times New Roman" w:eastAsia="Times New Roman" w:hAnsi="Times New Roman" w:cs="Times New Roman"/>
          <w:sz w:val="24"/>
          <w:szCs w:val="24"/>
        </w:rPr>
        <w:t>omezení jeho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A6C09">
        <w:rPr>
          <w:rFonts w:ascii="Times New Roman" w:eastAsia="Times New Roman" w:hAnsi="Times New Roman" w:cs="Times New Roman"/>
          <w:sz w:val="24"/>
          <w:szCs w:val="24"/>
        </w:rPr>
        <w:t xml:space="preserve">sobní integrity. </w:t>
      </w:r>
    </w:p>
    <w:p w:rsidR="00110B98" w:rsidRPr="000B5284" w:rsidRDefault="009F3A3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Způsob vzetí souhlasu zpět představuje průlom do zásady stejné formy.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Ús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>tní či dokonce konkludentní jednání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je relevantní, neboť tomu nemůže z povahy věci být jinak.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 Pacient prostě odmítá zákrok, p</w:t>
      </w:r>
      <w:r w:rsidR="007D54E9">
        <w:rPr>
          <w:rFonts w:ascii="Times New Roman" w:eastAsia="Times New Roman" w:hAnsi="Times New Roman" w:cs="Times New Roman"/>
          <w:sz w:val="24"/>
          <w:szCs w:val="24"/>
        </w:rPr>
        <w:t>opřípadě odchází. Nemůže být nuce</w:t>
      </w:r>
      <w:r w:rsidR="009300DE">
        <w:rPr>
          <w:rFonts w:ascii="Times New Roman" w:eastAsia="Times New Roman" w:hAnsi="Times New Roman" w:cs="Times New Roman"/>
          <w:sz w:val="24"/>
          <w:szCs w:val="24"/>
        </w:rPr>
        <w:t>n</w:t>
      </w:r>
      <w:r w:rsidR="007D54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54E9" w:rsidRDefault="00116025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 zdravotní péči jsou nicméně </w:t>
      </w:r>
      <w:r w:rsidR="009F3A38" w:rsidRPr="000B5284">
        <w:rPr>
          <w:rFonts w:ascii="Times New Roman" w:eastAsia="Times New Roman" w:hAnsi="Times New Roman" w:cs="Times New Roman"/>
          <w:sz w:val="24"/>
          <w:szCs w:val="24"/>
        </w:rPr>
        <w:t>situace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, kdy</w:t>
      </w:r>
      <w:r w:rsidR="009F3A38" w:rsidRPr="000B5284">
        <w:rPr>
          <w:rFonts w:ascii="Times New Roman" w:eastAsia="Times New Roman" w:hAnsi="Times New Roman" w:cs="Times New Roman"/>
          <w:sz w:val="24"/>
          <w:szCs w:val="24"/>
        </w:rPr>
        <w:t xml:space="preserve"> vzetí souhlasu zpět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nelze připustit (při operacích </w:t>
      </w:r>
      <w:r w:rsidR="009F3A38" w:rsidRPr="000B5284">
        <w:rPr>
          <w:rFonts w:ascii="Times New Roman" w:eastAsia="Times New Roman" w:hAnsi="Times New Roman" w:cs="Times New Roman"/>
          <w:sz w:val="24"/>
          <w:szCs w:val="24"/>
        </w:rPr>
        <w:t>bez plné narkózy), protože by mohl být pacient ohrožen na životě.</w:t>
      </w:r>
    </w:p>
    <w:p w:rsidR="009F3A38" w:rsidRPr="000B5284" w:rsidRDefault="007D54E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Pochopitelně nelze žádat odstranění důsledků již učiněných zákroků. Žádají-li si učiněné</w:t>
      </w:r>
      <w:r w:rsidR="004F4810">
        <w:rPr>
          <w:rFonts w:ascii="Times New Roman" w:eastAsia="Times New Roman" w:hAnsi="Times New Roman" w:cs="Times New Roman"/>
          <w:sz w:val="24"/>
          <w:szCs w:val="24"/>
        </w:rPr>
        <w:t xml:space="preserve"> zákroky další zákroky, musí být s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> nimi být nicméně zase dán souhlas. P</w:t>
      </w:r>
      <w:r w:rsidR="004F4810">
        <w:rPr>
          <w:rFonts w:ascii="Times New Roman" w:eastAsia="Times New Roman" w:hAnsi="Times New Roman" w:cs="Times New Roman"/>
          <w:sz w:val="24"/>
          <w:szCs w:val="24"/>
        </w:rPr>
        <w:t>acient mus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í být 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017080">
        <w:rPr>
          <w:rFonts w:ascii="Times New Roman" w:eastAsia="Times New Roman" w:hAnsi="Times New Roman" w:cs="Times New Roman"/>
          <w:sz w:val="24"/>
          <w:szCs w:val="24"/>
        </w:rPr>
        <w:t xml:space="preserve">důrazně 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>upozorněný na nezbytnost takové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>ho zákroku, respektive důsledky nekonání.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4E9" w:rsidRPr="004F4810" w:rsidRDefault="004F4810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Důsledky vzetí souhlasu zpět z hlediska odpovědnosti  </w:t>
      </w:r>
    </w:p>
    <w:p w:rsidR="00110B98" w:rsidRPr="000B5284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Kterékoli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 xml:space="preserve"> vzetí souhlasu zpět však jistě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může omezit odpovědnost 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poskytovatele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za způsobenou újmu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podobně jako odmítání od počátk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7D54E9">
        <w:rPr>
          <w:rFonts w:ascii="Times New Roman" w:eastAsia="Times New Roman" w:hAnsi="Times New Roman" w:cs="Times New Roman"/>
          <w:sz w:val="24"/>
          <w:szCs w:val="24"/>
        </w:rPr>
        <w:t>potvrzené negativním reversem (kapitola 4 – spoluzavinění).</w:t>
      </w:r>
      <w:r w:rsidR="008A5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218" w:rsidRDefault="00ED45CA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Zpětvzetí souhlasu představuje podobně jako zdráhání se podstoupit vyšetřovací a léčebné zákroky počin působící 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 xml:space="preserve">plýtvání dostupnou pracovní silou, materiálem a v posledku penězi. </w:t>
      </w:r>
    </w:p>
    <w:p w:rsidR="00693952" w:rsidRDefault="00230438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</w:t>
      </w:r>
      <w:r w:rsidR="0032421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soukromě </w:t>
      </w:r>
      <w:r w:rsidR="00324218" w:rsidRPr="000B5284">
        <w:rPr>
          <w:rFonts w:ascii="Times New Roman" w:eastAsia="Times New Roman" w:hAnsi="Times New Roman" w:cs="Times New Roman"/>
          <w:sz w:val="24"/>
          <w:szCs w:val="24"/>
        </w:rPr>
        <w:t>hrazené péče by jistě bylo možné žádat náhradu nákladů vynaložených na přípravu, z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marněný čas personálu či</w:t>
      </w:r>
      <w:r w:rsidR="00324218" w:rsidRPr="000B5284">
        <w:rPr>
          <w:rFonts w:ascii="Times New Roman" w:eastAsia="Times New Roman" w:hAnsi="Times New Roman" w:cs="Times New Roman"/>
          <w:sz w:val="24"/>
          <w:szCs w:val="24"/>
        </w:rPr>
        <w:t xml:space="preserve"> materiál.</w:t>
      </w:r>
      <w:r w:rsidR="00A726D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Bylo by to 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 xml:space="preserve">jistě žádoucí </w:t>
      </w:r>
      <w:r>
        <w:rPr>
          <w:rFonts w:ascii="Times New Roman" w:eastAsia="Times New Roman" w:hAnsi="Times New Roman" w:cs="Times New Roman"/>
          <w:sz w:val="24"/>
          <w:szCs w:val="24"/>
        </w:rPr>
        <w:t>zakotvit do informovaných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 souhlasů či smluv o poskytnutí zdravotní</w:t>
      </w:r>
      <w:r w:rsidR="008C055C">
        <w:rPr>
          <w:rFonts w:ascii="Times New Roman" w:eastAsia="Times New Roman" w:hAnsi="Times New Roman" w:cs="Times New Roman"/>
          <w:sz w:val="24"/>
          <w:szCs w:val="24"/>
        </w:rPr>
        <w:t xml:space="preserve"> péče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6025" w:rsidRPr="000B5284" w:rsidRDefault="00E45DB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V případě veřejně hrazené péče </w:t>
      </w:r>
      <w:r>
        <w:rPr>
          <w:rFonts w:ascii="Times New Roman" w:eastAsia="Times New Roman" w:hAnsi="Times New Roman" w:cs="Times New Roman"/>
          <w:sz w:val="24"/>
          <w:szCs w:val="24"/>
        </w:rPr>
        <w:t>se takto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 xml:space="preserve"> vůči pacien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tovi zatím v Česku nepostupuje. Právo to nicméně nezakazuje. 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="00693952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C1445">
        <w:rPr>
          <w:rFonts w:ascii="Times New Roman" w:eastAsia="Times New Roman" w:hAnsi="Times New Roman" w:cs="Times New Roman"/>
          <w:sz w:val="24"/>
          <w:szCs w:val="24"/>
        </w:rPr>
        <w:t>sné, zda by to mohli</w:t>
      </w:r>
      <w:r w:rsidR="00643357">
        <w:rPr>
          <w:rFonts w:ascii="Times New Roman" w:eastAsia="Times New Roman" w:hAnsi="Times New Roman" w:cs="Times New Roman"/>
          <w:sz w:val="24"/>
          <w:szCs w:val="24"/>
        </w:rPr>
        <w:t xml:space="preserve"> poskytovatelé</w:t>
      </w:r>
      <w:bookmarkStart w:id="0" w:name="_GoBack"/>
      <w:bookmarkEnd w:id="0"/>
      <w:r w:rsidR="00693952">
        <w:rPr>
          <w:rFonts w:ascii="Times New Roman" w:eastAsia="Times New Roman" w:hAnsi="Times New Roman" w:cs="Times New Roman"/>
          <w:sz w:val="24"/>
          <w:szCs w:val="24"/>
        </w:rPr>
        <w:t xml:space="preserve"> sjednat s pacientem. </w:t>
      </w:r>
      <w:r w:rsidR="0011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B98" w:rsidRPr="00A5344E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Následky porušení autonomie pacienta</w:t>
      </w:r>
      <w:r w:rsidR="009F3A38" w:rsidRPr="00A534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či jeho neinformování</w:t>
      </w:r>
    </w:p>
    <w:p w:rsidR="00254959" w:rsidRDefault="00097F3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Odpovědnost za újmu způsobenou pochybením při poskytování zdravotní péče či jiných</w:t>
      </w:r>
      <w:r w:rsidR="00254959">
        <w:rPr>
          <w:rFonts w:ascii="Times New Roman" w:eastAsia="Times New Roman" w:hAnsi="Times New Roman" w:cs="Times New Roman"/>
          <w:sz w:val="24"/>
          <w:szCs w:val="24"/>
        </w:rPr>
        <w:t xml:space="preserve"> zdravotnických služeb je</w:t>
      </w:r>
      <w:r w:rsidR="008A2F27">
        <w:rPr>
          <w:rFonts w:ascii="Times New Roman" w:eastAsia="Times New Roman" w:hAnsi="Times New Roman" w:cs="Times New Roman"/>
          <w:sz w:val="24"/>
          <w:szCs w:val="24"/>
        </w:rPr>
        <w:t xml:space="preserve"> téma 4. kapitoly.</w:t>
      </w:r>
      <w:r w:rsidRPr="00097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Default="00097F3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Představitelné jsou </w:t>
      </w:r>
      <w:r w:rsidR="0025495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právní a kárné skutkové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podstaty: postih poskytovatele, postih lékaře ze strany České lékařské komory. </w:t>
      </w:r>
    </w:p>
    <w:p w:rsidR="00502BFD" w:rsidRPr="000B5284" w:rsidRDefault="008A2F27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Bude se jednat o </w:t>
      </w:r>
      <w:r w:rsidR="00A4200F">
        <w:rPr>
          <w:rFonts w:ascii="Times New Roman" w:eastAsia="Times New Roman" w:hAnsi="Times New Roman" w:cs="Times New Roman"/>
          <w:sz w:val="24"/>
          <w:szCs w:val="24"/>
        </w:rPr>
        <w:t>újmu způsobenou</w:t>
      </w:r>
      <w:r w:rsidR="00A41070">
        <w:rPr>
          <w:rFonts w:ascii="Times New Roman" w:eastAsia="Times New Roman" w:hAnsi="Times New Roman" w:cs="Times New Roman"/>
          <w:sz w:val="24"/>
          <w:szCs w:val="24"/>
        </w:rPr>
        <w:t xml:space="preserve"> nedovoleným</w:t>
      </w:r>
      <w:r w:rsidR="00A4200F">
        <w:rPr>
          <w:rFonts w:ascii="Times New Roman" w:eastAsia="Times New Roman" w:hAnsi="Times New Roman" w:cs="Times New Roman"/>
          <w:sz w:val="24"/>
          <w:szCs w:val="24"/>
        </w:rPr>
        <w:t xml:space="preserve"> omezením svobody či pochybením při informování </w:t>
      </w:r>
      <w:r w:rsidR="00A410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070" w:rsidRPr="00F800EA">
        <w:rPr>
          <w:rFonts w:ascii="Times New Roman" w:eastAsia="Times New Roman" w:hAnsi="Times New Roman" w:cs="Times New Roman"/>
          <w:i/>
          <w:sz w:val="24"/>
          <w:szCs w:val="24"/>
        </w:rPr>
        <w:t>Afklärungsfehler</w:t>
      </w:r>
      <w:r w:rsidR="00A410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0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1070" w:rsidRPr="00A4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FD" w:rsidRPr="000B5284" w:rsidRDefault="00254959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Trestní represe by jako </w:t>
      </w:r>
      <w:r w:rsidRPr="00254959">
        <w:rPr>
          <w:rFonts w:ascii="Times New Roman" w:eastAsia="Times New Roman" w:hAnsi="Times New Roman" w:cs="Times New Roman"/>
          <w:i/>
          <w:sz w:val="24"/>
          <w:szCs w:val="24"/>
        </w:rPr>
        <w:t>ultima 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měla být uplatňována jenom tehdy, pokud by poskytnutí péče doprovázelo zjevně neoprávněné omezování osobní svobody či podvod. </w:t>
      </w:r>
      <w:r w:rsidR="00C47492">
        <w:rPr>
          <w:rFonts w:ascii="Times New Roman" w:eastAsia="Times New Roman" w:hAnsi="Times New Roman" w:cs="Times New Roman"/>
          <w:sz w:val="24"/>
          <w:szCs w:val="24"/>
        </w:rPr>
        <w:t xml:space="preserve">Na místě je spíš civilní postih: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osobnostní újm</w:t>
      </w:r>
      <w:r w:rsidR="00E45DBD">
        <w:rPr>
          <w:rFonts w:ascii="Times New Roman" w:eastAsia="Times New Roman" w:hAnsi="Times New Roman" w:cs="Times New Roman"/>
          <w:sz w:val="24"/>
          <w:szCs w:val="24"/>
        </w:rPr>
        <w:t>a se</w:t>
      </w:r>
      <w:r w:rsidR="00A4200F">
        <w:rPr>
          <w:rFonts w:ascii="Times New Roman" w:eastAsia="Times New Roman" w:hAnsi="Times New Roman" w:cs="Times New Roman"/>
          <w:sz w:val="24"/>
          <w:szCs w:val="24"/>
        </w:rPr>
        <w:t xml:space="preserve"> začíná se dovozovat též v Česku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44E" w:rsidRDefault="00502BFD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84">
        <w:rPr>
          <w:rFonts w:ascii="Times New Roman" w:eastAsia="Times New Roman" w:hAnsi="Times New Roman" w:cs="Times New Roman"/>
          <w:sz w:val="24"/>
          <w:szCs w:val="24"/>
        </w:rPr>
        <w:t>Má být jakýkoli drobný a podružný nesoulad se standardy, např. neúplné informování, důvodem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284">
        <w:rPr>
          <w:rFonts w:ascii="Times New Roman" w:eastAsia="Times New Roman" w:hAnsi="Times New Roman" w:cs="Times New Roman"/>
          <w:sz w:val="24"/>
          <w:szCs w:val="24"/>
        </w:rPr>
        <w:t>uplatňován</w:t>
      </w:r>
      <w:r w:rsidR="003F5B65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A5344E">
        <w:rPr>
          <w:rFonts w:ascii="Times New Roman" w:eastAsia="Times New Roman" w:hAnsi="Times New Roman" w:cs="Times New Roman"/>
          <w:sz w:val="24"/>
          <w:szCs w:val="24"/>
        </w:rPr>
        <w:t xml:space="preserve">jednotlivých </w:t>
      </w:r>
      <w:r w:rsidR="003F5B65">
        <w:rPr>
          <w:rFonts w:ascii="Times New Roman" w:eastAsia="Times New Roman" w:hAnsi="Times New Roman" w:cs="Times New Roman"/>
          <w:sz w:val="24"/>
          <w:szCs w:val="24"/>
        </w:rPr>
        <w:t>sankcí?</w:t>
      </w:r>
      <w:r w:rsidR="00C4749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4200F">
        <w:rPr>
          <w:rFonts w:ascii="Times New Roman" w:eastAsia="Times New Roman" w:hAnsi="Times New Roman" w:cs="Times New Roman"/>
          <w:sz w:val="24"/>
          <w:szCs w:val="24"/>
        </w:rPr>
        <w:t>o určitém tápání</w:t>
      </w:r>
      <w:r w:rsidR="00A4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492">
        <w:rPr>
          <w:rFonts w:ascii="Times New Roman" w:eastAsia="Times New Roman" w:hAnsi="Times New Roman" w:cs="Times New Roman"/>
          <w:sz w:val="24"/>
          <w:szCs w:val="24"/>
        </w:rPr>
        <w:t xml:space="preserve">judikatura českých soudů </w:t>
      </w:r>
      <w:r w:rsidR="00A41070">
        <w:rPr>
          <w:rFonts w:ascii="Times New Roman" w:eastAsia="Times New Roman" w:hAnsi="Times New Roman" w:cs="Times New Roman"/>
          <w:sz w:val="24"/>
          <w:szCs w:val="24"/>
        </w:rPr>
        <w:t>(Nejvyšší soud)</w:t>
      </w:r>
      <w:r w:rsidR="00A4200F">
        <w:rPr>
          <w:rFonts w:ascii="Times New Roman" w:eastAsia="Times New Roman" w:hAnsi="Times New Roman" w:cs="Times New Roman"/>
          <w:sz w:val="24"/>
          <w:szCs w:val="24"/>
        </w:rPr>
        <w:t xml:space="preserve"> smě</w:t>
      </w:r>
      <w:r w:rsidR="009932AF">
        <w:rPr>
          <w:rFonts w:ascii="Times New Roman" w:eastAsia="Times New Roman" w:hAnsi="Times New Roman" w:cs="Times New Roman"/>
          <w:sz w:val="24"/>
          <w:szCs w:val="24"/>
        </w:rPr>
        <w:t>řuje k</w:t>
      </w:r>
      <w:r w:rsidR="00C47492">
        <w:rPr>
          <w:rFonts w:ascii="Times New Roman" w:eastAsia="Times New Roman" w:hAnsi="Times New Roman" w:cs="Times New Roman"/>
          <w:sz w:val="24"/>
          <w:szCs w:val="24"/>
        </w:rPr>
        <w:t>e zřetelnému poznání, že dostatečné jsou též informa</w:t>
      </w:r>
      <w:r w:rsidR="00697FFB">
        <w:rPr>
          <w:rFonts w:ascii="Times New Roman" w:eastAsia="Times New Roman" w:hAnsi="Times New Roman" w:cs="Times New Roman"/>
          <w:sz w:val="24"/>
          <w:szCs w:val="24"/>
        </w:rPr>
        <w:t>ce, které nejsou vyčerpávající</w:t>
      </w:r>
      <w:r w:rsidR="009932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2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7EF" w:rsidRPr="000B5284" w:rsidRDefault="009932AF" w:rsidP="000B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všech zemích se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 zjištění nedostatků informování pacienta </w:t>
      </w:r>
      <w:r w:rsidR="00697FFB">
        <w:rPr>
          <w:rFonts w:ascii="Times New Roman" w:eastAsia="Times New Roman" w:hAnsi="Times New Roman" w:cs="Times New Roman"/>
          <w:sz w:val="24"/>
          <w:szCs w:val="24"/>
        </w:rPr>
        <w:t xml:space="preserve">při získávání jeho souhlasu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Mělo by se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FD" w:rsidRPr="000B5284">
        <w:rPr>
          <w:rFonts w:ascii="Times New Roman" w:eastAsia="Times New Roman" w:hAnsi="Times New Roman" w:cs="Times New Roman"/>
          <w:sz w:val="24"/>
          <w:szCs w:val="24"/>
        </w:rPr>
        <w:t>vůbec přiznávat nějaké odškodnění?</w:t>
      </w:r>
      <w:r w:rsidR="00110B98" w:rsidRPr="000B5284">
        <w:rPr>
          <w:rFonts w:ascii="Times New Roman" w:eastAsia="Times New Roman" w:hAnsi="Times New Roman" w:cs="Times New Roman"/>
          <w:sz w:val="24"/>
          <w:szCs w:val="24"/>
        </w:rPr>
        <w:t xml:space="preserve"> Přiznávat symbolické odškodnění?</w:t>
      </w:r>
    </w:p>
    <w:sectPr w:rsidR="003C37EF" w:rsidRPr="000B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FD"/>
    <w:rsid w:val="00001002"/>
    <w:rsid w:val="00005273"/>
    <w:rsid w:val="00007A23"/>
    <w:rsid w:val="00010D65"/>
    <w:rsid w:val="00011409"/>
    <w:rsid w:val="000122C7"/>
    <w:rsid w:val="00014757"/>
    <w:rsid w:val="00016C48"/>
    <w:rsid w:val="00017080"/>
    <w:rsid w:val="000241DA"/>
    <w:rsid w:val="0002475D"/>
    <w:rsid w:val="00026F31"/>
    <w:rsid w:val="00030326"/>
    <w:rsid w:val="00032466"/>
    <w:rsid w:val="00033B05"/>
    <w:rsid w:val="00034E0C"/>
    <w:rsid w:val="00036A67"/>
    <w:rsid w:val="00037892"/>
    <w:rsid w:val="0004474B"/>
    <w:rsid w:val="0004532B"/>
    <w:rsid w:val="0004644D"/>
    <w:rsid w:val="000467A9"/>
    <w:rsid w:val="00047378"/>
    <w:rsid w:val="000473E4"/>
    <w:rsid w:val="00047A1A"/>
    <w:rsid w:val="00047FD4"/>
    <w:rsid w:val="00053316"/>
    <w:rsid w:val="000567F6"/>
    <w:rsid w:val="0006663A"/>
    <w:rsid w:val="0006675A"/>
    <w:rsid w:val="000677AE"/>
    <w:rsid w:val="00067999"/>
    <w:rsid w:val="00072447"/>
    <w:rsid w:val="00072B55"/>
    <w:rsid w:val="000738B6"/>
    <w:rsid w:val="000747F6"/>
    <w:rsid w:val="00074D34"/>
    <w:rsid w:val="00074D35"/>
    <w:rsid w:val="0007553F"/>
    <w:rsid w:val="00092F58"/>
    <w:rsid w:val="00097245"/>
    <w:rsid w:val="00097F3D"/>
    <w:rsid w:val="000A00E3"/>
    <w:rsid w:val="000A3F11"/>
    <w:rsid w:val="000A534E"/>
    <w:rsid w:val="000A680A"/>
    <w:rsid w:val="000A6E99"/>
    <w:rsid w:val="000B5284"/>
    <w:rsid w:val="000B686E"/>
    <w:rsid w:val="000B7189"/>
    <w:rsid w:val="000C5362"/>
    <w:rsid w:val="000D0904"/>
    <w:rsid w:val="000D5A3E"/>
    <w:rsid w:val="000E2259"/>
    <w:rsid w:val="000E4990"/>
    <w:rsid w:val="000E7601"/>
    <w:rsid w:val="000F418D"/>
    <w:rsid w:val="000F5CD5"/>
    <w:rsid w:val="000F73B2"/>
    <w:rsid w:val="00100CDF"/>
    <w:rsid w:val="00101A8B"/>
    <w:rsid w:val="00102C88"/>
    <w:rsid w:val="00110B98"/>
    <w:rsid w:val="00111096"/>
    <w:rsid w:val="00113451"/>
    <w:rsid w:val="00116025"/>
    <w:rsid w:val="0011652D"/>
    <w:rsid w:val="001204F9"/>
    <w:rsid w:val="00120DF8"/>
    <w:rsid w:val="00127E10"/>
    <w:rsid w:val="00132C60"/>
    <w:rsid w:val="00142602"/>
    <w:rsid w:val="001447ED"/>
    <w:rsid w:val="0014567F"/>
    <w:rsid w:val="00154527"/>
    <w:rsid w:val="00176B0F"/>
    <w:rsid w:val="00180ED9"/>
    <w:rsid w:val="00181FD1"/>
    <w:rsid w:val="00185A43"/>
    <w:rsid w:val="00186392"/>
    <w:rsid w:val="00186869"/>
    <w:rsid w:val="00193832"/>
    <w:rsid w:val="00195487"/>
    <w:rsid w:val="001A092F"/>
    <w:rsid w:val="001A4BC3"/>
    <w:rsid w:val="001A62C5"/>
    <w:rsid w:val="001A7A78"/>
    <w:rsid w:val="001B48C4"/>
    <w:rsid w:val="001C0A5E"/>
    <w:rsid w:val="001C1445"/>
    <w:rsid w:val="001C57ED"/>
    <w:rsid w:val="001C63C7"/>
    <w:rsid w:val="001D2065"/>
    <w:rsid w:val="001D31BA"/>
    <w:rsid w:val="001D35D3"/>
    <w:rsid w:val="001D3665"/>
    <w:rsid w:val="001D36E6"/>
    <w:rsid w:val="001D3BC0"/>
    <w:rsid w:val="001D59AB"/>
    <w:rsid w:val="001D5B91"/>
    <w:rsid w:val="001D5E31"/>
    <w:rsid w:val="001D5F58"/>
    <w:rsid w:val="001E111A"/>
    <w:rsid w:val="001E1147"/>
    <w:rsid w:val="001F3507"/>
    <w:rsid w:val="001F6240"/>
    <w:rsid w:val="001F65A8"/>
    <w:rsid w:val="00200CD7"/>
    <w:rsid w:val="002026F2"/>
    <w:rsid w:val="002040A1"/>
    <w:rsid w:val="00210794"/>
    <w:rsid w:val="00210A7D"/>
    <w:rsid w:val="002119A3"/>
    <w:rsid w:val="00212557"/>
    <w:rsid w:val="00215A3C"/>
    <w:rsid w:val="00216DC9"/>
    <w:rsid w:val="002205D1"/>
    <w:rsid w:val="002219EC"/>
    <w:rsid w:val="002263DF"/>
    <w:rsid w:val="0022707E"/>
    <w:rsid w:val="00230438"/>
    <w:rsid w:val="002349CA"/>
    <w:rsid w:val="0023778F"/>
    <w:rsid w:val="00240653"/>
    <w:rsid w:val="00241853"/>
    <w:rsid w:val="0024395F"/>
    <w:rsid w:val="002440E6"/>
    <w:rsid w:val="00245FBB"/>
    <w:rsid w:val="0024782C"/>
    <w:rsid w:val="00254959"/>
    <w:rsid w:val="002555BB"/>
    <w:rsid w:val="002576CD"/>
    <w:rsid w:val="00257D72"/>
    <w:rsid w:val="00263775"/>
    <w:rsid w:val="0026722A"/>
    <w:rsid w:val="00267C7E"/>
    <w:rsid w:val="00273343"/>
    <w:rsid w:val="002739E0"/>
    <w:rsid w:val="00274071"/>
    <w:rsid w:val="00284219"/>
    <w:rsid w:val="00284AD2"/>
    <w:rsid w:val="00285BB0"/>
    <w:rsid w:val="002979CA"/>
    <w:rsid w:val="002A25C2"/>
    <w:rsid w:val="002A44AE"/>
    <w:rsid w:val="002B05B2"/>
    <w:rsid w:val="002B542A"/>
    <w:rsid w:val="002B63CC"/>
    <w:rsid w:val="002C0CA6"/>
    <w:rsid w:val="002E0DBB"/>
    <w:rsid w:val="002E2DFB"/>
    <w:rsid w:val="002E3492"/>
    <w:rsid w:val="002E4869"/>
    <w:rsid w:val="002F17EE"/>
    <w:rsid w:val="002F2DFE"/>
    <w:rsid w:val="002F50E3"/>
    <w:rsid w:val="003140C9"/>
    <w:rsid w:val="0031462B"/>
    <w:rsid w:val="00315F45"/>
    <w:rsid w:val="00317584"/>
    <w:rsid w:val="00323B50"/>
    <w:rsid w:val="00324218"/>
    <w:rsid w:val="00324B00"/>
    <w:rsid w:val="00325A7D"/>
    <w:rsid w:val="003303C6"/>
    <w:rsid w:val="00330AFB"/>
    <w:rsid w:val="00333BD5"/>
    <w:rsid w:val="003379E6"/>
    <w:rsid w:val="00337F0E"/>
    <w:rsid w:val="003473D4"/>
    <w:rsid w:val="00353615"/>
    <w:rsid w:val="003555E3"/>
    <w:rsid w:val="0035653C"/>
    <w:rsid w:val="00361016"/>
    <w:rsid w:val="0036235B"/>
    <w:rsid w:val="0036241D"/>
    <w:rsid w:val="00362903"/>
    <w:rsid w:val="0036567F"/>
    <w:rsid w:val="00366A0D"/>
    <w:rsid w:val="00370595"/>
    <w:rsid w:val="00370A10"/>
    <w:rsid w:val="00372DAA"/>
    <w:rsid w:val="0038072A"/>
    <w:rsid w:val="00380A16"/>
    <w:rsid w:val="0038473D"/>
    <w:rsid w:val="00386971"/>
    <w:rsid w:val="003908D0"/>
    <w:rsid w:val="003914A0"/>
    <w:rsid w:val="00395BB5"/>
    <w:rsid w:val="00397C91"/>
    <w:rsid w:val="003A48F2"/>
    <w:rsid w:val="003A6ABD"/>
    <w:rsid w:val="003A74B6"/>
    <w:rsid w:val="003B141F"/>
    <w:rsid w:val="003B3217"/>
    <w:rsid w:val="003B3501"/>
    <w:rsid w:val="003B6453"/>
    <w:rsid w:val="003B76A4"/>
    <w:rsid w:val="003C0123"/>
    <w:rsid w:val="003C2BAA"/>
    <w:rsid w:val="003C37EF"/>
    <w:rsid w:val="003D25D0"/>
    <w:rsid w:val="003D4DAB"/>
    <w:rsid w:val="003E667D"/>
    <w:rsid w:val="003E79CC"/>
    <w:rsid w:val="003E7B66"/>
    <w:rsid w:val="003F25C9"/>
    <w:rsid w:val="003F5B65"/>
    <w:rsid w:val="00404F3C"/>
    <w:rsid w:val="004058CC"/>
    <w:rsid w:val="00407501"/>
    <w:rsid w:val="00411714"/>
    <w:rsid w:val="00412480"/>
    <w:rsid w:val="00414861"/>
    <w:rsid w:val="004165A3"/>
    <w:rsid w:val="00423FBA"/>
    <w:rsid w:val="00424725"/>
    <w:rsid w:val="00427C2F"/>
    <w:rsid w:val="00433E0B"/>
    <w:rsid w:val="00435E41"/>
    <w:rsid w:val="004418AF"/>
    <w:rsid w:val="00447931"/>
    <w:rsid w:val="0045182C"/>
    <w:rsid w:val="00452C67"/>
    <w:rsid w:val="00454221"/>
    <w:rsid w:val="0045643C"/>
    <w:rsid w:val="004656BE"/>
    <w:rsid w:val="00467032"/>
    <w:rsid w:val="00467768"/>
    <w:rsid w:val="00467BDF"/>
    <w:rsid w:val="004703C1"/>
    <w:rsid w:val="00471B94"/>
    <w:rsid w:val="00472304"/>
    <w:rsid w:val="00474948"/>
    <w:rsid w:val="00477E8D"/>
    <w:rsid w:val="00482545"/>
    <w:rsid w:val="00497983"/>
    <w:rsid w:val="004A1024"/>
    <w:rsid w:val="004A1121"/>
    <w:rsid w:val="004A2514"/>
    <w:rsid w:val="004A37A2"/>
    <w:rsid w:val="004A391E"/>
    <w:rsid w:val="004A3DC9"/>
    <w:rsid w:val="004A4B0A"/>
    <w:rsid w:val="004A6373"/>
    <w:rsid w:val="004B01B7"/>
    <w:rsid w:val="004B35D2"/>
    <w:rsid w:val="004B4378"/>
    <w:rsid w:val="004B5990"/>
    <w:rsid w:val="004B5A79"/>
    <w:rsid w:val="004C4FF1"/>
    <w:rsid w:val="004D063B"/>
    <w:rsid w:val="004D1C09"/>
    <w:rsid w:val="004D719A"/>
    <w:rsid w:val="004E182F"/>
    <w:rsid w:val="004E4460"/>
    <w:rsid w:val="004F4810"/>
    <w:rsid w:val="00502BFD"/>
    <w:rsid w:val="00504AB9"/>
    <w:rsid w:val="00507000"/>
    <w:rsid w:val="00510287"/>
    <w:rsid w:val="00510B60"/>
    <w:rsid w:val="00510EED"/>
    <w:rsid w:val="0051592E"/>
    <w:rsid w:val="005210F4"/>
    <w:rsid w:val="005218C7"/>
    <w:rsid w:val="005230A1"/>
    <w:rsid w:val="005248FA"/>
    <w:rsid w:val="00526A62"/>
    <w:rsid w:val="00527C44"/>
    <w:rsid w:val="00530526"/>
    <w:rsid w:val="005377C1"/>
    <w:rsid w:val="0053785A"/>
    <w:rsid w:val="005411BA"/>
    <w:rsid w:val="00543814"/>
    <w:rsid w:val="0054456B"/>
    <w:rsid w:val="005475FB"/>
    <w:rsid w:val="00555EA0"/>
    <w:rsid w:val="005567EE"/>
    <w:rsid w:val="00561979"/>
    <w:rsid w:val="0056736F"/>
    <w:rsid w:val="0057058B"/>
    <w:rsid w:val="00573CAE"/>
    <w:rsid w:val="00576818"/>
    <w:rsid w:val="00577C00"/>
    <w:rsid w:val="00580371"/>
    <w:rsid w:val="00590067"/>
    <w:rsid w:val="005A6955"/>
    <w:rsid w:val="005B06BE"/>
    <w:rsid w:val="005B1807"/>
    <w:rsid w:val="005B1969"/>
    <w:rsid w:val="005B62CF"/>
    <w:rsid w:val="005B6FA8"/>
    <w:rsid w:val="005B7F83"/>
    <w:rsid w:val="005C07F3"/>
    <w:rsid w:val="005C0BE0"/>
    <w:rsid w:val="005C18D6"/>
    <w:rsid w:val="005D7D5B"/>
    <w:rsid w:val="005E1562"/>
    <w:rsid w:val="005E256E"/>
    <w:rsid w:val="005F36E2"/>
    <w:rsid w:val="00601452"/>
    <w:rsid w:val="0060165E"/>
    <w:rsid w:val="00604C38"/>
    <w:rsid w:val="00605B12"/>
    <w:rsid w:val="006102F6"/>
    <w:rsid w:val="00610D71"/>
    <w:rsid w:val="00617815"/>
    <w:rsid w:val="00622235"/>
    <w:rsid w:val="006223DD"/>
    <w:rsid w:val="006228FA"/>
    <w:rsid w:val="00622D8E"/>
    <w:rsid w:val="0062383B"/>
    <w:rsid w:val="0062490D"/>
    <w:rsid w:val="00626495"/>
    <w:rsid w:val="00627C25"/>
    <w:rsid w:val="00630711"/>
    <w:rsid w:val="006322AE"/>
    <w:rsid w:val="00632658"/>
    <w:rsid w:val="00632EA3"/>
    <w:rsid w:val="00633F1D"/>
    <w:rsid w:val="006348E3"/>
    <w:rsid w:val="00637026"/>
    <w:rsid w:val="00643357"/>
    <w:rsid w:val="006440BD"/>
    <w:rsid w:val="006443B1"/>
    <w:rsid w:val="006537BA"/>
    <w:rsid w:val="00654B75"/>
    <w:rsid w:val="0065565B"/>
    <w:rsid w:val="00656D34"/>
    <w:rsid w:val="006635AC"/>
    <w:rsid w:val="00664881"/>
    <w:rsid w:val="00666F89"/>
    <w:rsid w:val="00675BEA"/>
    <w:rsid w:val="00676100"/>
    <w:rsid w:val="00676AE4"/>
    <w:rsid w:val="00681C0E"/>
    <w:rsid w:val="00690FB8"/>
    <w:rsid w:val="00693952"/>
    <w:rsid w:val="00694E7E"/>
    <w:rsid w:val="0069593B"/>
    <w:rsid w:val="00697FFB"/>
    <w:rsid w:val="006B0CD9"/>
    <w:rsid w:val="006B138D"/>
    <w:rsid w:val="006B17C6"/>
    <w:rsid w:val="006B2D08"/>
    <w:rsid w:val="006C7B8E"/>
    <w:rsid w:val="006D2B1A"/>
    <w:rsid w:val="006D3758"/>
    <w:rsid w:val="006E2444"/>
    <w:rsid w:val="006E395E"/>
    <w:rsid w:val="006E3C9C"/>
    <w:rsid w:val="006E66F2"/>
    <w:rsid w:val="006F0C8B"/>
    <w:rsid w:val="006F7439"/>
    <w:rsid w:val="00700142"/>
    <w:rsid w:val="00701315"/>
    <w:rsid w:val="00705BAD"/>
    <w:rsid w:val="00705E5A"/>
    <w:rsid w:val="00706F10"/>
    <w:rsid w:val="00713878"/>
    <w:rsid w:val="007141E3"/>
    <w:rsid w:val="00715552"/>
    <w:rsid w:val="00717EF4"/>
    <w:rsid w:val="0072198D"/>
    <w:rsid w:val="00723146"/>
    <w:rsid w:val="00727797"/>
    <w:rsid w:val="00730152"/>
    <w:rsid w:val="00730547"/>
    <w:rsid w:val="00740D96"/>
    <w:rsid w:val="00742B0D"/>
    <w:rsid w:val="00744234"/>
    <w:rsid w:val="0075036E"/>
    <w:rsid w:val="0075395C"/>
    <w:rsid w:val="00755176"/>
    <w:rsid w:val="00756D56"/>
    <w:rsid w:val="0076471B"/>
    <w:rsid w:val="00764ACA"/>
    <w:rsid w:val="00770140"/>
    <w:rsid w:val="00771B9C"/>
    <w:rsid w:val="0077288C"/>
    <w:rsid w:val="00774527"/>
    <w:rsid w:val="00776C97"/>
    <w:rsid w:val="00786570"/>
    <w:rsid w:val="007939BC"/>
    <w:rsid w:val="007943B4"/>
    <w:rsid w:val="0079725B"/>
    <w:rsid w:val="007A0ABA"/>
    <w:rsid w:val="007A4302"/>
    <w:rsid w:val="007B1580"/>
    <w:rsid w:val="007B6402"/>
    <w:rsid w:val="007C4A50"/>
    <w:rsid w:val="007C4CC2"/>
    <w:rsid w:val="007C55B8"/>
    <w:rsid w:val="007C7AA6"/>
    <w:rsid w:val="007D43B9"/>
    <w:rsid w:val="007D54E9"/>
    <w:rsid w:val="007E28FD"/>
    <w:rsid w:val="007E335C"/>
    <w:rsid w:val="007E405C"/>
    <w:rsid w:val="007F2111"/>
    <w:rsid w:val="007F41D2"/>
    <w:rsid w:val="007F4A93"/>
    <w:rsid w:val="00802B0D"/>
    <w:rsid w:val="0080374B"/>
    <w:rsid w:val="008037EF"/>
    <w:rsid w:val="0080465A"/>
    <w:rsid w:val="008170C8"/>
    <w:rsid w:val="0081724C"/>
    <w:rsid w:val="00820BFF"/>
    <w:rsid w:val="00821B77"/>
    <w:rsid w:val="00823523"/>
    <w:rsid w:val="00824E3B"/>
    <w:rsid w:val="00826DCB"/>
    <w:rsid w:val="00827EBE"/>
    <w:rsid w:val="00833864"/>
    <w:rsid w:val="00834087"/>
    <w:rsid w:val="00840DF0"/>
    <w:rsid w:val="00845B00"/>
    <w:rsid w:val="008468D8"/>
    <w:rsid w:val="00847347"/>
    <w:rsid w:val="00852926"/>
    <w:rsid w:val="00852CEE"/>
    <w:rsid w:val="008546CE"/>
    <w:rsid w:val="00855227"/>
    <w:rsid w:val="008554A6"/>
    <w:rsid w:val="008644E0"/>
    <w:rsid w:val="00864BF8"/>
    <w:rsid w:val="00866D25"/>
    <w:rsid w:val="00870BF2"/>
    <w:rsid w:val="00876F50"/>
    <w:rsid w:val="00880B36"/>
    <w:rsid w:val="008836F9"/>
    <w:rsid w:val="008845E8"/>
    <w:rsid w:val="00884F63"/>
    <w:rsid w:val="00886918"/>
    <w:rsid w:val="00892C8B"/>
    <w:rsid w:val="008A1A72"/>
    <w:rsid w:val="008A29D8"/>
    <w:rsid w:val="008A2F27"/>
    <w:rsid w:val="008A4597"/>
    <w:rsid w:val="008A4912"/>
    <w:rsid w:val="008A5477"/>
    <w:rsid w:val="008A78DF"/>
    <w:rsid w:val="008B4F62"/>
    <w:rsid w:val="008B5341"/>
    <w:rsid w:val="008B6829"/>
    <w:rsid w:val="008B73B2"/>
    <w:rsid w:val="008C055C"/>
    <w:rsid w:val="008C4484"/>
    <w:rsid w:val="008C4BFC"/>
    <w:rsid w:val="008C5AD4"/>
    <w:rsid w:val="008C5B34"/>
    <w:rsid w:val="008D4CCA"/>
    <w:rsid w:val="008D6C1D"/>
    <w:rsid w:val="008D74D1"/>
    <w:rsid w:val="008E09B0"/>
    <w:rsid w:val="008E4747"/>
    <w:rsid w:val="008E5F3F"/>
    <w:rsid w:val="008F0E0E"/>
    <w:rsid w:val="00902061"/>
    <w:rsid w:val="00904D93"/>
    <w:rsid w:val="00906FCE"/>
    <w:rsid w:val="00910ECE"/>
    <w:rsid w:val="00914E23"/>
    <w:rsid w:val="0091570D"/>
    <w:rsid w:val="00917180"/>
    <w:rsid w:val="00920C97"/>
    <w:rsid w:val="0092116F"/>
    <w:rsid w:val="009300DE"/>
    <w:rsid w:val="009336C0"/>
    <w:rsid w:val="009406A8"/>
    <w:rsid w:val="00944C9D"/>
    <w:rsid w:val="009468DF"/>
    <w:rsid w:val="00947970"/>
    <w:rsid w:val="009503B5"/>
    <w:rsid w:val="00956B02"/>
    <w:rsid w:val="00960EAD"/>
    <w:rsid w:val="009633E2"/>
    <w:rsid w:val="00970E5F"/>
    <w:rsid w:val="009771CE"/>
    <w:rsid w:val="00977647"/>
    <w:rsid w:val="0098470F"/>
    <w:rsid w:val="009868E0"/>
    <w:rsid w:val="00990120"/>
    <w:rsid w:val="00992D17"/>
    <w:rsid w:val="009932AF"/>
    <w:rsid w:val="009934B4"/>
    <w:rsid w:val="009975B5"/>
    <w:rsid w:val="009A38BF"/>
    <w:rsid w:val="009A639E"/>
    <w:rsid w:val="009A6C09"/>
    <w:rsid w:val="009B105A"/>
    <w:rsid w:val="009C048F"/>
    <w:rsid w:val="009C210C"/>
    <w:rsid w:val="009C3E55"/>
    <w:rsid w:val="009C7203"/>
    <w:rsid w:val="009C747D"/>
    <w:rsid w:val="009C7EFC"/>
    <w:rsid w:val="009D7A6D"/>
    <w:rsid w:val="009D7BAA"/>
    <w:rsid w:val="009E397F"/>
    <w:rsid w:val="009E3F31"/>
    <w:rsid w:val="009E6832"/>
    <w:rsid w:val="009E7B81"/>
    <w:rsid w:val="009F0D8A"/>
    <w:rsid w:val="009F3A38"/>
    <w:rsid w:val="009F7F99"/>
    <w:rsid w:val="00A0243E"/>
    <w:rsid w:val="00A02C6C"/>
    <w:rsid w:val="00A033F4"/>
    <w:rsid w:val="00A038EB"/>
    <w:rsid w:val="00A0550D"/>
    <w:rsid w:val="00A06900"/>
    <w:rsid w:val="00A156FB"/>
    <w:rsid w:val="00A26114"/>
    <w:rsid w:val="00A27A17"/>
    <w:rsid w:val="00A308CA"/>
    <w:rsid w:val="00A3284D"/>
    <w:rsid w:val="00A32A51"/>
    <w:rsid w:val="00A35DE5"/>
    <w:rsid w:val="00A41070"/>
    <w:rsid w:val="00A4199B"/>
    <w:rsid w:val="00A4200F"/>
    <w:rsid w:val="00A441E2"/>
    <w:rsid w:val="00A467A4"/>
    <w:rsid w:val="00A47816"/>
    <w:rsid w:val="00A51E30"/>
    <w:rsid w:val="00A5344E"/>
    <w:rsid w:val="00A54A53"/>
    <w:rsid w:val="00A60571"/>
    <w:rsid w:val="00A64B13"/>
    <w:rsid w:val="00A66C5F"/>
    <w:rsid w:val="00A7095D"/>
    <w:rsid w:val="00A71BD5"/>
    <w:rsid w:val="00A71D9D"/>
    <w:rsid w:val="00A726D8"/>
    <w:rsid w:val="00A72736"/>
    <w:rsid w:val="00A75F1B"/>
    <w:rsid w:val="00A82DB4"/>
    <w:rsid w:val="00A90B55"/>
    <w:rsid w:val="00A911CB"/>
    <w:rsid w:val="00A92333"/>
    <w:rsid w:val="00A9247E"/>
    <w:rsid w:val="00A932C7"/>
    <w:rsid w:val="00AA0439"/>
    <w:rsid w:val="00AA46F5"/>
    <w:rsid w:val="00AA5A5A"/>
    <w:rsid w:val="00AA7B52"/>
    <w:rsid w:val="00AB19DA"/>
    <w:rsid w:val="00AB2435"/>
    <w:rsid w:val="00AB5134"/>
    <w:rsid w:val="00AC25AD"/>
    <w:rsid w:val="00AC4DDC"/>
    <w:rsid w:val="00AC54AF"/>
    <w:rsid w:val="00AD0431"/>
    <w:rsid w:val="00AD1BFE"/>
    <w:rsid w:val="00AD4FB9"/>
    <w:rsid w:val="00AD5328"/>
    <w:rsid w:val="00AD7982"/>
    <w:rsid w:val="00AF31BB"/>
    <w:rsid w:val="00AF3CE4"/>
    <w:rsid w:val="00B0339E"/>
    <w:rsid w:val="00B06401"/>
    <w:rsid w:val="00B16F90"/>
    <w:rsid w:val="00B20093"/>
    <w:rsid w:val="00B201AA"/>
    <w:rsid w:val="00B35CD6"/>
    <w:rsid w:val="00B42FF1"/>
    <w:rsid w:val="00B43DC8"/>
    <w:rsid w:val="00B44205"/>
    <w:rsid w:val="00B502B8"/>
    <w:rsid w:val="00B511C7"/>
    <w:rsid w:val="00B5286D"/>
    <w:rsid w:val="00B543F0"/>
    <w:rsid w:val="00B55F5D"/>
    <w:rsid w:val="00B56499"/>
    <w:rsid w:val="00B56C52"/>
    <w:rsid w:val="00B62C3D"/>
    <w:rsid w:val="00B630D9"/>
    <w:rsid w:val="00B64456"/>
    <w:rsid w:val="00B64EA7"/>
    <w:rsid w:val="00B65EF7"/>
    <w:rsid w:val="00B6676F"/>
    <w:rsid w:val="00B66E73"/>
    <w:rsid w:val="00B67B32"/>
    <w:rsid w:val="00B7129A"/>
    <w:rsid w:val="00B71E93"/>
    <w:rsid w:val="00B73C1E"/>
    <w:rsid w:val="00B77A1A"/>
    <w:rsid w:val="00B81230"/>
    <w:rsid w:val="00B81B80"/>
    <w:rsid w:val="00B82133"/>
    <w:rsid w:val="00B82FAF"/>
    <w:rsid w:val="00B86620"/>
    <w:rsid w:val="00B8735E"/>
    <w:rsid w:val="00B924B1"/>
    <w:rsid w:val="00B9775C"/>
    <w:rsid w:val="00BA0BE3"/>
    <w:rsid w:val="00BA1ADE"/>
    <w:rsid w:val="00BA35DB"/>
    <w:rsid w:val="00BA48B9"/>
    <w:rsid w:val="00BA5509"/>
    <w:rsid w:val="00BA5A3E"/>
    <w:rsid w:val="00BB4028"/>
    <w:rsid w:val="00BB5AEC"/>
    <w:rsid w:val="00BC1797"/>
    <w:rsid w:val="00BC2FC4"/>
    <w:rsid w:val="00BD2A57"/>
    <w:rsid w:val="00BD478A"/>
    <w:rsid w:val="00BD637C"/>
    <w:rsid w:val="00BD665F"/>
    <w:rsid w:val="00BE04F0"/>
    <w:rsid w:val="00BE10CC"/>
    <w:rsid w:val="00BE2FD6"/>
    <w:rsid w:val="00BE4300"/>
    <w:rsid w:val="00BF5D5E"/>
    <w:rsid w:val="00C01609"/>
    <w:rsid w:val="00C0381E"/>
    <w:rsid w:val="00C07CE6"/>
    <w:rsid w:val="00C132DA"/>
    <w:rsid w:val="00C15B7A"/>
    <w:rsid w:val="00C21CEF"/>
    <w:rsid w:val="00C24D1D"/>
    <w:rsid w:val="00C327E3"/>
    <w:rsid w:val="00C336A7"/>
    <w:rsid w:val="00C36B0D"/>
    <w:rsid w:val="00C42999"/>
    <w:rsid w:val="00C47492"/>
    <w:rsid w:val="00C52467"/>
    <w:rsid w:val="00C55031"/>
    <w:rsid w:val="00C5530D"/>
    <w:rsid w:val="00C57759"/>
    <w:rsid w:val="00C60CE2"/>
    <w:rsid w:val="00C61215"/>
    <w:rsid w:val="00C615C9"/>
    <w:rsid w:val="00C617A1"/>
    <w:rsid w:val="00C62DF3"/>
    <w:rsid w:val="00C67FB7"/>
    <w:rsid w:val="00C776ED"/>
    <w:rsid w:val="00C81884"/>
    <w:rsid w:val="00C82447"/>
    <w:rsid w:val="00C83173"/>
    <w:rsid w:val="00C84A10"/>
    <w:rsid w:val="00C86464"/>
    <w:rsid w:val="00C93F6B"/>
    <w:rsid w:val="00C960CB"/>
    <w:rsid w:val="00C97BFB"/>
    <w:rsid w:val="00CA0D98"/>
    <w:rsid w:val="00CA38C6"/>
    <w:rsid w:val="00CA6A02"/>
    <w:rsid w:val="00CA7245"/>
    <w:rsid w:val="00CB1009"/>
    <w:rsid w:val="00CB1440"/>
    <w:rsid w:val="00CB44CF"/>
    <w:rsid w:val="00CB4882"/>
    <w:rsid w:val="00CB6DCF"/>
    <w:rsid w:val="00CC23C1"/>
    <w:rsid w:val="00CC34C7"/>
    <w:rsid w:val="00CC37E8"/>
    <w:rsid w:val="00CC3A21"/>
    <w:rsid w:val="00CC7297"/>
    <w:rsid w:val="00CC7873"/>
    <w:rsid w:val="00CC7C0D"/>
    <w:rsid w:val="00CD2320"/>
    <w:rsid w:val="00CD29E3"/>
    <w:rsid w:val="00CD4253"/>
    <w:rsid w:val="00CD6D61"/>
    <w:rsid w:val="00CD738B"/>
    <w:rsid w:val="00CE2C6B"/>
    <w:rsid w:val="00D00ACA"/>
    <w:rsid w:val="00D00F60"/>
    <w:rsid w:val="00D01D83"/>
    <w:rsid w:val="00D04D6D"/>
    <w:rsid w:val="00D05176"/>
    <w:rsid w:val="00D06EF5"/>
    <w:rsid w:val="00D17F10"/>
    <w:rsid w:val="00D210C4"/>
    <w:rsid w:val="00D21111"/>
    <w:rsid w:val="00D223A2"/>
    <w:rsid w:val="00D22637"/>
    <w:rsid w:val="00D23D8F"/>
    <w:rsid w:val="00D2537B"/>
    <w:rsid w:val="00D31294"/>
    <w:rsid w:val="00D36622"/>
    <w:rsid w:val="00D3665E"/>
    <w:rsid w:val="00D42F44"/>
    <w:rsid w:val="00D47610"/>
    <w:rsid w:val="00D500CA"/>
    <w:rsid w:val="00D5319B"/>
    <w:rsid w:val="00D6514A"/>
    <w:rsid w:val="00D657D0"/>
    <w:rsid w:val="00D663C1"/>
    <w:rsid w:val="00D71FA2"/>
    <w:rsid w:val="00D754DC"/>
    <w:rsid w:val="00D7568F"/>
    <w:rsid w:val="00D75C0F"/>
    <w:rsid w:val="00D76C41"/>
    <w:rsid w:val="00D77ABC"/>
    <w:rsid w:val="00D83E91"/>
    <w:rsid w:val="00D84FFD"/>
    <w:rsid w:val="00D8732E"/>
    <w:rsid w:val="00D910E0"/>
    <w:rsid w:val="00D93CA1"/>
    <w:rsid w:val="00D94554"/>
    <w:rsid w:val="00D94DAB"/>
    <w:rsid w:val="00D97965"/>
    <w:rsid w:val="00DA04CD"/>
    <w:rsid w:val="00DA1B90"/>
    <w:rsid w:val="00DA2970"/>
    <w:rsid w:val="00DA4E31"/>
    <w:rsid w:val="00DA52CF"/>
    <w:rsid w:val="00DA70A5"/>
    <w:rsid w:val="00DC0F7B"/>
    <w:rsid w:val="00DC5DAC"/>
    <w:rsid w:val="00DC7BD8"/>
    <w:rsid w:val="00DD1391"/>
    <w:rsid w:val="00DD17A7"/>
    <w:rsid w:val="00DD19AF"/>
    <w:rsid w:val="00DD6489"/>
    <w:rsid w:val="00DD68EF"/>
    <w:rsid w:val="00DE1BE4"/>
    <w:rsid w:val="00DE2249"/>
    <w:rsid w:val="00DE2389"/>
    <w:rsid w:val="00DE4CC0"/>
    <w:rsid w:val="00DE59F9"/>
    <w:rsid w:val="00DF1AF4"/>
    <w:rsid w:val="00DF6C10"/>
    <w:rsid w:val="00DF78B6"/>
    <w:rsid w:val="00E00C79"/>
    <w:rsid w:val="00E0400F"/>
    <w:rsid w:val="00E04AE6"/>
    <w:rsid w:val="00E04FFB"/>
    <w:rsid w:val="00E07DB9"/>
    <w:rsid w:val="00E1027C"/>
    <w:rsid w:val="00E10D49"/>
    <w:rsid w:val="00E130BF"/>
    <w:rsid w:val="00E14E43"/>
    <w:rsid w:val="00E16D3F"/>
    <w:rsid w:val="00E24E48"/>
    <w:rsid w:val="00E25EF7"/>
    <w:rsid w:val="00E26157"/>
    <w:rsid w:val="00E3143A"/>
    <w:rsid w:val="00E3757C"/>
    <w:rsid w:val="00E37764"/>
    <w:rsid w:val="00E45D21"/>
    <w:rsid w:val="00E45DBD"/>
    <w:rsid w:val="00E462CF"/>
    <w:rsid w:val="00E47357"/>
    <w:rsid w:val="00E4761A"/>
    <w:rsid w:val="00E47724"/>
    <w:rsid w:val="00E50E91"/>
    <w:rsid w:val="00E51034"/>
    <w:rsid w:val="00E51652"/>
    <w:rsid w:val="00E543CE"/>
    <w:rsid w:val="00E60AC7"/>
    <w:rsid w:val="00E62190"/>
    <w:rsid w:val="00E678F9"/>
    <w:rsid w:val="00E725DA"/>
    <w:rsid w:val="00E73ADB"/>
    <w:rsid w:val="00E73C21"/>
    <w:rsid w:val="00E7453D"/>
    <w:rsid w:val="00E80406"/>
    <w:rsid w:val="00E926FC"/>
    <w:rsid w:val="00E93D62"/>
    <w:rsid w:val="00E96CB4"/>
    <w:rsid w:val="00EA0AAD"/>
    <w:rsid w:val="00EA2D3F"/>
    <w:rsid w:val="00EC14AC"/>
    <w:rsid w:val="00ED45CA"/>
    <w:rsid w:val="00ED61F1"/>
    <w:rsid w:val="00EE3245"/>
    <w:rsid w:val="00EE39CF"/>
    <w:rsid w:val="00EF031F"/>
    <w:rsid w:val="00F10463"/>
    <w:rsid w:val="00F208B4"/>
    <w:rsid w:val="00F20A7C"/>
    <w:rsid w:val="00F22FDF"/>
    <w:rsid w:val="00F3137D"/>
    <w:rsid w:val="00F3414A"/>
    <w:rsid w:val="00F349C6"/>
    <w:rsid w:val="00F4021E"/>
    <w:rsid w:val="00F4128F"/>
    <w:rsid w:val="00F4177C"/>
    <w:rsid w:val="00F4457C"/>
    <w:rsid w:val="00F4539A"/>
    <w:rsid w:val="00F459F9"/>
    <w:rsid w:val="00F45A20"/>
    <w:rsid w:val="00F55E03"/>
    <w:rsid w:val="00F57F9D"/>
    <w:rsid w:val="00F616FB"/>
    <w:rsid w:val="00F63087"/>
    <w:rsid w:val="00F63EA2"/>
    <w:rsid w:val="00F7015E"/>
    <w:rsid w:val="00F753FA"/>
    <w:rsid w:val="00F800EA"/>
    <w:rsid w:val="00F83FFA"/>
    <w:rsid w:val="00F84FCD"/>
    <w:rsid w:val="00F85CCC"/>
    <w:rsid w:val="00F91FF4"/>
    <w:rsid w:val="00F95F1A"/>
    <w:rsid w:val="00FA1C9E"/>
    <w:rsid w:val="00FA33D5"/>
    <w:rsid w:val="00FA5BC8"/>
    <w:rsid w:val="00FA71E5"/>
    <w:rsid w:val="00FB02A4"/>
    <w:rsid w:val="00FB13E5"/>
    <w:rsid w:val="00FB3535"/>
    <w:rsid w:val="00FB3685"/>
    <w:rsid w:val="00FB4442"/>
    <w:rsid w:val="00FC2581"/>
    <w:rsid w:val="00FC431D"/>
    <w:rsid w:val="00FC4846"/>
    <w:rsid w:val="00FC792B"/>
    <w:rsid w:val="00FD3D55"/>
    <w:rsid w:val="00FD7C80"/>
    <w:rsid w:val="00FE2636"/>
    <w:rsid w:val="00FF440C"/>
    <w:rsid w:val="00FF626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2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2BFD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10D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2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2BFD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10D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20</Pages>
  <Words>8825</Words>
  <Characters>54810</Characters>
  <Application>Microsoft Office Word</Application>
  <DocSecurity>0</DocSecurity>
  <Lines>856</Lines>
  <Paragraphs>353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128</cp:revision>
  <cp:lastPrinted>2016-07-27T16:23:00Z</cp:lastPrinted>
  <dcterms:created xsi:type="dcterms:W3CDTF">2016-12-14T06:57:00Z</dcterms:created>
  <dcterms:modified xsi:type="dcterms:W3CDTF">2016-12-14T11:31:00Z</dcterms:modified>
</cp:coreProperties>
</file>