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2"/>
        <w:gridCol w:w="1250"/>
        <w:gridCol w:w="1948"/>
        <w:gridCol w:w="2262"/>
        <w:gridCol w:w="2316"/>
      </w:tblGrid>
      <w:tr w:rsidR="000143E5" w:rsidTr="00C02A95">
        <w:tc>
          <w:tcPr>
            <w:tcW w:w="9288" w:type="dxa"/>
            <w:gridSpan w:val="5"/>
          </w:tcPr>
          <w:p w:rsidR="000143E5" w:rsidRDefault="000143E5" w:rsidP="00C02A95">
            <w:pPr>
              <w:jc w:val="center"/>
            </w:pPr>
            <w:r>
              <w:t>SPOLEČNOST</w:t>
            </w:r>
            <w:r w:rsidR="00147E4D">
              <w:t xml:space="preserve"> </w:t>
            </w:r>
            <w:r>
              <w:t>PŘED ÚPADKEM</w:t>
            </w:r>
          </w:p>
          <w:p w:rsidR="00147E4D" w:rsidRPr="00147E4D" w:rsidRDefault="00147E4D" w:rsidP="00C02A95">
            <w:pPr>
              <w:jc w:val="center"/>
              <w:rPr>
                <w:color w:val="FF0000"/>
              </w:rPr>
            </w:pPr>
            <w:r w:rsidRPr="00147E4D">
              <w:rPr>
                <w:color w:val="FF0000"/>
              </w:rPr>
              <w:t>UNTERNEHMEN STEHT VOR DER PLEITE</w:t>
            </w:r>
          </w:p>
        </w:tc>
      </w:tr>
      <w:tr w:rsidR="00FF1E87" w:rsidTr="00FF1E87">
        <w:tc>
          <w:tcPr>
            <w:tcW w:w="2762" w:type="dxa"/>
            <w:gridSpan w:val="2"/>
            <w:vMerge w:val="restart"/>
            <w:vAlign w:val="center"/>
          </w:tcPr>
          <w:p w:rsidR="00FF1E87" w:rsidRDefault="00BE7458" w:rsidP="00FF1E87">
            <w:pPr>
              <w:jc w:val="center"/>
            </w:pPr>
            <w:r>
              <w:t xml:space="preserve">Vyhodnocení </w:t>
            </w:r>
            <w:r w:rsidR="00FF1E87">
              <w:t>vnitrostátních orgánů příslušných k řešení krize (NRA)</w:t>
            </w:r>
          </w:p>
          <w:p w:rsidR="00FF1E87" w:rsidRPr="00CC402E" w:rsidRDefault="00FF1E87" w:rsidP="00FF1E87">
            <w:pPr>
              <w:jc w:val="center"/>
              <w:rPr>
                <w:color w:val="FF0000"/>
              </w:rPr>
            </w:pPr>
            <w:proofErr w:type="spellStart"/>
            <w:r w:rsidRPr="00CC402E">
              <w:rPr>
                <w:color w:val="FF0000"/>
              </w:rPr>
              <w:t>Einschätzung</w:t>
            </w:r>
            <w:proofErr w:type="spellEnd"/>
            <w:r w:rsidRPr="00CC402E">
              <w:rPr>
                <w:color w:val="FF0000"/>
              </w:rPr>
              <w:t xml:space="preserve"> der </w:t>
            </w:r>
            <w:proofErr w:type="spellStart"/>
            <w:r w:rsidRPr="00CC402E">
              <w:rPr>
                <w:color w:val="FF0000"/>
              </w:rPr>
              <w:t>nationalen</w:t>
            </w:r>
            <w:proofErr w:type="spellEnd"/>
            <w:r>
              <w:rPr>
                <w:color w:val="FF0000"/>
              </w:rPr>
              <w:t xml:space="preserve"> …</w:t>
            </w:r>
          </w:p>
        </w:tc>
        <w:tc>
          <w:tcPr>
            <w:tcW w:w="1948" w:type="dxa"/>
          </w:tcPr>
          <w:p w:rsidR="00FF1E87" w:rsidRDefault="00FF1E87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Vnitrostátní orgány příslušné k řešení krize se poradí s</w:t>
            </w:r>
            <w:r>
              <w:rPr>
                <w:sz w:val="18"/>
                <w:szCs w:val="18"/>
              </w:rPr>
              <w:t> Evropskou centrální bankou (</w:t>
            </w:r>
            <w:r w:rsidRPr="00CC402E">
              <w:rPr>
                <w:sz w:val="18"/>
                <w:szCs w:val="18"/>
              </w:rPr>
              <w:t>ECB</w:t>
            </w:r>
            <w:r>
              <w:rPr>
                <w:sz w:val="18"/>
                <w:szCs w:val="18"/>
              </w:rPr>
              <w:t>)</w:t>
            </w:r>
          </w:p>
          <w:p w:rsidR="00FF1E87" w:rsidRPr="00CC402E" w:rsidRDefault="00FF1E87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C402E">
              <w:rPr>
                <w:color w:val="FF0000"/>
                <w:sz w:val="18"/>
                <w:szCs w:val="18"/>
              </w:rPr>
              <w:t>Nationale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C402E">
              <w:rPr>
                <w:color w:val="FF0000"/>
                <w:sz w:val="18"/>
                <w:szCs w:val="18"/>
              </w:rPr>
              <w:t>Abwicklungsbehörden</w:t>
            </w:r>
            <w:proofErr w:type="spellEnd"/>
          </w:p>
          <w:p w:rsidR="00FF1E87" w:rsidRPr="00CC402E" w:rsidRDefault="00FF1E87" w:rsidP="00C02A95">
            <w:pPr>
              <w:jc w:val="center"/>
              <w:rPr>
                <w:sz w:val="18"/>
                <w:szCs w:val="18"/>
              </w:rPr>
            </w:pPr>
            <w:proofErr w:type="spellStart"/>
            <w:r w:rsidRPr="00CC402E">
              <w:rPr>
                <w:color w:val="FF0000"/>
                <w:sz w:val="18"/>
                <w:szCs w:val="18"/>
              </w:rPr>
              <w:t>konsultieren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EZB</w:t>
            </w:r>
          </w:p>
        </w:tc>
        <w:tc>
          <w:tcPr>
            <w:tcW w:w="2262" w:type="dxa"/>
            <w:vMerge w:val="restart"/>
          </w:tcPr>
          <w:p w:rsidR="00FF1E87" w:rsidRDefault="00FF1E87" w:rsidP="00C02A95">
            <w:pPr>
              <w:jc w:val="center"/>
            </w:pPr>
            <w:r>
              <w:t>Rada ECB</w:t>
            </w:r>
          </w:p>
          <w:p w:rsidR="00FF1E87" w:rsidRPr="00CC402E" w:rsidRDefault="00FF1E87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 xml:space="preserve">18 </w:t>
            </w:r>
            <w:r w:rsidR="0067176F">
              <w:rPr>
                <w:sz w:val="18"/>
                <w:szCs w:val="18"/>
              </w:rPr>
              <w:t xml:space="preserve">guvernérů </w:t>
            </w:r>
            <w:r w:rsidRPr="00CC402E">
              <w:rPr>
                <w:sz w:val="18"/>
                <w:szCs w:val="18"/>
              </w:rPr>
              <w:t>centrálních bank</w:t>
            </w:r>
            <w:r w:rsidR="0067176F">
              <w:rPr>
                <w:sz w:val="18"/>
                <w:szCs w:val="18"/>
              </w:rPr>
              <w:t>;</w:t>
            </w:r>
          </w:p>
          <w:p w:rsidR="00FF1E87" w:rsidRPr="00CC402E" w:rsidRDefault="0067176F" w:rsidP="00C02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členů </w:t>
            </w:r>
            <w:r w:rsidR="00640267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ýkonné rady</w:t>
            </w:r>
            <w:r w:rsidR="00FF1E87" w:rsidRPr="00CC402E">
              <w:rPr>
                <w:sz w:val="18"/>
                <w:szCs w:val="18"/>
              </w:rPr>
              <w:t xml:space="preserve"> ECB</w:t>
            </w:r>
          </w:p>
          <w:p w:rsidR="00FF1E87" w:rsidRPr="00CC402E" w:rsidRDefault="00FF1E87" w:rsidP="00C02A95">
            <w:pPr>
              <w:jc w:val="center"/>
              <w:rPr>
                <w:color w:val="FF0000"/>
              </w:rPr>
            </w:pPr>
            <w:r w:rsidRPr="00CC402E">
              <w:rPr>
                <w:color w:val="FF0000"/>
              </w:rPr>
              <w:t xml:space="preserve">EZB </w:t>
            </w:r>
            <w:proofErr w:type="spellStart"/>
            <w:r w:rsidRPr="00CC402E">
              <w:rPr>
                <w:color w:val="FF0000"/>
              </w:rPr>
              <w:t>Rat</w:t>
            </w:r>
            <w:proofErr w:type="spellEnd"/>
            <w:r>
              <w:rPr>
                <w:color w:val="FF0000"/>
              </w:rPr>
              <w:t xml:space="preserve"> …</w:t>
            </w:r>
          </w:p>
        </w:tc>
        <w:tc>
          <w:tcPr>
            <w:tcW w:w="2316" w:type="dxa"/>
            <w:vMerge w:val="restart"/>
          </w:tcPr>
          <w:p w:rsidR="00FF1E87" w:rsidRDefault="00FF1E87" w:rsidP="00C02A95">
            <w:pPr>
              <w:jc w:val="center"/>
            </w:pPr>
            <w:r>
              <w:t>Rada dohledu SSM</w:t>
            </w:r>
          </w:p>
          <w:p w:rsidR="00FF1E87" w:rsidRPr="00CC402E" w:rsidRDefault="00FF1E87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  <w:highlight w:val="yellow"/>
              </w:rPr>
              <w:t>předseda, místopředseda</w:t>
            </w:r>
            <w:r w:rsidRPr="00CC402E">
              <w:rPr>
                <w:sz w:val="18"/>
                <w:szCs w:val="18"/>
              </w:rPr>
              <w:t>; 4 zástupci ECB, 18 zástupců vnitrostátních orgánů dohledu</w:t>
            </w:r>
          </w:p>
          <w:p w:rsidR="00FF1E87" w:rsidRPr="00CC402E" w:rsidRDefault="00FF1E87" w:rsidP="00C02A95">
            <w:pPr>
              <w:jc w:val="center"/>
              <w:rPr>
                <w:color w:val="FF0000"/>
              </w:rPr>
            </w:pPr>
            <w:r w:rsidRPr="00CC402E">
              <w:rPr>
                <w:color w:val="FF0000"/>
              </w:rPr>
              <w:t xml:space="preserve">SSM </w:t>
            </w:r>
            <w:proofErr w:type="spellStart"/>
            <w:r w:rsidRPr="00CC402E">
              <w:rPr>
                <w:color w:val="FF0000"/>
              </w:rPr>
              <w:t>Aufsichtsrat</w:t>
            </w:r>
            <w:proofErr w:type="spellEnd"/>
            <w:r w:rsidRPr="00CC402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…</w:t>
            </w:r>
          </w:p>
        </w:tc>
      </w:tr>
      <w:tr w:rsidR="00FF1E87" w:rsidTr="00C02A95">
        <w:tc>
          <w:tcPr>
            <w:tcW w:w="2762" w:type="dxa"/>
            <w:gridSpan w:val="2"/>
            <w:vMerge/>
          </w:tcPr>
          <w:p w:rsidR="00FF1E87" w:rsidRDefault="00FF1E87" w:rsidP="00C02A95">
            <w:pPr>
              <w:jc w:val="center"/>
            </w:pPr>
          </w:p>
        </w:tc>
        <w:tc>
          <w:tcPr>
            <w:tcW w:w="1948" w:type="dxa"/>
          </w:tcPr>
          <w:p w:rsidR="00FF1E87" w:rsidRDefault="00FF1E87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Názor E</w:t>
            </w:r>
            <w:r>
              <w:rPr>
                <w:sz w:val="18"/>
                <w:szCs w:val="18"/>
              </w:rPr>
              <w:t>CB</w:t>
            </w:r>
          </w:p>
          <w:p w:rsidR="00FF1E87" w:rsidRPr="00CC402E" w:rsidRDefault="00FF1E87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C402E">
              <w:rPr>
                <w:color w:val="FF0000"/>
                <w:sz w:val="18"/>
                <w:szCs w:val="18"/>
              </w:rPr>
              <w:t>Meinung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der EZB</w:t>
            </w:r>
          </w:p>
        </w:tc>
        <w:tc>
          <w:tcPr>
            <w:tcW w:w="2262" w:type="dxa"/>
            <w:vMerge/>
          </w:tcPr>
          <w:p w:rsidR="00FF1E87" w:rsidRDefault="00FF1E87" w:rsidP="00C02A95">
            <w:pPr>
              <w:jc w:val="center"/>
            </w:pPr>
          </w:p>
        </w:tc>
        <w:tc>
          <w:tcPr>
            <w:tcW w:w="2316" w:type="dxa"/>
            <w:vMerge/>
          </w:tcPr>
          <w:p w:rsidR="00FF1E87" w:rsidRDefault="00FF1E87" w:rsidP="00C02A95">
            <w:pPr>
              <w:jc w:val="center"/>
            </w:pPr>
          </w:p>
        </w:tc>
      </w:tr>
      <w:tr w:rsidR="00CC402E" w:rsidTr="0067176F">
        <w:tc>
          <w:tcPr>
            <w:tcW w:w="9288" w:type="dxa"/>
            <w:gridSpan w:val="5"/>
            <w:vAlign w:val="center"/>
          </w:tcPr>
          <w:p w:rsidR="00CC402E" w:rsidRDefault="00CC402E" w:rsidP="0067176F">
            <w:r>
              <w:t>Výkonná rada SRM</w:t>
            </w:r>
          </w:p>
          <w:p w:rsidR="00CC402E" w:rsidRPr="00CC402E" w:rsidRDefault="00CC402E" w:rsidP="0067176F">
            <w:pPr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(</w:t>
            </w:r>
            <w:r w:rsidR="00640267">
              <w:rPr>
                <w:sz w:val="18"/>
                <w:szCs w:val="18"/>
              </w:rPr>
              <w:t>předseda</w:t>
            </w:r>
            <w:r w:rsidRPr="00CC402E">
              <w:rPr>
                <w:sz w:val="18"/>
                <w:szCs w:val="18"/>
              </w:rPr>
              <w:t>, 4 nezávislí, 3 zástupci NRA)</w:t>
            </w:r>
          </w:p>
          <w:p w:rsidR="00CC402E" w:rsidRDefault="00CC402E" w:rsidP="0067176F">
            <w:r w:rsidRPr="00CC402E">
              <w:rPr>
                <w:color w:val="FF0000"/>
              </w:rPr>
              <w:t xml:space="preserve">SRM </w:t>
            </w:r>
            <w:proofErr w:type="spellStart"/>
            <w:r w:rsidRPr="00CC402E">
              <w:rPr>
                <w:color w:val="FF0000"/>
              </w:rPr>
              <w:t>Exekutivrat</w:t>
            </w:r>
            <w:proofErr w:type="spellEnd"/>
            <w:r w:rsidR="0073101F">
              <w:rPr>
                <w:color w:val="FF0000"/>
              </w:rPr>
              <w:t xml:space="preserve"> …</w:t>
            </w:r>
          </w:p>
        </w:tc>
      </w:tr>
      <w:tr w:rsidR="0073101F" w:rsidTr="00C02A95">
        <w:tc>
          <w:tcPr>
            <w:tcW w:w="2762" w:type="dxa"/>
            <w:gridSpan w:val="2"/>
          </w:tcPr>
          <w:p w:rsidR="000143E5" w:rsidRDefault="00BE7458" w:rsidP="00C02A95">
            <w:pPr>
              <w:jc w:val="center"/>
            </w:pPr>
            <w:r>
              <w:t xml:space="preserve">Vyhodnocení </w:t>
            </w:r>
            <w:r w:rsidR="00092F54">
              <w:t>rady SRM</w:t>
            </w:r>
          </w:p>
          <w:p w:rsidR="00CC402E" w:rsidRPr="00CC402E" w:rsidRDefault="00CC402E" w:rsidP="00C02A95">
            <w:pPr>
              <w:jc w:val="center"/>
              <w:rPr>
                <w:color w:val="FF0000"/>
              </w:rPr>
            </w:pPr>
            <w:proofErr w:type="spellStart"/>
            <w:r w:rsidRPr="00CC402E">
              <w:rPr>
                <w:color w:val="FF0000"/>
              </w:rPr>
              <w:t>Einschätzung</w:t>
            </w:r>
            <w:proofErr w:type="spellEnd"/>
            <w:r w:rsidRPr="00CC402E">
              <w:rPr>
                <w:color w:val="FF0000"/>
              </w:rPr>
              <w:t xml:space="preserve"> des SRM </w:t>
            </w:r>
            <w:proofErr w:type="spellStart"/>
            <w:r w:rsidRPr="00CC402E">
              <w:rPr>
                <w:color w:val="FF0000"/>
              </w:rPr>
              <w:t>Rats</w:t>
            </w:r>
            <w:proofErr w:type="spellEnd"/>
          </w:p>
        </w:tc>
        <w:tc>
          <w:tcPr>
            <w:tcW w:w="1948" w:type="dxa"/>
          </w:tcPr>
          <w:p w:rsidR="000143E5" w:rsidRDefault="00092F54" w:rsidP="00C02A95">
            <w:pPr>
              <w:jc w:val="center"/>
              <w:rPr>
                <w:sz w:val="18"/>
                <w:szCs w:val="18"/>
              </w:rPr>
            </w:pPr>
            <w:r>
              <w:t xml:space="preserve">Výkonná rada SRM </w:t>
            </w:r>
            <w:r w:rsidRPr="00CC402E">
              <w:rPr>
                <w:sz w:val="18"/>
                <w:szCs w:val="18"/>
              </w:rPr>
              <w:t>(pro</w:t>
            </w:r>
            <w:r w:rsidR="00AB3EAF">
              <w:rPr>
                <w:sz w:val="18"/>
                <w:szCs w:val="18"/>
              </w:rPr>
              <w:t>s</w:t>
            </w:r>
            <w:r w:rsidRPr="00CC402E">
              <w:rPr>
                <w:sz w:val="18"/>
                <w:szCs w:val="18"/>
              </w:rPr>
              <w:t>tá většina)</w:t>
            </w:r>
          </w:p>
          <w:p w:rsidR="00AB3EAF" w:rsidRPr="0073101F" w:rsidRDefault="0073101F" w:rsidP="00C02A95">
            <w:pPr>
              <w:jc w:val="center"/>
              <w:rPr>
                <w:color w:val="FF0000"/>
              </w:rPr>
            </w:pPr>
            <w:r w:rsidRPr="0073101F">
              <w:rPr>
                <w:color w:val="FF0000"/>
              </w:rPr>
              <w:t xml:space="preserve">SRM </w:t>
            </w:r>
            <w:proofErr w:type="spellStart"/>
            <w:r w:rsidRPr="0073101F">
              <w:rPr>
                <w:color w:val="FF0000"/>
              </w:rPr>
              <w:t>Exekutivrat</w:t>
            </w:r>
            <w:proofErr w:type="spellEnd"/>
            <w:r>
              <w:rPr>
                <w:color w:val="FF0000"/>
              </w:rPr>
              <w:t>…</w:t>
            </w:r>
          </w:p>
        </w:tc>
        <w:tc>
          <w:tcPr>
            <w:tcW w:w="2262" w:type="dxa"/>
          </w:tcPr>
          <w:p w:rsidR="000143E5" w:rsidRDefault="00092F54" w:rsidP="00C02A95">
            <w:pPr>
              <w:jc w:val="center"/>
            </w:pPr>
            <w:r>
              <w:t>Zprostředkov</w:t>
            </w:r>
            <w:r w:rsidR="00DE13C5">
              <w:t>atelský</w:t>
            </w:r>
            <w:r>
              <w:t xml:space="preserve"> výbor</w:t>
            </w:r>
          </w:p>
          <w:p w:rsidR="00092F54" w:rsidRDefault="00092F54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min. 3 členové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Vermittlungsausschuss</w:t>
            </w:r>
            <w:proofErr w:type="spellEnd"/>
            <w:r>
              <w:rPr>
                <w:color w:val="FF0000"/>
              </w:rPr>
              <w:t xml:space="preserve"> …</w:t>
            </w:r>
          </w:p>
        </w:tc>
        <w:tc>
          <w:tcPr>
            <w:tcW w:w="2316" w:type="dxa"/>
          </w:tcPr>
          <w:p w:rsidR="000143E5" w:rsidRDefault="00092F54" w:rsidP="00C02A95">
            <w:pPr>
              <w:jc w:val="center"/>
            </w:pPr>
            <w:r>
              <w:t>Řídicí výbor</w:t>
            </w:r>
          </w:p>
          <w:p w:rsidR="00640267" w:rsidRDefault="00092F54" w:rsidP="00C02A95">
            <w:pPr>
              <w:jc w:val="center"/>
              <w:rPr>
                <w:sz w:val="18"/>
                <w:szCs w:val="18"/>
              </w:rPr>
            </w:pPr>
            <w:r w:rsidRPr="00640267">
              <w:rPr>
                <w:sz w:val="18"/>
                <w:szCs w:val="18"/>
                <w:highlight w:val="yellow"/>
              </w:rPr>
              <w:t>předseda, místopředseda</w:t>
            </w:r>
            <w:r w:rsidRPr="00CC402E">
              <w:rPr>
                <w:sz w:val="18"/>
                <w:szCs w:val="18"/>
              </w:rPr>
              <w:t xml:space="preserve">; </w:t>
            </w:r>
          </w:p>
          <w:p w:rsidR="00092F54" w:rsidRDefault="00092F54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1 zástupce ECB a až 7 dalších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Lenkungsausschuss</w:t>
            </w:r>
            <w:proofErr w:type="spellEnd"/>
            <w:r>
              <w:rPr>
                <w:color w:val="FF0000"/>
              </w:rPr>
              <w:t xml:space="preserve"> …</w:t>
            </w:r>
          </w:p>
        </w:tc>
      </w:tr>
      <w:tr w:rsidR="00CC402E" w:rsidTr="00C02A95">
        <w:trPr>
          <w:trHeight w:val="803"/>
        </w:trPr>
        <w:tc>
          <w:tcPr>
            <w:tcW w:w="4710" w:type="dxa"/>
            <w:gridSpan w:val="3"/>
            <w:vMerge w:val="restart"/>
          </w:tcPr>
          <w:p w:rsidR="00CC402E" w:rsidRDefault="00CC402E" w:rsidP="00C02A95">
            <w:pPr>
              <w:jc w:val="center"/>
            </w:pPr>
            <w:r>
              <w:t>Rada SRM</w:t>
            </w:r>
          </w:p>
          <w:p w:rsidR="00CC402E" w:rsidRDefault="00640267" w:rsidP="00C02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předseda</w:t>
            </w:r>
            <w:r w:rsidR="00CC402E" w:rsidRPr="00CC402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="00CC402E" w:rsidRPr="00CC402E">
              <w:rPr>
                <w:sz w:val="18"/>
                <w:szCs w:val="18"/>
              </w:rPr>
              <w:t>4 nezávislí; 18 zástupců NRA (2/3 většina + 50 % vkladů bank z dotčených členských států</w:t>
            </w:r>
            <w:r w:rsidR="00327696">
              <w:rPr>
                <w:sz w:val="18"/>
                <w:szCs w:val="18"/>
              </w:rPr>
              <w:t>)</w:t>
            </w:r>
          </w:p>
          <w:p w:rsidR="00CC402E" w:rsidRPr="00CC402E" w:rsidRDefault="00CC402E" w:rsidP="00C02A95">
            <w:pPr>
              <w:jc w:val="center"/>
              <w:rPr>
                <w:color w:val="FF0000"/>
              </w:rPr>
            </w:pPr>
            <w:r w:rsidRPr="00CC402E">
              <w:rPr>
                <w:color w:val="FF0000"/>
              </w:rPr>
              <w:t xml:space="preserve">SRM </w:t>
            </w:r>
            <w:proofErr w:type="spellStart"/>
            <w:r w:rsidRPr="00CC402E">
              <w:rPr>
                <w:color w:val="FF0000"/>
              </w:rPr>
              <w:t>Rat</w:t>
            </w:r>
            <w:proofErr w:type="spellEnd"/>
            <w:r w:rsidR="00640267">
              <w:rPr>
                <w:color w:val="FF0000"/>
              </w:rPr>
              <w:t xml:space="preserve"> …</w:t>
            </w:r>
          </w:p>
        </w:tc>
        <w:tc>
          <w:tcPr>
            <w:tcW w:w="2262" w:type="dxa"/>
          </w:tcPr>
          <w:p w:rsidR="00CC402E" w:rsidRDefault="00CC402E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Rozhoduje o plánu řešení krize, pokud je překročena výše využití fondu</w:t>
            </w:r>
          </w:p>
          <w:p w:rsidR="00CC402E" w:rsidRPr="00CC402E" w:rsidRDefault="00CC402E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C402E">
              <w:rPr>
                <w:color w:val="FF0000"/>
                <w:sz w:val="18"/>
                <w:szCs w:val="18"/>
              </w:rPr>
              <w:t>Entscheidet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C402E">
              <w:rPr>
                <w:color w:val="FF0000"/>
                <w:sz w:val="18"/>
                <w:szCs w:val="18"/>
              </w:rPr>
              <w:t>über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den </w:t>
            </w:r>
            <w:proofErr w:type="spellStart"/>
            <w:r w:rsidRPr="00CC402E">
              <w:rPr>
                <w:color w:val="FF0000"/>
                <w:sz w:val="18"/>
                <w:szCs w:val="18"/>
              </w:rPr>
              <w:t>Abwicklungsplan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>...</w:t>
            </w:r>
          </w:p>
        </w:tc>
        <w:tc>
          <w:tcPr>
            <w:tcW w:w="2316" w:type="dxa"/>
            <w:vMerge w:val="restart"/>
          </w:tcPr>
          <w:p w:rsidR="00CC402E" w:rsidRDefault="00CC402E" w:rsidP="00C02A95">
            <w:pPr>
              <w:jc w:val="center"/>
            </w:pPr>
            <w:r>
              <w:t>Komise</w:t>
            </w:r>
          </w:p>
          <w:p w:rsidR="00CC402E" w:rsidRDefault="00CC402E" w:rsidP="00C02A95">
            <w:pPr>
              <w:jc w:val="center"/>
            </w:pPr>
            <w:r>
              <w:t>(do 24 hodin)</w:t>
            </w:r>
          </w:p>
          <w:p w:rsidR="00CC402E" w:rsidRDefault="00CC402E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28 komisařů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Ko</w:t>
            </w:r>
            <w:r w:rsidRPr="0073101F">
              <w:rPr>
                <w:color w:val="FF0000"/>
              </w:rPr>
              <w:t>mmission</w:t>
            </w:r>
            <w:proofErr w:type="spellEnd"/>
            <w:r w:rsidRPr="0073101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…</w:t>
            </w:r>
          </w:p>
        </w:tc>
      </w:tr>
      <w:tr w:rsidR="00CC402E" w:rsidTr="00C02A95">
        <w:trPr>
          <w:trHeight w:val="802"/>
        </w:trPr>
        <w:tc>
          <w:tcPr>
            <w:tcW w:w="4710" w:type="dxa"/>
            <w:gridSpan w:val="3"/>
            <w:vMerge/>
          </w:tcPr>
          <w:p w:rsidR="00CC402E" w:rsidRDefault="00CC402E" w:rsidP="00C02A95">
            <w:pPr>
              <w:jc w:val="center"/>
            </w:pPr>
          </w:p>
        </w:tc>
        <w:tc>
          <w:tcPr>
            <w:tcW w:w="2262" w:type="dxa"/>
          </w:tcPr>
          <w:p w:rsidR="00CC402E" w:rsidRDefault="00CC402E" w:rsidP="00C02A95">
            <w:pPr>
              <w:jc w:val="center"/>
              <w:rPr>
                <w:sz w:val="18"/>
                <w:szCs w:val="18"/>
              </w:rPr>
            </w:pPr>
            <w:r w:rsidRPr="00CC402E">
              <w:rPr>
                <w:sz w:val="18"/>
                <w:szCs w:val="18"/>
              </w:rPr>
              <w:t>Rozhoduje o plánu řešení krize, pokud není výše využití fondu překročena</w:t>
            </w:r>
          </w:p>
          <w:p w:rsidR="00CC402E" w:rsidRPr="00CC402E" w:rsidRDefault="00CC402E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C402E">
              <w:rPr>
                <w:color w:val="FF0000"/>
                <w:sz w:val="18"/>
                <w:szCs w:val="18"/>
              </w:rPr>
              <w:t>Entscheidet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C402E">
              <w:rPr>
                <w:color w:val="FF0000"/>
                <w:sz w:val="18"/>
                <w:szCs w:val="18"/>
              </w:rPr>
              <w:t>über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 xml:space="preserve"> den </w:t>
            </w:r>
            <w:proofErr w:type="spellStart"/>
            <w:r w:rsidRPr="00CC402E">
              <w:rPr>
                <w:color w:val="FF0000"/>
                <w:sz w:val="18"/>
                <w:szCs w:val="18"/>
              </w:rPr>
              <w:t>Abwicklungsplan</w:t>
            </w:r>
            <w:proofErr w:type="spellEnd"/>
            <w:r w:rsidRPr="00CC402E">
              <w:rPr>
                <w:color w:val="FF0000"/>
                <w:sz w:val="18"/>
                <w:szCs w:val="18"/>
              </w:rPr>
              <w:t>…</w:t>
            </w:r>
          </w:p>
        </w:tc>
        <w:tc>
          <w:tcPr>
            <w:tcW w:w="2316" w:type="dxa"/>
            <w:vMerge/>
          </w:tcPr>
          <w:p w:rsidR="00CC402E" w:rsidRDefault="00CC402E" w:rsidP="00C02A95">
            <w:pPr>
              <w:jc w:val="center"/>
            </w:pPr>
          </w:p>
        </w:tc>
      </w:tr>
      <w:tr w:rsidR="0073101F" w:rsidTr="00C02A95">
        <w:tc>
          <w:tcPr>
            <w:tcW w:w="2762" w:type="dxa"/>
            <w:gridSpan w:val="2"/>
          </w:tcPr>
          <w:p w:rsidR="0073101F" w:rsidRDefault="0073101F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Realiz</w:t>
            </w:r>
            <w:r w:rsidR="00640267">
              <w:rPr>
                <w:sz w:val="18"/>
                <w:szCs w:val="18"/>
              </w:rPr>
              <w:t xml:space="preserve">ace </w:t>
            </w:r>
            <w:r w:rsidRPr="0073101F">
              <w:rPr>
                <w:sz w:val="18"/>
                <w:szCs w:val="18"/>
              </w:rPr>
              <w:t>originální</w:t>
            </w:r>
            <w:r w:rsidR="00640267">
              <w:rPr>
                <w:sz w:val="18"/>
                <w:szCs w:val="18"/>
              </w:rPr>
              <w:t>ho</w:t>
            </w:r>
            <w:r w:rsidRPr="0073101F">
              <w:rPr>
                <w:sz w:val="18"/>
                <w:szCs w:val="18"/>
              </w:rPr>
              <w:t xml:space="preserve"> návrh</w:t>
            </w:r>
            <w:r w:rsidR="00640267">
              <w:rPr>
                <w:sz w:val="18"/>
                <w:szCs w:val="18"/>
              </w:rPr>
              <w:t>u</w:t>
            </w:r>
            <w:r w:rsidRPr="0073101F">
              <w:rPr>
                <w:sz w:val="18"/>
                <w:szCs w:val="18"/>
              </w:rPr>
              <w:t xml:space="preserve"> výkonného</w:t>
            </w:r>
            <w:r w:rsidR="00640267">
              <w:rPr>
                <w:sz w:val="18"/>
                <w:szCs w:val="18"/>
              </w:rPr>
              <w:t xml:space="preserve"> </w:t>
            </w:r>
            <w:r w:rsidRPr="0073101F">
              <w:rPr>
                <w:sz w:val="18"/>
                <w:szCs w:val="18"/>
              </w:rPr>
              <w:t>grémia na řešení krize</w:t>
            </w:r>
          </w:p>
          <w:p w:rsidR="0073101F" w:rsidRPr="0073101F" w:rsidRDefault="0073101F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3101F">
              <w:rPr>
                <w:color w:val="FF0000"/>
                <w:sz w:val="18"/>
                <w:szCs w:val="18"/>
              </w:rPr>
              <w:t>Originaler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Abwicklungsvorschlag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des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Exekutivgremiums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…</w:t>
            </w:r>
          </w:p>
        </w:tc>
        <w:tc>
          <w:tcPr>
            <w:tcW w:w="4210" w:type="dxa"/>
            <w:gridSpan w:val="2"/>
          </w:tcPr>
          <w:p w:rsidR="0073101F" w:rsidRDefault="0073101F" w:rsidP="00C02A95">
            <w:pPr>
              <w:jc w:val="center"/>
            </w:pPr>
            <w:r>
              <w:t>Žádné námitky</w:t>
            </w:r>
          </w:p>
          <w:p w:rsidR="0073101F" w:rsidRDefault="0073101F" w:rsidP="00C02A95">
            <w:pPr>
              <w:jc w:val="center"/>
            </w:pPr>
            <w:proofErr w:type="spellStart"/>
            <w:r w:rsidRPr="0073101F">
              <w:rPr>
                <w:color w:val="FF0000"/>
              </w:rPr>
              <w:t>Keine</w:t>
            </w:r>
            <w:proofErr w:type="spellEnd"/>
            <w:r w:rsidRPr="0073101F">
              <w:rPr>
                <w:color w:val="FF0000"/>
              </w:rPr>
              <w:t xml:space="preserve"> </w:t>
            </w:r>
            <w:proofErr w:type="spellStart"/>
            <w:r w:rsidRPr="0073101F">
              <w:rPr>
                <w:color w:val="FF0000"/>
              </w:rPr>
              <w:t>Einwände</w:t>
            </w:r>
            <w:proofErr w:type="spellEnd"/>
          </w:p>
        </w:tc>
        <w:tc>
          <w:tcPr>
            <w:tcW w:w="2316" w:type="dxa"/>
          </w:tcPr>
          <w:p w:rsidR="0073101F" w:rsidRDefault="0073101F" w:rsidP="00C02A95">
            <w:pPr>
              <w:jc w:val="center"/>
            </w:pPr>
            <w:r>
              <w:t>Návrh radě</w:t>
            </w:r>
          </w:p>
          <w:p w:rsidR="0073101F" w:rsidRPr="0073101F" w:rsidRDefault="0073101F" w:rsidP="00640267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Vorschlag</w:t>
            </w:r>
            <w:proofErr w:type="spellEnd"/>
            <w:r w:rsidRPr="0073101F">
              <w:rPr>
                <w:color w:val="FF0000"/>
              </w:rPr>
              <w:t xml:space="preserve"> </w:t>
            </w:r>
            <w:proofErr w:type="spellStart"/>
            <w:r w:rsidRPr="0073101F">
              <w:rPr>
                <w:color w:val="FF0000"/>
              </w:rPr>
              <w:t>an</w:t>
            </w:r>
            <w:proofErr w:type="spellEnd"/>
            <w:r w:rsidRPr="0073101F">
              <w:rPr>
                <w:color w:val="FF0000"/>
              </w:rPr>
              <w:t xml:space="preserve"> den </w:t>
            </w:r>
            <w:proofErr w:type="spellStart"/>
            <w:r w:rsidRPr="0073101F">
              <w:rPr>
                <w:color w:val="FF0000"/>
              </w:rPr>
              <w:t>Rat</w:t>
            </w:r>
            <w:proofErr w:type="spellEnd"/>
          </w:p>
        </w:tc>
      </w:tr>
      <w:tr w:rsidR="0073101F" w:rsidTr="00C02A95">
        <w:tc>
          <w:tcPr>
            <w:tcW w:w="6972" w:type="dxa"/>
            <w:gridSpan w:val="4"/>
          </w:tcPr>
          <w:p w:rsidR="0073101F" w:rsidRDefault="0073101F" w:rsidP="00C02A95">
            <w:pPr>
              <w:jc w:val="center"/>
            </w:pPr>
          </w:p>
          <w:p w:rsidR="0073101F" w:rsidRDefault="0073101F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Žádné námitky</w:t>
            </w:r>
          </w:p>
          <w:p w:rsidR="0073101F" w:rsidRPr="0073101F" w:rsidRDefault="0073101F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3101F">
              <w:rPr>
                <w:color w:val="FF0000"/>
                <w:sz w:val="18"/>
                <w:szCs w:val="18"/>
              </w:rPr>
              <w:t>Keine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Einwände</w:t>
            </w:r>
            <w:proofErr w:type="spellEnd"/>
          </w:p>
        </w:tc>
        <w:tc>
          <w:tcPr>
            <w:tcW w:w="2316" w:type="dxa"/>
          </w:tcPr>
          <w:p w:rsidR="0073101F" w:rsidRDefault="0073101F" w:rsidP="00C02A95">
            <w:pPr>
              <w:jc w:val="center"/>
            </w:pPr>
            <w:r>
              <w:t>Rada</w:t>
            </w:r>
          </w:p>
          <w:p w:rsidR="0073101F" w:rsidRDefault="0073101F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(na návrh komise) během těch samých 24 h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Rat</w:t>
            </w:r>
            <w:proofErr w:type="spellEnd"/>
            <w:r>
              <w:rPr>
                <w:color w:val="FF0000"/>
              </w:rPr>
              <w:t xml:space="preserve"> …</w:t>
            </w:r>
          </w:p>
        </w:tc>
      </w:tr>
      <w:tr w:rsidR="00C02A95" w:rsidTr="00C02A95">
        <w:tc>
          <w:tcPr>
            <w:tcW w:w="2762" w:type="dxa"/>
            <w:gridSpan w:val="2"/>
          </w:tcPr>
          <w:p w:rsidR="00CC402E" w:rsidRDefault="00CC402E" w:rsidP="00C02A95">
            <w:pPr>
              <w:jc w:val="center"/>
            </w:pPr>
            <w:r>
              <w:t>Rada</w:t>
            </w:r>
          </w:p>
          <w:p w:rsidR="00CC402E" w:rsidRDefault="00CC402E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(na návrh komise, do 24 h)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Rat</w:t>
            </w:r>
            <w:proofErr w:type="spellEnd"/>
            <w:r>
              <w:rPr>
                <w:color w:val="FF0000"/>
              </w:rPr>
              <w:t xml:space="preserve"> …</w:t>
            </w:r>
          </w:p>
        </w:tc>
        <w:tc>
          <w:tcPr>
            <w:tcW w:w="1948" w:type="dxa"/>
          </w:tcPr>
          <w:p w:rsidR="00CC402E" w:rsidRDefault="00CC402E" w:rsidP="00C02A95">
            <w:pPr>
              <w:jc w:val="center"/>
            </w:pPr>
            <w:r>
              <w:t>Komise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Kommission</w:t>
            </w:r>
            <w:proofErr w:type="spellEnd"/>
          </w:p>
        </w:tc>
        <w:tc>
          <w:tcPr>
            <w:tcW w:w="2262" w:type="dxa"/>
          </w:tcPr>
          <w:p w:rsidR="00CC402E" w:rsidRDefault="00CC402E" w:rsidP="00C02A95">
            <w:pPr>
              <w:jc w:val="center"/>
            </w:pPr>
          </w:p>
        </w:tc>
        <w:tc>
          <w:tcPr>
            <w:tcW w:w="2316" w:type="dxa"/>
          </w:tcPr>
          <w:p w:rsidR="00CC402E" w:rsidRDefault="00CC402E" w:rsidP="00C02A95">
            <w:pPr>
              <w:jc w:val="center"/>
            </w:pPr>
          </w:p>
        </w:tc>
      </w:tr>
      <w:tr w:rsidR="00CC402E" w:rsidTr="00C02A95">
        <w:trPr>
          <w:trHeight w:val="1208"/>
        </w:trPr>
        <w:tc>
          <w:tcPr>
            <w:tcW w:w="1512" w:type="dxa"/>
            <w:vMerge w:val="restart"/>
          </w:tcPr>
          <w:p w:rsidR="0073101F" w:rsidRDefault="00CC402E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Akceptuje plán na řešení krize změněný představenstvem</w:t>
            </w:r>
          </w:p>
          <w:p w:rsidR="00CC402E" w:rsidRPr="0073101F" w:rsidRDefault="0073101F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3101F">
              <w:rPr>
                <w:color w:val="FF0000"/>
                <w:sz w:val="18"/>
                <w:szCs w:val="18"/>
              </w:rPr>
              <w:t>Akzeptiert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den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vom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Vorstand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…</w:t>
            </w:r>
          </w:p>
        </w:tc>
        <w:tc>
          <w:tcPr>
            <w:tcW w:w="1250" w:type="dxa"/>
            <w:vMerge w:val="restart"/>
          </w:tcPr>
          <w:p w:rsidR="00CC402E" w:rsidRPr="0073101F" w:rsidRDefault="00CC402E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Zamítnutí;</w:t>
            </w:r>
          </w:p>
          <w:p w:rsidR="0073101F" w:rsidRPr="0073101F" w:rsidRDefault="00CC402E" w:rsidP="00C02A95">
            <w:pPr>
              <w:jc w:val="center"/>
              <w:rPr>
                <w:color w:val="FF0000"/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originální nařízení rady je začleněno do plánu na řešení krize rady SRM</w:t>
            </w:r>
          </w:p>
          <w:p w:rsidR="00CC402E" w:rsidRPr="0073101F" w:rsidRDefault="0073101F" w:rsidP="00C02A95">
            <w:pPr>
              <w:jc w:val="center"/>
              <w:rPr>
                <w:sz w:val="18"/>
                <w:szCs w:val="18"/>
              </w:rPr>
            </w:pPr>
            <w:proofErr w:type="spellStart"/>
            <w:r w:rsidRPr="0073101F">
              <w:rPr>
                <w:color w:val="FF0000"/>
                <w:sz w:val="18"/>
                <w:szCs w:val="18"/>
              </w:rPr>
              <w:t>Ablehnung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…</w:t>
            </w:r>
          </w:p>
        </w:tc>
        <w:tc>
          <w:tcPr>
            <w:tcW w:w="1948" w:type="dxa"/>
          </w:tcPr>
          <w:p w:rsidR="00CC402E" w:rsidRDefault="00CC402E" w:rsidP="00C02A95">
            <w:pPr>
              <w:jc w:val="center"/>
            </w:pPr>
            <w:r>
              <w:t>Rada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</w:rPr>
              <w:t>Rat</w:t>
            </w:r>
            <w:proofErr w:type="spellEnd"/>
          </w:p>
        </w:tc>
        <w:tc>
          <w:tcPr>
            <w:tcW w:w="2262" w:type="dxa"/>
            <w:vMerge w:val="restart"/>
          </w:tcPr>
          <w:p w:rsidR="00CC402E" w:rsidRPr="0073101F" w:rsidRDefault="00CC402E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5 možností nařízení změn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r w:rsidRPr="0073101F">
              <w:rPr>
                <w:color w:val="FF0000"/>
                <w:sz w:val="18"/>
                <w:szCs w:val="18"/>
              </w:rPr>
              <w:t xml:space="preserve">5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Möglichkeiten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…</w:t>
            </w:r>
          </w:p>
        </w:tc>
        <w:tc>
          <w:tcPr>
            <w:tcW w:w="2316" w:type="dxa"/>
            <w:vMerge w:val="restart"/>
          </w:tcPr>
          <w:p w:rsidR="00CC402E" w:rsidRDefault="00CC402E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Námitka z důvodu veřejného zájmu</w:t>
            </w:r>
          </w:p>
          <w:p w:rsidR="0073101F" w:rsidRPr="0073101F" w:rsidRDefault="0073101F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3101F">
              <w:rPr>
                <w:color w:val="FF0000"/>
                <w:sz w:val="18"/>
                <w:szCs w:val="18"/>
              </w:rPr>
              <w:t>Einspruch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101F">
              <w:rPr>
                <w:color w:val="FF0000"/>
                <w:sz w:val="18"/>
                <w:szCs w:val="18"/>
              </w:rPr>
              <w:t>auf</w:t>
            </w:r>
            <w:proofErr w:type="spellEnd"/>
            <w:r w:rsidRPr="0073101F">
              <w:rPr>
                <w:color w:val="FF0000"/>
                <w:sz w:val="18"/>
                <w:szCs w:val="18"/>
              </w:rPr>
              <w:t xml:space="preserve"> Grund …</w:t>
            </w:r>
          </w:p>
        </w:tc>
      </w:tr>
      <w:tr w:rsidR="00CC402E" w:rsidTr="00C02A95">
        <w:trPr>
          <w:trHeight w:val="1207"/>
        </w:trPr>
        <w:tc>
          <w:tcPr>
            <w:tcW w:w="1512" w:type="dxa"/>
            <w:vMerge/>
          </w:tcPr>
          <w:p w:rsidR="00CC402E" w:rsidRDefault="00CC402E" w:rsidP="00C02A95">
            <w:pPr>
              <w:jc w:val="center"/>
            </w:pPr>
          </w:p>
        </w:tc>
        <w:tc>
          <w:tcPr>
            <w:tcW w:w="1250" w:type="dxa"/>
            <w:vMerge/>
          </w:tcPr>
          <w:p w:rsidR="00CC402E" w:rsidRDefault="00CC402E" w:rsidP="00C02A95">
            <w:pPr>
              <w:jc w:val="center"/>
            </w:pPr>
          </w:p>
        </w:tc>
        <w:tc>
          <w:tcPr>
            <w:tcW w:w="1948" w:type="dxa"/>
          </w:tcPr>
          <w:p w:rsidR="00CC402E" w:rsidRPr="0073101F" w:rsidRDefault="00CC402E" w:rsidP="00C02A95">
            <w:pPr>
              <w:jc w:val="center"/>
              <w:rPr>
                <w:sz w:val="18"/>
                <w:szCs w:val="18"/>
              </w:rPr>
            </w:pPr>
            <w:r w:rsidRPr="0073101F">
              <w:rPr>
                <w:sz w:val="18"/>
                <w:szCs w:val="18"/>
              </w:rPr>
              <w:t>Návrhy změn</w:t>
            </w:r>
          </w:p>
          <w:p w:rsidR="0073101F" w:rsidRPr="0073101F" w:rsidRDefault="0073101F" w:rsidP="00C02A95">
            <w:pPr>
              <w:jc w:val="center"/>
              <w:rPr>
                <w:color w:val="FF0000"/>
              </w:rPr>
            </w:pPr>
            <w:proofErr w:type="spellStart"/>
            <w:r w:rsidRPr="0073101F">
              <w:rPr>
                <w:color w:val="FF0000"/>
                <w:sz w:val="18"/>
                <w:szCs w:val="18"/>
              </w:rPr>
              <w:t>Änderungsvorschläge</w:t>
            </w:r>
            <w:proofErr w:type="spellEnd"/>
          </w:p>
        </w:tc>
        <w:tc>
          <w:tcPr>
            <w:tcW w:w="2262" w:type="dxa"/>
            <w:vMerge/>
          </w:tcPr>
          <w:p w:rsidR="00CC402E" w:rsidRDefault="00CC402E" w:rsidP="00C02A95">
            <w:pPr>
              <w:jc w:val="center"/>
            </w:pPr>
          </w:p>
        </w:tc>
        <w:tc>
          <w:tcPr>
            <w:tcW w:w="2316" w:type="dxa"/>
            <w:vMerge/>
          </w:tcPr>
          <w:p w:rsidR="00CC402E" w:rsidRDefault="00CC402E" w:rsidP="00C02A95">
            <w:pPr>
              <w:jc w:val="center"/>
            </w:pPr>
          </w:p>
        </w:tc>
      </w:tr>
      <w:tr w:rsidR="00640267" w:rsidTr="00640267">
        <w:tc>
          <w:tcPr>
            <w:tcW w:w="2762" w:type="dxa"/>
            <w:gridSpan w:val="2"/>
            <w:vMerge w:val="restart"/>
            <w:vAlign w:val="center"/>
          </w:tcPr>
          <w:p w:rsidR="00640267" w:rsidRDefault="00640267" w:rsidP="00640267">
            <w:pPr>
              <w:jc w:val="center"/>
            </w:pPr>
            <w:r>
              <w:t>BANKA ŘEŠÍ KRIZI</w:t>
            </w:r>
          </w:p>
          <w:p w:rsidR="00640267" w:rsidRPr="0073101F" w:rsidRDefault="00640267" w:rsidP="00640267">
            <w:pPr>
              <w:jc w:val="center"/>
              <w:rPr>
                <w:color w:val="FF0000"/>
              </w:rPr>
            </w:pPr>
            <w:r w:rsidRPr="0073101F">
              <w:rPr>
                <w:color w:val="FF0000"/>
              </w:rPr>
              <w:t>BANK WIRD ABGEWICKELT</w:t>
            </w:r>
          </w:p>
        </w:tc>
        <w:tc>
          <w:tcPr>
            <w:tcW w:w="4210" w:type="dxa"/>
            <w:gridSpan w:val="2"/>
          </w:tcPr>
          <w:p w:rsidR="00640267" w:rsidRDefault="00640267" w:rsidP="00C02A95">
            <w:pPr>
              <w:jc w:val="center"/>
            </w:pPr>
            <w:r>
              <w:t>Rada SRM</w:t>
            </w:r>
          </w:p>
          <w:p w:rsidR="00640267" w:rsidRPr="00C02A95" w:rsidRDefault="00640267" w:rsidP="00C02A95">
            <w:pPr>
              <w:jc w:val="center"/>
              <w:rPr>
                <w:sz w:val="18"/>
                <w:szCs w:val="18"/>
              </w:rPr>
            </w:pPr>
            <w:r w:rsidRPr="00C02A95">
              <w:rPr>
                <w:sz w:val="18"/>
                <w:szCs w:val="18"/>
              </w:rPr>
              <w:t>ve lhůtě stanovené komisí</w:t>
            </w:r>
          </w:p>
          <w:p w:rsidR="00640267" w:rsidRDefault="00640267" w:rsidP="00C02A95">
            <w:pPr>
              <w:jc w:val="center"/>
            </w:pPr>
            <w:r w:rsidRPr="0073101F">
              <w:rPr>
                <w:color w:val="FF0000"/>
              </w:rPr>
              <w:t xml:space="preserve">SRM </w:t>
            </w:r>
            <w:proofErr w:type="spellStart"/>
            <w:r w:rsidRPr="0073101F">
              <w:rPr>
                <w:color w:val="FF0000"/>
              </w:rPr>
              <w:t>Rat</w:t>
            </w:r>
            <w:proofErr w:type="spellEnd"/>
            <w:r w:rsidRPr="0073101F">
              <w:rPr>
                <w:color w:val="FF0000"/>
              </w:rPr>
              <w:t xml:space="preserve"> …</w:t>
            </w:r>
          </w:p>
        </w:tc>
        <w:tc>
          <w:tcPr>
            <w:tcW w:w="2316" w:type="dxa"/>
            <w:vMerge w:val="restart"/>
          </w:tcPr>
          <w:p w:rsidR="00640267" w:rsidRDefault="00640267" w:rsidP="00C02A95">
            <w:pPr>
              <w:jc w:val="center"/>
            </w:pPr>
            <w:r>
              <w:t>INSOLVENČNÍ ŘÍZENÍ</w:t>
            </w:r>
          </w:p>
          <w:p w:rsidR="00640267" w:rsidRDefault="00640267" w:rsidP="00C02A95">
            <w:pPr>
              <w:jc w:val="center"/>
            </w:pPr>
            <w:r>
              <w:rPr>
                <w:color w:val="FF0000"/>
              </w:rPr>
              <w:t>IN</w:t>
            </w:r>
            <w:r w:rsidRPr="0073101F">
              <w:rPr>
                <w:color w:val="FF0000"/>
              </w:rPr>
              <w:t>SOLVENZVERFAHREN</w:t>
            </w:r>
          </w:p>
        </w:tc>
      </w:tr>
      <w:tr w:rsidR="00640267" w:rsidTr="00C02A95">
        <w:tc>
          <w:tcPr>
            <w:tcW w:w="2762" w:type="dxa"/>
            <w:gridSpan w:val="2"/>
            <w:vMerge/>
          </w:tcPr>
          <w:p w:rsidR="00640267" w:rsidRDefault="00640267" w:rsidP="00C02A95">
            <w:pPr>
              <w:jc w:val="center"/>
            </w:pPr>
          </w:p>
        </w:tc>
        <w:tc>
          <w:tcPr>
            <w:tcW w:w="1948" w:type="dxa"/>
          </w:tcPr>
          <w:p w:rsidR="00640267" w:rsidRDefault="00640267" w:rsidP="00C02A95">
            <w:pPr>
              <w:jc w:val="center"/>
            </w:pPr>
          </w:p>
        </w:tc>
        <w:tc>
          <w:tcPr>
            <w:tcW w:w="2262" w:type="dxa"/>
          </w:tcPr>
          <w:p w:rsidR="00640267" w:rsidRPr="00C02A95" w:rsidRDefault="00640267" w:rsidP="00C02A95">
            <w:pPr>
              <w:jc w:val="center"/>
              <w:rPr>
                <w:sz w:val="18"/>
                <w:szCs w:val="18"/>
              </w:rPr>
            </w:pPr>
            <w:r w:rsidRPr="00C02A95">
              <w:rPr>
                <w:sz w:val="18"/>
                <w:szCs w:val="18"/>
              </w:rPr>
              <w:t>Schválení změn</w:t>
            </w:r>
          </w:p>
          <w:p w:rsidR="00640267" w:rsidRPr="00C02A95" w:rsidRDefault="00640267" w:rsidP="00C02A9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02A95">
              <w:rPr>
                <w:color w:val="FF0000"/>
                <w:sz w:val="18"/>
                <w:szCs w:val="18"/>
              </w:rPr>
              <w:t>Stimmt</w:t>
            </w:r>
            <w:proofErr w:type="spellEnd"/>
            <w:r w:rsidRPr="00C02A95">
              <w:rPr>
                <w:color w:val="FF0000"/>
                <w:sz w:val="18"/>
                <w:szCs w:val="18"/>
              </w:rPr>
              <w:t xml:space="preserve"> den </w:t>
            </w:r>
            <w:proofErr w:type="spellStart"/>
            <w:r w:rsidRPr="00C02A95">
              <w:rPr>
                <w:color w:val="FF0000"/>
                <w:sz w:val="18"/>
                <w:szCs w:val="18"/>
              </w:rPr>
              <w:t>Änderungen</w:t>
            </w:r>
            <w:proofErr w:type="spellEnd"/>
            <w:r w:rsidRPr="00C02A9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2A95">
              <w:rPr>
                <w:color w:val="FF0000"/>
                <w:sz w:val="18"/>
                <w:szCs w:val="18"/>
              </w:rPr>
              <w:t>zu</w:t>
            </w:r>
            <w:proofErr w:type="spellEnd"/>
          </w:p>
        </w:tc>
        <w:tc>
          <w:tcPr>
            <w:tcW w:w="2316" w:type="dxa"/>
            <w:vMerge/>
          </w:tcPr>
          <w:p w:rsidR="00640267" w:rsidRDefault="00640267" w:rsidP="00C02A95">
            <w:pPr>
              <w:jc w:val="center"/>
            </w:pPr>
          </w:p>
        </w:tc>
      </w:tr>
    </w:tbl>
    <w:p w:rsidR="000143E5" w:rsidRDefault="000143E5" w:rsidP="00F80EEE">
      <w:pPr>
        <w:spacing w:after="0" w:line="240" w:lineRule="auto"/>
      </w:pPr>
    </w:p>
    <w:sectPr w:rsidR="000143E5" w:rsidSect="00CA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EEE"/>
    <w:rsid w:val="000143E5"/>
    <w:rsid w:val="00092F54"/>
    <w:rsid w:val="00147E4D"/>
    <w:rsid w:val="00327696"/>
    <w:rsid w:val="003E51A9"/>
    <w:rsid w:val="004E768D"/>
    <w:rsid w:val="00640267"/>
    <w:rsid w:val="0067176F"/>
    <w:rsid w:val="0073101F"/>
    <w:rsid w:val="00AB3EAF"/>
    <w:rsid w:val="00BE7458"/>
    <w:rsid w:val="00C02A95"/>
    <w:rsid w:val="00CA6FF1"/>
    <w:rsid w:val="00CC402E"/>
    <w:rsid w:val="00DE13C5"/>
    <w:rsid w:val="00F80E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E2CF6-1C22-1F42-8AE7-95A378E0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Kalová</dc:creator>
  <cp:lastModifiedBy>Jana Kalová</cp:lastModifiedBy>
  <cp:revision>3</cp:revision>
  <dcterms:created xsi:type="dcterms:W3CDTF">2018-05-15T14:56:00Z</dcterms:created>
  <dcterms:modified xsi:type="dcterms:W3CDTF">2018-05-15T17:11:00Z</dcterms:modified>
</cp:coreProperties>
</file>