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74F3F" w14:textId="30A6C8C7" w:rsidR="005574D0" w:rsidRPr="005574D0" w:rsidRDefault="005574D0" w:rsidP="005574D0">
      <w:pPr>
        <w:spacing w:after="0" w:line="240" w:lineRule="auto"/>
        <w:jc w:val="both"/>
        <w:rPr>
          <w:rFonts w:ascii="Times New Roman" w:eastAsia="Calibri" w:hAnsi="Times New Roman" w:cs="Times New Roman"/>
          <w:b/>
          <w:bCs/>
          <w:sz w:val="24"/>
          <w:szCs w:val="20"/>
          <w:lang w:eastAsia="cs-CZ"/>
        </w:rPr>
      </w:pPr>
      <w:r>
        <w:rPr>
          <w:rFonts w:ascii="Times New Roman" w:eastAsia="Calibri" w:hAnsi="Times New Roman" w:cs="Times New Roman"/>
          <w:b/>
          <w:bCs/>
          <w:sz w:val="24"/>
          <w:szCs w:val="20"/>
          <w:lang w:eastAsia="cs-CZ"/>
        </w:rPr>
        <w:t>Náklady trestního řízení</w:t>
      </w:r>
    </w:p>
    <w:p w14:paraId="6DE21F02" w14:textId="77777777" w:rsidR="005574D0" w:rsidRDefault="005574D0" w:rsidP="005574D0">
      <w:pPr>
        <w:spacing w:after="0" w:line="240" w:lineRule="auto"/>
        <w:jc w:val="both"/>
        <w:rPr>
          <w:rFonts w:ascii="Times New Roman" w:eastAsia="Calibri" w:hAnsi="Times New Roman" w:cs="Times New Roman"/>
          <w:sz w:val="24"/>
          <w:szCs w:val="20"/>
          <w:lang w:eastAsia="cs-CZ"/>
        </w:rPr>
      </w:pPr>
    </w:p>
    <w:p w14:paraId="4CA5258D" w14:textId="15A8200C" w:rsidR="005574D0" w:rsidRPr="004966AC" w:rsidRDefault="005574D0" w:rsidP="005574D0">
      <w:pPr>
        <w:spacing w:after="0" w:line="240" w:lineRule="auto"/>
        <w:jc w:val="both"/>
        <w:rPr>
          <w:rFonts w:ascii="Times New Roman" w:eastAsia="Calibri" w:hAnsi="Times New Roman" w:cs="Times New Roman"/>
          <w:sz w:val="24"/>
          <w:szCs w:val="24"/>
          <w:lang w:eastAsia="cs-CZ"/>
        </w:rPr>
      </w:pPr>
      <w:r w:rsidRPr="00916393">
        <w:rPr>
          <w:rFonts w:ascii="Times New Roman" w:eastAsia="Calibri" w:hAnsi="Times New Roman" w:cs="Times New Roman"/>
          <w:sz w:val="24"/>
          <w:szCs w:val="20"/>
          <w:lang w:eastAsia="cs-CZ"/>
        </w:rPr>
        <w:t xml:space="preserve">Rozhodování o nákladech trestního řízení je upraveno v § 151 až 156 trestního řádu. Tato jednotlivá rozhodnutí se činí </w:t>
      </w:r>
      <w:r>
        <w:rPr>
          <w:rFonts w:ascii="Times New Roman" w:eastAsia="Calibri" w:hAnsi="Times New Roman" w:cs="Times New Roman"/>
          <w:sz w:val="24"/>
          <w:szCs w:val="20"/>
          <w:lang w:eastAsia="cs-CZ"/>
        </w:rPr>
        <w:t xml:space="preserve">většinou </w:t>
      </w:r>
      <w:r w:rsidRPr="00916393">
        <w:rPr>
          <w:rFonts w:ascii="Times New Roman" w:eastAsia="Calibri" w:hAnsi="Times New Roman" w:cs="Times New Roman"/>
          <w:sz w:val="24"/>
          <w:szCs w:val="20"/>
          <w:lang w:eastAsia="cs-CZ"/>
        </w:rPr>
        <w:t xml:space="preserve">až po právní moci odsuzujícího rozhodnutí ve věci samé (trestního příkazu, </w:t>
      </w:r>
      <w:r w:rsidRPr="004966AC">
        <w:rPr>
          <w:rFonts w:ascii="Times New Roman" w:eastAsia="Calibri" w:hAnsi="Times New Roman" w:cs="Times New Roman"/>
          <w:sz w:val="24"/>
          <w:szCs w:val="24"/>
          <w:lang w:eastAsia="cs-CZ"/>
        </w:rPr>
        <w:t>rozsudku) a jde o několik samostatných rozhodnutí. Tato rozhodnutí se týkají následujících okruhů:</w:t>
      </w:r>
    </w:p>
    <w:p w14:paraId="769E775F" w14:textId="77777777" w:rsidR="005574D0" w:rsidRPr="004966AC" w:rsidRDefault="005574D0" w:rsidP="005574D0">
      <w:pPr>
        <w:spacing w:after="0" w:line="240" w:lineRule="auto"/>
        <w:jc w:val="both"/>
        <w:rPr>
          <w:rFonts w:ascii="Times New Roman" w:eastAsia="Calibri" w:hAnsi="Times New Roman" w:cs="Times New Roman"/>
          <w:sz w:val="24"/>
          <w:szCs w:val="24"/>
          <w:lang w:eastAsia="cs-CZ"/>
        </w:rPr>
      </w:pPr>
    </w:p>
    <w:p w14:paraId="38567FF5" w14:textId="77777777" w:rsidR="005574D0" w:rsidRPr="004966AC" w:rsidRDefault="005574D0" w:rsidP="005574D0">
      <w:pPr>
        <w:spacing w:after="0" w:line="240" w:lineRule="auto"/>
        <w:jc w:val="both"/>
        <w:rPr>
          <w:rFonts w:ascii="Times New Roman" w:eastAsia="Calibri" w:hAnsi="Times New Roman" w:cs="Times New Roman"/>
          <w:sz w:val="24"/>
          <w:szCs w:val="24"/>
          <w:lang w:eastAsia="cs-CZ"/>
        </w:rPr>
      </w:pPr>
      <w:r w:rsidRPr="004966AC">
        <w:rPr>
          <w:rFonts w:ascii="Times New Roman" w:eastAsia="Calibri" w:hAnsi="Times New Roman" w:cs="Times New Roman"/>
          <w:sz w:val="24"/>
          <w:szCs w:val="24"/>
          <w:lang w:eastAsia="cs-CZ"/>
        </w:rPr>
        <w:t xml:space="preserve">1. odměna a hotové výdaje uhrazené ustanovenému obhájci – § 151 odst. 2, 3 </w:t>
      </w:r>
      <w:proofErr w:type="spellStart"/>
      <w:r w:rsidRPr="004966AC">
        <w:rPr>
          <w:rFonts w:ascii="Times New Roman" w:eastAsia="Calibri" w:hAnsi="Times New Roman" w:cs="Times New Roman"/>
          <w:sz w:val="24"/>
          <w:szCs w:val="24"/>
          <w:lang w:eastAsia="cs-CZ"/>
        </w:rPr>
        <w:t>tr</w:t>
      </w:r>
      <w:proofErr w:type="spellEnd"/>
      <w:r w:rsidRPr="004966AC">
        <w:rPr>
          <w:rFonts w:ascii="Times New Roman" w:eastAsia="Calibri" w:hAnsi="Times New Roman" w:cs="Times New Roman"/>
          <w:sz w:val="24"/>
          <w:szCs w:val="24"/>
          <w:lang w:eastAsia="cs-CZ"/>
        </w:rPr>
        <w:t xml:space="preserve">. řádu </w:t>
      </w:r>
    </w:p>
    <w:p w14:paraId="6977AB00" w14:textId="77777777" w:rsidR="005574D0" w:rsidRPr="004966AC" w:rsidRDefault="005574D0" w:rsidP="005574D0">
      <w:pPr>
        <w:spacing w:after="0" w:line="240" w:lineRule="auto"/>
        <w:jc w:val="both"/>
        <w:rPr>
          <w:rFonts w:ascii="Times New Roman" w:eastAsia="Calibri" w:hAnsi="Times New Roman" w:cs="Times New Roman"/>
          <w:sz w:val="24"/>
          <w:szCs w:val="24"/>
          <w:lang w:eastAsia="cs-CZ"/>
        </w:rPr>
      </w:pPr>
    </w:p>
    <w:p w14:paraId="2EE80667" w14:textId="77777777" w:rsidR="005574D0" w:rsidRPr="004966AC" w:rsidRDefault="005574D0" w:rsidP="005574D0">
      <w:pPr>
        <w:spacing w:after="0"/>
        <w:jc w:val="both"/>
        <w:rPr>
          <w:rFonts w:ascii="Times New Roman" w:hAnsi="Times New Roman" w:cs="Times New Roman"/>
          <w:sz w:val="24"/>
          <w:szCs w:val="24"/>
        </w:rPr>
      </w:pPr>
      <w:r w:rsidRPr="004966AC">
        <w:rPr>
          <w:rFonts w:ascii="Times New Roman" w:hAnsi="Times New Roman" w:cs="Times New Roman"/>
          <w:sz w:val="24"/>
          <w:szCs w:val="24"/>
        </w:rPr>
        <w:t xml:space="preserve">2. náklady, které vznikly v průběhu trestního řízení státu – § 152 a § 153 </w:t>
      </w:r>
      <w:proofErr w:type="spellStart"/>
      <w:r w:rsidRPr="004966AC">
        <w:rPr>
          <w:rFonts w:ascii="Times New Roman" w:hAnsi="Times New Roman" w:cs="Times New Roman"/>
          <w:sz w:val="24"/>
          <w:szCs w:val="24"/>
        </w:rPr>
        <w:t>tr</w:t>
      </w:r>
      <w:proofErr w:type="spellEnd"/>
      <w:r w:rsidRPr="004966AC">
        <w:rPr>
          <w:rFonts w:ascii="Times New Roman" w:hAnsi="Times New Roman" w:cs="Times New Roman"/>
          <w:sz w:val="24"/>
          <w:szCs w:val="24"/>
        </w:rPr>
        <w:t xml:space="preserve">. řádu </w:t>
      </w:r>
    </w:p>
    <w:p w14:paraId="164A6A5F" w14:textId="77777777" w:rsidR="005574D0" w:rsidRPr="004966AC" w:rsidRDefault="005574D0" w:rsidP="005574D0">
      <w:pPr>
        <w:spacing w:after="0"/>
        <w:jc w:val="both"/>
        <w:rPr>
          <w:rFonts w:ascii="Times New Roman" w:hAnsi="Times New Roman" w:cs="Times New Roman"/>
          <w:sz w:val="24"/>
          <w:szCs w:val="24"/>
        </w:rPr>
      </w:pPr>
    </w:p>
    <w:p w14:paraId="3FDF86E5" w14:textId="77777777" w:rsidR="005574D0" w:rsidRPr="004966AC" w:rsidRDefault="005574D0" w:rsidP="005574D0">
      <w:pPr>
        <w:spacing w:after="0"/>
        <w:jc w:val="both"/>
        <w:rPr>
          <w:rFonts w:ascii="Times New Roman" w:hAnsi="Times New Roman" w:cs="Times New Roman"/>
          <w:sz w:val="24"/>
          <w:szCs w:val="24"/>
        </w:rPr>
      </w:pPr>
      <w:r w:rsidRPr="004966AC">
        <w:rPr>
          <w:rFonts w:ascii="Times New Roman" w:hAnsi="Times New Roman" w:cs="Times New Roman"/>
          <w:sz w:val="24"/>
          <w:szCs w:val="24"/>
        </w:rPr>
        <w:t xml:space="preserve">3. náklady, které vznikly v průběhu trestního řízení poškozenému – § 154 </w:t>
      </w:r>
      <w:proofErr w:type="spellStart"/>
      <w:r w:rsidRPr="004966AC">
        <w:rPr>
          <w:rFonts w:ascii="Times New Roman" w:hAnsi="Times New Roman" w:cs="Times New Roman"/>
          <w:sz w:val="24"/>
          <w:szCs w:val="24"/>
        </w:rPr>
        <w:t>tr</w:t>
      </w:r>
      <w:proofErr w:type="spellEnd"/>
      <w:r w:rsidRPr="004966AC">
        <w:rPr>
          <w:rFonts w:ascii="Times New Roman" w:hAnsi="Times New Roman" w:cs="Times New Roman"/>
          <w:sz w:val="24"/>
          <w:szCs w:val="24"/>
        </w:rPr>
        <w:t>. řádu</w:t>
      </w:r>
    </w:p>
    <w:p w14:paraId="7D46C47F" w14:textId="77777777" w:rsidR="005574D0" w:rsidRPr="004966AC" w:rsidRDefault="005574D0" w:rsidP="005574D0">
      <w:pPr>
        <w:spacing w:after="0"/>
        <w:jc w:val="both"/>
        <w:rPr>
          <w:rFonts w:ascii="Times New Roman" w:hAnsi="Times New Roman" w:cs="Times New Roman"/>
          <w:sz w:val="24"/>
          <w:szCs w:val="24"/>
        </w:rPr>
      </w:pPr>
    </w:p>
    <w:p w14:paraId="1EED3D04" w14:textId="77777777" w:rsidR="005574D0" w:rsidRPr="004966AC" w:rsidRDefault="005574D0" w:rsidP="005574D0">
      <w:pPr>
        <w:spacing w:after="0" w:line="240" w:lineRule="auto"/>
        <w:jc w:val="both"/>
        <w:rPr>
          <w:rFonts w:ascii="Times New Roman" w:eastAsia="Calibri" w:hAnsi="Times New Roman" w:cs="Times New Roman"/>
          <w:sz w:val="24"/>
          <w:szCs w:val="24"/>
          <w:lang w:eastAsia="cs-CZ"/>
        </w:rPr>
      </w:pPr>
      <w:r w:rsidRPr="004966AC">
        <w:rPr>
          <w:rFonts w:ascii="Times New Roman" w:eastAsia="Calibri" w:hAnsi="Times New Roman" w:cs="Times New Roman"/>
          <w:sz w:val="24"/>
          <w:szCs w:val="24"/>
          <w:lang w:eastAsia="cs-CZ"/>
        </w:rPr>
        <w:t xml:space="preserve">1. odměna a hotové výdaje uhrazené ustanovenému obhájci – § 151 odst. 2, 3 </w:t>
      </w:r>
      <w:proofErr w:type="spellStart"/>
      <w:r w:rsidRPr="004966AC">
        <w:rPr>
          <w:rFonts w:ascii="Times New Roman" w:eastAsia="Calibri" w:hAnsi="Times New Roman" w:cs="Times New Roman"/>
          <w:sz w:val="24"/>
          <w:szCs w:val="24"/>
          <w:lang w:eastAsia="cs-CZ"/>
        </w:rPr>
        <w:t>tr</w:t>
      </w:r>
      <w:proofErr w:type="spellEnd"/>
      <w:r w:rsidRPr="004966AC">
        <w:rPr>
          <w:rFonts w:ascii="Times New Roman" w:eastAsia="Calibri" w:hAnsi="Times New Roman" w:cs="Times New Roman"/>
          <w:sz w:val="24"/>
          <w:szCs w:val="24"/>
          <w:lang w:eastAsia="cs-CZ"/>
        </w:rPr>
        <w:t xml:space="preserve">. řádu </w:t>
      </w:r>
    </w:p>
    <w:p w14:paraId="0E4A861E" w14:textId="77777777" w:rsidR="005574D0" w:rsidRPr="004966AC" w:rsidRDefault="005574D0" w:rsidP="005574D0">
      <w:pPr>
        <w:spacing w:after="0" w:line="240" w:lineRule="auto"/>
        <w:jc w:val="both"/>
        <w:rPr>
          <w:rFonts w:ascii="Times New Roman" w:eastAsia="Calibri" w:hAnsi="Times New Roman" w:cs="Times New Roman"/>
          <w:sz w:val="24"/>
          <w:szCs w:val="24"/>
          <w:lang w:eastAsia="cs-CZ"/>
        </w:rPr>
      </w:pPr>
    </w:p>
    <w:p w14:paraId="5C07E132" w14:textId="77777777" w:rsidR="005574D0" w:rsidRPr="004966AC" w:rsidRDefault="005574D0" w:rsidP="005574D0">
      <w:pPr>
        <w:spacing w:after="0"/>
        <w:jc w:val="both"/>
        <w:rPr>
          <w:rFonts w:ascii="Times New Roman" w:hAnsi="Times New Roman" w:cs="Times New Roman"/>
          <w:sz w:val="24"/>
          <w:szCs w:val="24"/>
        </w:rPr>
      </w:pPr>
      <w:r w:rsidRPr="004966AC">
        <w:rPr>
          <w:rFonts w:ascii="Times New Roman" w:hAnsi="Times New Roman" w:cs="Times New Roman"/>
          <w:sz w:val="24"/>
          <w:szCs w:val="24"/>
        </w:rPr>
        <w:t xml:space="preserve">O návrhu rozhoduje orgán, který vede řízení v době, kdy skončila povinnost obhájce obhajovat obviněného, nejčastěji tedy po právní moci rozhodnutí ve věci samé. Jde o návrhové řízení, které je podmíněno návrhem ustanoveného obhájce, nelze mu tedy v rozhodnutí přiznat více než požaduje. Nárok obhájce se prekluduje ve lhůtě stanovené v § 151 odst. 2 věta druhá </w:t>
      </w:r>
      <w:proofErr w:type="spellStart"/>
      <w:r w:rsidRPr="004966AC">
        <w:rPr>
          <w:rFonts w:ascii="Times New Roman" w:hAnsi="Times New Roman" w:cs="Times New Roman"/>
          <w:sz w:val="24"/>
          <w:szCs w:val="24"/>
        </w:rPr>
        <w:t>tr</w:t>
      </w:r>
      <w:proofErr w:type="spellEnd"/>
      <w:r w:rsidRPr="004966AC">
        <w:rPr>
          <w:rFonts w:ascii="Times New Roman" w:hAnsi="Times New Roman" w:cs="Times New Roman"/>
          <w:sz w:val="24"/>
          <w:szCs w:val="24"/>
        </w:rPr>
        <w:t>. ř.</w:t>
      </w:r>
      <w:r>
        <w:rPr>
          <w:rFonts w:ascii="Times New Roman" w:hAnsi="Times New Roman" w:cs="Times New Roman"/>
          <w:sz w:val="24"/>
          <w:szCs w:val="24"/>
        </w:rPr>
        <w:t>:</w:t>
      </w:r>
      <w:r w:rsidRPr="004966AC">
        <w:rPr>
          <w:rFonts w:ascii="Times New Roman" w:hAnsi="Times New Roman" w:cs="Times New Roman"/>
          <w:sz w:val="24"/>
          <w:szCs w:val="24"/>
        </w:rPr>
        <w:t xml:space="preserve"> </w:t>
      </w:r>
    </w:p>
    <w:p w14:paraId="35573320" w14:textId="77777777" w:rsidR="005574D0" w:rsidRPr="004966AC" w:rsidRDefault="005574D0" w:rsidP="005574D0">
      <w:pPr>
        <w:spacing w:after="0"/>
        <w:jc w:val="both"/>
        <w:rPr>
          <w:rFonts w:ascii="Times New Roman" w:hAnsi="Times New Roman" w:cs="Times New Roman"/>
          <w:sz w:val="24"/>
          <w:szCs w:val="24"/>
        </w:rPr>
      </w:pPr>
    </w:p>
    <w:p w14:paraId="6D51250B" w14:textId="77777777" w:rsidR="005574D0" w:rsidRDefault="005574D0" w:rsidP="005574D0">
      <w:pPr>
        <w:spacing w:after="0"/>
        <w:jc w:val="both"/>
        <w:rPr>
          <w:rFonts w:ascii="Times New Roman" w:hAnsi="Times New Roman" w:cs="Times New Roman"/>
          <w:i/>
          <w:iCs/>
          <w:color w:val="000000"/>
          <w:sz w:val="24"/>
          <w:szCs w:val="24"/>
        </w:rPr>
      </w:pPr>
      <w:r w:rsidRPr="004966AC">
        <w:rPr>
          <w:rFonts w:ascii="Times New Roman" w:hAnsi="Times New Roman" w:cs="Times New Roman"/>
          <w:i/>
          <w:iCs/>
          <w:color w:val="000000"/>
          <w:sz w:val="24"/>
          <w:szCs w:val="24"/>
        </w:rPr>
        <w:t>Nárok je třeba uplatnit do jednoho roku ode dne, kdy se obhájce dozvěděl, že povinnost obhajovat skončila, jinak nárok zaniká</w:t>
      </w:r>
      <w:r>
        <w:rPr>
          <w:rFonts w:ascii="Times New Roman" w:hAnsi="Times New Roman" w:cs="Times New Roman"/>
          <w:i/>
          <w:iCs/>
          <w:color w:val="000000"/>
          <w:sz w:val="24"/>
          <w:szCs w:val="24"/>
        </w:rPr>
        <w:t>.</w:t>
      </w:r>
    </w:p>
    <w:p w14:paraId="5D070FB4" w14:textId="77777777" w:rsidR="005574D0" w:rsidRDefault="005574D0" w:rsidP="005574D0">
      <w:pPr>
        <w:spacing w:after="0"/>
        <w:jc w:val="both"/>
        <w:rPr>
          <w:rFonts w:ascii="Times New Roman" w:hAnsi="Times New Roman" w:cs="Times New Roman"/>
          <w:color w:val="000000"/>
          <w:sz w:val="24"/>
          <w:szCs w:val="24"/>
        </w:rPr>
      </w:pPr>
    </w:p>
    <w:p w14:paraId="72F25E34" w14:textId="77777777" w:rsidR="005574D0" w:rsidRPr="00916393" w:rsidRDefault="005574D0" w:rsidP="005574D0">
      <w:pPr>
        <w:jc w:val="both"/>
        <w:rPr>
          <w:rFonts w:ascii="Times New Roman" w:hAnsi="Times New Roman" w:cs="Times New Roman"/>
          <w:sz w:val="24"/>
          <w:szCs w:val="24"/>
        </w:rPr>
      </w:pPr>
      <w:r>
        <w:rPr>
          <w:rFonts w:ascii="Times New Roman" w:hAnsi="Times New Roman" w:cs="Times New Roman"/>
          <w:color w:val="000000"/>
          <w:sz w:val="24"/>
          <w:szCs w:val="24"/>
        </w:rPr>
        <w:t xml:space="preserve">Blíže se tomuto rozhodování budeme věnovat v části týkající se advokátního tarifu – </w:t>
      </w:r>
      <w:proofErr w:type="spellStart"/>
      <w:r>
        <w:rPr>
          <w:rFonts w:ascii="Times New Roman" w:hAnsi="Times New Roman" w:cs="Times New Roman"/>
          <w:color w:val="000000"/>
          <w:sz w:val="24"/>
          <w:szCs w:val="24"/>
        </w:rPr>
        <w:t>vyhl</w:t>
      </w:r>
      <w:proofErr w:type="spellEnd"/>
      <w:r>
        <w:rPr>
          <w:rFonts w:ascii="Times New Roman" w:hAnsi="Times New Roman" w:cs="Times New Roman"/>
          <w:color w:val="000000"/>
          <w:sz w:val="24"/>
          <w:szCs w:val="24"/>
        </w:rPr>
        <w:t>. č. 177/96 Sb. – AT. Proti rozhodnutí o výši odměny a náhradě hotových výdajů ustanoveného obhájce</w:t>
      </w:r>
      <w:r w:rsidRPr="00B8778F">
        <w:rPr>
          <w:rFonts w:ascii="Times New Roman" w:eastAsia="Calibri" w:hAnsi="Times New Roman" w:cs="Times New Roman"/>
          <w:sz w:val="24"/>
          <w:szCs w:val="20"/>
          <w:lang w:eastAsia="cs-CZ"/>
        </w:rPr>
        <w:t xml:space="preserve"> </w:t>
      </w:r>
      <w:r>
        <w:rPr>
          <w:rFonts w:ascii="Times New Roman" w:eastAsia="Calibri" w:hAnsi="Times New Roman" w:cs="Times New Roman"/>
          <w:sz w:val="24"/>
          <w:szCs w:val="20"/>
          <w:lang w:eastAsia="cs-CZ"/>
        </w:rPr>
        <w:t>je přípustná stížnost (</w:t>
      </w:r>
      <w:r w:rsidRPr="00916393">
        <w:rPr>
          <w:rFonts w:ascii="Times New Roman" w:eastAsia="Calibri" w:hAnsi="Times New Roman" w:cs="Times New Roman"/>
          <w:sz w:val="24"/>
          <w:szCs w:val="20"/>
          <w:lang w:eastAsia="cs-CZ"/>
        </w:rPr>
        <w:t>§ </w:t>
      </w:r>
      <w:r>
        <w:rPr>
          <w:rFonts w:ascii="Times New Roman" w:eastAsia="Calibri" w:hAnsi="Times New Roman" w:cs="Times New Roman"/>
          <w:sz w:val="24"/>
          <w:szCs w:val="20"/>
          <w:lang w:eastAsia="cs-CZ"/>
        </w:rPr>
        <w:t>151</w:t>
      </w:r>
      <w:r w:rsidRPr="00916393">
        <w:rPr>
          <w:rFonts w:ascii="Times New Roman" w:eastAsia="Calibri" w:hAnsi="Times New Roman" w:cs="Times New Roman"/>
          <w:sz w:val="24"/>
          <w:szCs w:val="20"/>
          <w:lang w:eastAsia="cs-CZ"/>
        </w:rPr>
        <w:t xml:space="preserve"> odst. </w:t>
      </w:r>
      <w:r>
        <w:rPr>
          <w:rFonts w:ascii="Times New Roman" w:eastAsia="Calibri" w:hAnsi="Times New Roman" w:cs="Times New Roman"/>
          <w:sz w:val="24"/>
          <w:szCs w:val="20"/>
          <w:lang w:eastAsia="cs-CZ"/>
        </w:rPr>
        <w:t>3</w:t>
      </w:r>
      <w:r w:rsidRPr="00916393">
        <w:rPr>
          <w:rFonts w:ascii="Times New Roman" w:eastAsia="Calibri" w:hAnsi="Times New Roman" w:cs="Times New Roman"/>
          <w:sz w:val="24"/>
          <w:szCs w:val="20"/>
          <w:lang w:eastAsia="cs-CZ"/>
        </w:rPr>
        <w:t xml:space="preserve"> trestního řádu</w:t>
      </w:r>
      <w:r>
        <w:rPr>
          <w:rFonts w:ascii="Times New Roman" w:eastAsia="Calibri" w:hAnsi="Times New Roman" w:cs="Times New Roman"/>
          <w:sz w:val="24"/>
          <w:szCs w:val="20"/>
          <w:lang w:eastAsia="cs-CZ"/>
        </w:rPr>
        <w:t>) s odkladným účinkem.</w:t>
      </w:r>
    </w:p>
    <w:p w14:paraId="5714EDB8" w14:textId="77777777" w:rsidR="005574D0" w:rsidRPr="004966AC" w:rsidRDefault="005574D0" w:rsidP="005574D0">
      <w:pPr>
        <w:spacing w:after="0"/>
        <w:jc w:val="both"/>
        <w:rPr>
          <w:rFonts w:ascii="Times New Roman" w:hAnsi="Times New Roman" w:cs="Times New Roman"/>
          <w:sz w:val="24"/>
          <w:szCs w:val="24"/>
        </w:rPr>
      </w:pPr>
    </w:p>
    <w:p w14:paraId="58F09D5C" w14:textId="77777777" w:rsidR="005574D0" w:rsidRPr="008B0F38" w:rsidRDefault="005574D0" w:rsidP="005574D0">
      <w:pPr>
        <w:spacing w:after="0"/>
        <w:jc w:val="both"/>
        <w:rPr>
          <w:rFonts w:ascii="Times New Roman" w:hAnsi="Times New Roman" w:cs="Times New Roman"/>
          <w:sz w:val="24"/>
          <w:szCs w:val="24"/>
        </w:rPr>
      </w:pPr>
      <w:r w:rsidRPr="004966AC">
        <w:rPr>
          <w:rFonts w:ascii="Times New Roman" w:hAnsi="Times New Roman" w:cs="Times New Roman"/>
          <w:sz w:val="24"/>
          <w:szCs w:val="24"/>
        </w:rPr>
        <w:t xml:space="preserve">2. </w:t>
      </w:r>
      <w:r w:rsidRPr="008B0F38">
        <w:rPr>
          <w:rFonts w:ascii="Times New Roman" w:hAnsi="Times New Roman" w:cs="Times New Roman"/>
          <w:sz w:val="24"/>
          <w:szCs w:val="24"/>
        </w:rPr>
        <w:t xml:space="preserve">náklady, které vznikly v průběhu trestního řízení státu – § 152 a § 153 </w:t>
      </w:r>
      <w:proofErr w:type="spellStart"/>
      <w:r w:rsidRPr="008B0F38">
        <w:rPr>
          <w:rFonts w:ascii="Times New Roman" w:hAnsi="Times New Roman" w:cs="Times New Roman"/>
          <w:sz w:val="24"/>
          <w:szCs w:val="24"/>
        </w:rPr>
        <w:t>tr</w:t>
      </w:r>
      <w:proofErr w:type="spellEnd"/>
      <w:r w:rsidRPr="008B0F38">
        <w:rPr>
          <w:rFonts w:ascii="Times New Roman" w:hAnsi="Times New Roman" w:cs="Times New Roman"/>
          <w:sz w:val="24"/>
          <w:szCs w:val="24"/>
        </w:rPr>
        <w:t xml:space="preserve">. řádu </w:t>
      </w:r>
    </w:p>
    <w:p w14:paraId="21D1B362" w14:textId="77777777" w:rsidR="005574D0" w:rsidRPr="008B0F38" w:rsidRDefault="005574D0" w:rsidP="005574D0">
      <w:pPr>
        <w:spacing w:after="0"/>
        <w:jc w:val="both"/>
        <w:rPr>
          <w:rFonts w:ascii="Times New Roman" w:hAnsi="Times New Roman" w:cs="Times New Roman"/>
          <w:sz w:val="24"/>
          <w:szCs w:val="24"/>
        </w:rPr>
      </w:pPr>
    </w:p>
    <w:p w14:paraId="04DB6BBB" w14:textId="77777777" w:rsidR="005574D0" w:rsidRPr="008B0F38" w:rsidRDefault="005574D0" w:rsidP="005574D0">
      <w:pPr>
        <w:spacing w:after="0"/>
        <w:jc w:val="both"/>
        <w:rPr>
          <w:rFonts w:ascii="Times New Roman" w:hAnsi="Times New Roman" w:cs="Times New Roman"/>
          <w:sz w:val="24"/>
          <w:szCs w:val="24"/>
        </w:rPr>
      </w:pPr>
      <w:r w:rsidRPr="008B0F38">
        <w:rPr>
          <w:rFonts w:ascii="Times New Roman" w:hAnsi="Times New Roman" w:cs="Times New Roman"/>
          <w:sz w:val="24"/>
          <w:szCs w:val="24"/>
        </w:rPr>
        <w:t xml:space="preserve">Rozhoduje se o povinnosti odsouzeného zaplatit státu, až po právní moci </w:t>
      </w:r>
      <w:r w:rsidRPr="008B0F38">
        <w:rPr>
          <w:rFonts w:ascii="Times New Roman" w:eastAsia="Calibri" w:hAnsi="Times New Roman" w:cs="Times New Roman"/>
          <w:sz w:val="24"/>
          <w:szCs w:val="24"/>
          <w:lang w:eastAsia="cs-CZ"/>
        </w:rPr>
        <w:t>odsuzujícího rozhodnutí ve věci samé (trestního příkazu, rozsudku)</w:t>
      </w:r>
      <w:r w:rsidRPr="008B0F38">
        <w:rPr>
          <w:rFonts w:ascii="Times New Roman" w:hAnsi="Times New Roman" w:cs="Times New Roman"/>
          <w:sz w:val="24"/>
          <w:szCs w:val="24"/>
        </w:rPr>
        <w:t xml:space="preserve">. </w:t>
      </w:r>
    </w:p>
    <w:p w14:paraId="70C09017" w14:textId="77777777" w:rsidR="005574D0" w:rsidRPr="008B0F38" w:rsidRDefault="005574D0" w:rsidP="005574D0">
      <w:pPr>
        <w:spacing w:after="0"/>
        <w:jc w:val="both"/>
        <w:rPr>
          <w:rFonts w:ascii="Times New Roman" w:hAnsi="Times New Roman" w:cs="Times New Roman"/>
          <w:sz w:val="24"/>
          <w:szCs w:val="24"/>
        </w:rPr>
      </w:pPr>
    </w:p>
    <w:p w14:paraId="2664B42C" w14:textId="77777777" w:rsidR="005574D0" w:rsidRPr="008B0F38" w:rsidRDefault="005574D0" w:rsidP="005574D0">
      <w:pPr>
        <w:widowControl w:val="0"/>
        <w:autoSpaceDE w:val="0"/>
        <w:autoSpaceDN w:val="0"/>
        <w:adjustRightInd w:val="0"/>
        <w:spacing w:after="0" w:line="240" w:lineRule="auto"/>
        <w:jc w:val="both"/>
        <w:rPr>
          <w:rFonts w:ascii="Times New Roman" w:hAnsi="Times New Roman" w:cs="Times New Roman"/>
          <w:sz w:val="24"/>
          <w:szCs w:val="24"/>
        </w:rPr>
      </w:pPr>
      <w:r w:rsidRPr="008B0F38">
        <w:rPr>
          <w:rFonts w:ascii="Times New Roman" w:hAnsi="Times New Roman" w:cs="Times New Roman"/>
          <w:sz w:val="24"/>
          <w:szCs w:val="24"/>
        </w:rPr>
        <w:t xml:space="preserve">Náklady spojené s výkonem vazby – § 152 odst. 1 písm. a) </w:t>
      </w:r>
      <w:proofErr w:type="spellStart"/>
      <w:r w:rsidRPr="008B0F38">
        <w:rPr>
          <w:rFonts w:ascii="Times New Roman" w:hAnsi="Times New Roman" w:cs="Times New Roman"/>
          <w:sz w:val="24"/>
          <w:szCs w:val="24"/>
        </w:rPr>
        <w:t>tr.ř</w:t>
      </w:r>
      <w:proofErr w:type="spellEnd"/>
      <w:r w:rsidRPr="008B0F38">
        <w:rPr>
          <w:rFonts w:ascii="Times New Roman" w:hAnsi="Times New Roman" w:cs="Times New Roman"/>
          <w:sz w:val="24"/>
          <w:szCs w:val="24"/>
        </w:rPr>
        <w:t xml:space="preserve">. a paušální částka nákladů trestního řízení – § 152 odst. 1 písm. e) </w:t>
      </w:r>
      <w:proofErr w:type="spellStart"/>
      <w:r w:rsidRPr="008B0F38">
        <w:rPr>
          <w:rFonts w:ascii="Times New Roman" w:hAnsi="Times New Roman" w:cs="Times New Roman"/>
          <w:sz w:val="24"/>
          <w:szCs w:val="24"/>
        </w:rPr>
        <w:t>tr.ř</w:t>
      </w:r>
      <w:proofErr w:type="spellEnd"/>
      <w:r w:rsidRPr="008B0F38">
        <w:rPr>
          <w:rFonts w:ascii="Times New Roman" w:hAnsi="Times New Roman" w:cs="Times New Roman"/>
          <w:sz w:val="24"/>
          <w:szCs w:val="24"/>
        </w:rPr>
        <w:t xml:space="preserve">. Tato usnesení vyhotovují vyšší soudní úředníci v rámci tzv. konečného referátu, což budeme ještě probírat při praktické činnosti VSÚ se spisem. </w:t>
      </w:r>
      <w:r w:rsidRPr="008B0F38">
        <w:rPr>
          <w:rFonts w:ascii="Times New Roman" w:hAnsi="Times New Roman"/>
          <w:sz w:val="24"/>
          <w:szCs w:val="24"/>
        </w:rPr>
        <w:t xml:space="preserve">Paušální částku nákladů trestního řízení stanoví </w:t>
      </w:r>
      <w:r w:rsidRPr="008B0F38">
        <w:rPr>
          <w:rFonts w:ascii="Times New Roman" w:hAnsi="Times New Roman" w:cs="Times New Roman"/>
          <w:sz w:val="24"/>
          <w:szCs w:val="24"/>
        </w:rPr>
        <w:t xml:space="preserve">vyhláška č. 312/1995 Sb., stejně tak i v </w:t>
      </w:r>
      <w:r w:rsidRPr="008B0F38">
        <w:rPr>
          <w:rFonts w:ascii="Times New Roman" w:hAnsi="Times New Roman"/>
          <w:sz w:val="24"/>
          <w:szCs w:val="24"/>
        </w:rPr>
        <w:t xml:space="preserve">řízení o zcela bezvýsledně podaném návrhu na obnovu řízení a v řízení o zcela bezvýsledně podaném dovolání – </w:t>
      </w:r>
      <w:r w:rsidRPr="008B0F38">
        <w:rPr>
          <w:rFonts w:ascii="Times New Roman" w:hAnsi="Times New Roman" w:cs="Times New Roman"/>
          <w:sz w:val="24"/>
          <w:szCs w:val="24"/>
        </w:rPr>
        <w:t xml:space="preserve">§ 153 </w:t>
      </w:r>
      <w:proofErr w:type="spellStart"/>
      <w:r w:rsidRPr="008B0F38">
        <w:rPr>
          <w:rFonts w:ascii="Times New Roman" w:hAnsi="Times New Roman" w:cs="Times New Roman"/>
          <w:sz w:val="24"/>
          <w:szCs w:val="24"/>
        </w:rPr>
        <w:t>tr</w:t>
      </w:r>
      <w:proofErr w:type="spellEnd"/>
      <w:r w:rsidRPr="008B0F38">
        <w:rPr>
          <w:rFonts w:ascii="Times New Roman" w:hAnsi="Times New Roman" w:cs="Times New Roman"/>
          <w:sz w:val="24"/>
          <w:szCs w:val="24"/>
        </w:rPr>
        <w:t>. řádu.</w:t>
      </w:r>
    </w:p>
    <w:p w14:paraId="0060D288" w14:textId="77777777" w:rsidR="005574D0" w:rsidRPr="008B0F38" w:rsidRDefault="005574D0" w:rsidP="005574D0">
      <w:pPr>
        <w:spacing w:after="0"/>
        <w:jc w:val="both"/>
        <w:rPr>
          <w:rFonts w:ascii="Times New Roman" w:hAnsi="Times New Roman" w:cs="Times New Roman"/>
          <w:sz w:val="24"/>
          <w:szCs w:val="24"/>
        </w:rPr>
      </w:pPr>
    </w:p>
    <w:p w14:paraId="1D795704" w14:textId="77777777" w:rsidR="005574D0" w:rsidRPr="008B0F38" w:rsidRDefault="005574D0" w:rsidP="005574D0">
      <w:pPr>
        <w:spacing w:after="0" w:line="240" w:lineRule="auto"/>
        <w:jc w:val="both"/>
        <w:rPr>
          <w:rFonts w:ascii="Times New Roman" w:eastAsia="Calibri" w:hAnsi="Times New Roman" w:cs="Times New Roman"/>
          <w:sz w:val="24"/>
          <w:szCs w:val="24"/>
          <w:lang w:eastAsia="cs-CZ"/>
        </w:rPr>
      </w:pPr>
      <w:r w:rsidRPr="008B0F38">
        <w:rPr>
          <w:rFonts w:ascii="Times New Roman" w:hAnsi="Times New Roman" w:cs="Times New Roman"/>
          <w:sz w:val="24"/>
          <w:szCs w:val="24"/>
        </w:rPr>
        <w:t xml:space="preserve">Odměna a hotové výdaje uhrazené ustanovenému obhájci státem, pokud nemá odsouzený nárok na obhajobu bezplatnou – § 152 odst. 1 písm. b) </w:t>
      </w:r>
      <w:proofErr w:type="spellStart"/>
      <w:r w:rsidRPr="008B0F38">
        <w:rPr>
          <w:rFonts w:ascii="Times New Roman" w:hAnsi="Times New Roman" w:cs="Times New Roman"/>
          <w:sz w:val="24"/>
          <w:szCs w:val="24"/>
        </w:rPr>
        <w:t>tr.ř</w:t>
      </w:r>
      <w:proofErr w:type="spellEnd"/>
      <w:r w:rsidRPr="008B0F38">
        <w:rPr>
          <w:rFonts w:ascii="Times New Roman" w:hAnsi="Times New Roman" w:cs="Times New Roman"/>
          <w:sz w:val="24"/>
          <w:szCs w:val="24"/>
        </w:rPr>
        <w:t xml:space="preserve">.  Rozhoduje se po právní moci usnesení o výši </w:t>
      </w:r>
      <w:r w:rsidRPr="008B0F38">
        <w:rPr>
          <w:rFonts w:ascii="Times New Roman" w:eastAsia="Calibri" w:hAnsi="Times New Roman" w:cs="Times New Roman"/>
          <w:sz w:val="24"/>
          <w:szCs w:val="24"/>
          <w:lang w:eastAsia="cs-CZ"/>
        </w:rPr>
        <w:t xml:space="preserve">odměny a hotových výdajů ustanovenému obhájci (§ 151 odst. 2, 3 </w:t>
      </w:r>
      <w:proofErr w:type="spellStart"/>
      <w:r w:rsidRPr="008B0F38">
        <w:rPr>
          <w:rFonts w:ascii="Times New Roman" w:eastAsia="Calibri" w:hAnsi="Times New Roman" w:cs="Times New Roman"/>
          <w:sz w:val="24"/>
          <w:szCs w:val="24"/>
          <w:lang w:eastAsia="cs-CZ"/>
        </w:rPr>
        <w:t>tr</w:t>
      </w:r>
      <w:proofErr w:type="spellEnd"/>
      <w:r w:rsidRPr="008B0F38">
        <w:rPr>
          <w:rFonts w:ascii="Times New Roman" w:eastAsia="Calibri" w:hAnsi="Times New Roman" w:cs="Times New Roman"/>
          <w:sz w:val="24"/>
          <w:szCs w:val="24"/>
          <w:lang w:eastAsia="cs-CZ"/>
        </w:rPr>
        <w:t xml:space="preserve">. řádu – viz výše) a poté, co přiznaná částka byla účtárnou soudu obhájci vyplacena – poukázána na účet. </w:t>
      </w:r>
    </w:p>
    <w:p w14:paraId="530C035A" w14:textId="77777777" w:rsidR="005574D0" w:rsidRPr="008B0F38" w:rsidRDefault="005574D0" w:rsidP="005574D0">
      <w:pPr>
        <w:spacing w:after="0"/>
        <w:jc w:val="both"/>
        <w:rPr>
          <w:rFonts w:ascii="Times New Roman" w:hAnsi="Times New Roman" w:cs="Times New Roman"/>
          <w:sz w:val="24"/>
          <w:szCs w:val="24"/>
        </w:rPr>
      </w:pPr>
    </w:p>
    <w:p w14:paraId="0EE98630" w14:textId="77777777" w:rsidR="005574D0" w:rsidRPr="008B0F38" w:rsidRDefault="005574D0" w:rsidP="005574D0">
      <w:pPr>
        <w:spacing w:after="0"/>
        <w:jc w:val="both"/>
        <w:rPr>
          <w:rFonts w:ascii="Times New Roman" w:hAnsi="Times New Roman" w:cs="Times New Roman"/>
          <w:sz w:val="24"/>
          <w:szCs w:val="24"/>
        </w:rPr>
      </w:pPr>
      <w:r w:rsidRPr="008B0F38">
        <w:rPr>
          <w:rFonts w:ascii="Times New Roman" w:hAnsi="Times New Roman" w:cs="Times New Roman"/>
          <w:sz w:val="24"/>
          <w:szCs w:val="24"/>
        </w:rPr>
        <w:t xml:space="preserve">Náklady spojené s využitím elektronického kontrolního systému při podmíněném propuštění z výkonu trestu odnětí svobody a při nahrazení vazby – § 152 odst. 1 písm. c) </w:t>
      </w:r>
      <w:proofErr w:type="spellStart"/>
      <w:r w:rsidRPr="008B0F38">
        <w:rPr>
          <w:rFonts w:ascii="Times New Roman" w:hAnsi="Times New Roman" w:cs="Times New Roman"/>
          <w:sz w:val="24"/>
          <w:szCs w:val="24"/>
        </w:rPr>
        <w:t>tr.ř</w:t>
      </w:r>
      <w:proofErr w:type="spellEnd"/>
      <w:r w:rsidRPr="008B0F38">
        <w:rPr>
          <w:rFonts w:ascii="Times New Roman" w:hAnsi="Times New Roman" w:cs="Times New Roman"/>
          <w:sz w:val="24"/>
          <w:szCs w:val="24"/>
        </w:rPr>
        <w:t xml:space="preserve">. a náklady spojené s výkonem trestu domácího vězení – § 152 odst. 1 písm. d) </w:t>
      </w:r>
      <w:proofErr w:type="spellStart"/>
      <w:r w:rsidRPr="008B0F38">
        <w:rPr>
          <w:rFonts w:ascii="Times New Roman" w:hAnsi="Times New Roman" w:cs="Times New Roman"/>
          <w:sz w:val="24"/>
          <w:szCs w:val="24"/>
        </w:rPr>
        <w:t>tr.ř</w:t>
      </w:r>
      <w:proofErr w:type="spellEnd"/>
      <w:r w:rsidRPr="008B0F38">
        <w:rPr>
          <w:rFonts w:ascii="Times New Roman" w:hAnsi="Times New Roman" w:cs="Times New Roman"/>
          <w:sz w:val="24"/>
          <w:szCs w:val="24"/>
        </w:rPr>
        <w:t xml:space="preserve">.  Kdy se rozhoduje v těchto případech stanoví § 155 odst. 1, 2, 3 </w:t>
      </w:r>
      <w:proofErr w:type="spellStart"/>
      <w:r w:rsidRPr="008B0F38">
        <w:rPr>
          <w:rFonts w:ascii="Times New Roman" w:hAnsi="Times New Roman" w:cs="Times New Roman"/>
          <w:sz w:val="24"/>
          <w:szCs w:val="24"/>
        </w:rPr>
        <w:t>tr</w:t>
      </w:r>
      <w:proofErr w:type="spellEnd"/>
      <w:r w:rsidRPr="008B0F38">
        <w:rPr>
          <w:rFonts w:ascii="Times New Roman" w:hAnsi="Times New Roman" w:cs="Times New Roman"/>
          <w:sz w:val="24"/>
          <w:szCs w:val="24"/>
        </w:rPr>
        <w:t xml:space="preserve">. řádu.  </w:t>
      </w:r>
    </w:p>
    <w:p w14:paraId="2FCDA7E5" w14:textId="77777777" w:rsidR="005574D0" w:rsidRPr="008B0F38" w:rsidRDefault="005574D0" w:rsidP="005574D0">
      <w:pPr>
        <w:spacing w:after="0"/>
        <w:jc w:val="both"/>
        <w:rPr>
          <w:rFonts w:ascii="Times New Roman" w:hAnsi="Times New Roman" w:cs="Times New Roman"/>
          <w:sz w:val="24"/>
          <w:szCs w:val="24"/>
        </w:rPr>
      </w:pPr>
    </w:p>
    <w:p w14:paraId="7FAEC877" w14:textId="77777777" w:rsidR="005574D0" w:rsidRPr="008B0F38" w:rsidRDefault="005574D0" w:rsidP="005574D0">
      <w:pPr>
        <w:jc w:val="both"/>
        <w:rPr>
          <w:rFonts w:ascii="Times New Roman" w:hAnsi="Times New Roman" w:cs="Times New Roman"/>
          <w:sz w:val="24"/>
          <w:szCs w:val="24"/>
        </w:rPr>
      </w:pPr>
      <w:r w:rsidRPr="008B0F38">
        <w:rPr>
          <w:rFonts w:ascii="Times New Roman" w:eastAsia="Calibri" w:hAnsi="Times New Roman" w:cs="Times New Roman"/>
          <w:sz w:val="24"/>
          <w:szCs w:val="24"/>
          <w:lang w:eastAsia="cs-CZ"/>
        </w:rPr>
        <w:t xml:space="preserve">Stížnost s odkladným účinkem je přípustná proti rozhodnutí, která jsou činěna podle § 152 odst. 1 písm. a) – d) </w:t>
      </w:r>
      <w:proofErr w:type="spellStart"/>
      <w:r w:rsidRPr="008B0F38">
        <w:rPr>
          <w:rFonts w:ascii="Times New Roman" w:eastAsia="Calibri" w:hAnsi="Times New Roman" w:cs="Times New Roman"/>
          <w:sz w:val="24"/>
          <w:szCs w:val="24"/>
          <w:lang w:eastAsia="cs-CZ"/>
        </w:rPr>
        <w:t>tr</w:t>
      </w:r>
      <w:proofErr w:type="spellEnd"/>
      <w:r w:rsidRPr="008B0F38">
        <w:rPr>
          <w:rFonts w:ascii="Times New Roman" w:eastAsia="Calibri" w:hAnsi="Times New Roman" w:cs="Times New Roman"/>
          <w:sz w:val="24"/>
          <w:szCs w:val="24"/>
          <w:lang w:eastAsia="cs-CZ"/>
        </w:rPr>
        <w:t xml:space="preserve">. řádu (§ 155 odst. 1, 2, 3 </w:t>
      </w:r>
      <w:proofErr w:type="spellStart"/>
      <w:r w:rsidRPr="008B0F38">
        <w:rPr>
          <w:rFonts w:ascii="Times New Roman" w:eastAsia="Calibri" w:hAnsi="Times New Roman" w:cs="Times New Roman"/>
          <w:sz w:val="24"/>
          <w:szCs w:val="24"/>
          <w:lang w:eastAsia="cs-CZ"/>
        </w:rPr>
        <w:t>tr.ř</w:t>
      </w:r>
      <w:proofErr w:type="spellEnd"/>
      <w:r w:rsidRPr="008B0F38">
        <w:rPr>
          <w:rFonts w:ascii="Times New Roman" w:eastAsia="Calibri" w:hAnsi="Times New Roman" w:cs="Times New Roman"/>
          <w:sz w:val="24"/>
          <w:szCs w:val="24"/>
          <w:lang w:eastAsia="cs-CZ"/>
        </w:rPr>
        <w:t xml:space="preserve">.). Proti rozhodnutí o </w:t>
      </w:r>
      <w:r w:rsidRPr="008B0F38">
        <w:rPr>
          <w:rFonts w:ascii="Times New Roman" w:hAnsi="Times New Roman" w:cs="Times New Roman"/>
          <w:sz w:val="24"/>
          <w:szCs w:val="24"/>
        </w:rPr>
        <w:t xml:space="preserve">paušální částce nákladů trestního řízení podle § 152 odst. 1 písm. e) </w:t>
      </w:r>
      <w:proofErr w:type="spellStart"/>
      <w:r w:rsidRPr="008B0F38">
        <w:rPr>
          <w:rFonts w:ascii="Times New Roman" w:hAnsi="Times New Roman" w:cs="Times New Roman"/>
          <w:sz w:val="24"/>
          <w:szCs w:val="24"/>
        </w:rPr>
        <w:t>tr</w:t>
      </w:r>
      <w:proofErr w:type="spellEnd"/>
      <w:r w:rsidRPr="008B0F38">
        <w:rPr>
          <w:rFonts w:ascii="Times New Roman" w:hAnsi="Times New Roman" w:cs="Times New Roman"/>
          <w:sz w:val="24"/>
          <w:szCs w:val="24"/>
        </w:rPr>
        <w:t>. řádu není stížnost přípustná.</w:t>
      </w:r>
    </w:p>
    <w:p w14:paraId="6F4D79FC" w14:textId="77777777" w:rsidR="005574D0" w:rsidRPr="008B0F38" w:rsidRDefault="005574D0" w:rsidP="005574D0">
      <w:pPr>
        <w:spacing w:after="0"/>
        <w:jc w:val="both"/>
        <w:rPr>
          <w:rFonts w:ascii="Times New Roman" w:hAnsi="Times New Roman" w:cs="Times New Roman"/>
          <w:sz w:val="24"/>
          <w:szCs w:val="24"/>
        </w:rPr>
      </w:pPr>
    </w:p>
    <w:p w14:paraId="0A4DA306" w14:textId="77777777" w:rsidR="005574D0" w:rsidRPr="008B0F38" w:rsidRDefault="005574D0" w:rsidP="005574D0">
      <w:pPr>
        <w:spacing w:after="0"/>
        <w:jc w:val="both"/>
        <w:rPr>
          <w:rFonts w:ascii="Times New Roman" w:hAnsi="Times New Roman" w:cs="Times New Roman"/>
          <w:sz w:val="24"/>
          <w:szCs w:val="24"/>
        </w:rPr>
      </w:pPr>
      <w:r w:rsidRPr="008B0F38">
        <w:rPr>
          <w:rFonts w:ascii="Times New Roman" w:hAnsi="Times New Roman" w:cs="Times New Roman"/>
          <w:sz w:val="24"/>
          <w:szCs w:val="24"/>
        </w:rPr>
        <w:t xml:space="preserve">Náklady spojené s výkonem trestu odnětí svobody – § 152 odst. 1 písm. d) </w:t>
      </w:r>
      <w:proofErr w:type="spellStart"/>
      <w:r w:rsidRPr="008B0F38">
        <w:rPr>
          <w:rFonts w:ascii="Times New Roman" w:hAnsi="Times New Roman" w:cs="Times New Roman"/>
          <w:sz w:val="24"/>
          <w:szCs w:val="24"/>
        </w:rPr>
        <w:t>tr.ř</w:t>
      </w:r>
      <w:proofErr w:type="spellEnd"/>
      <w:r w:rsidRPr="008B0F38">
        <w:rPr>
          <w:rFonts w:ascii="Times New Roman" w:hAnsi="Times New Roman" w:cs="Times New Roman"/>
          <w:sz w:val="24"/>
          <w:szCs w:val="24"/>
        </w:rPr>
        <w:t>. – upravuje § 35-36 zákona č. 169/1999 Sb. o výkonu trestu odnětí svobody.</w:t>
      </w:r>
    </w:p>
    <w:p w14:paraId="5F73D500" w14:textId="77777777" w:rsidR="005574D0" w:rsidRPr="008B0F38" w:rsidRDefault="005574D0" w:rsidP="005574D0">
      <w:pPr>
        <w:spacing w:after="0"/>
        <w:jc w:val="both"/>
        <w:rPr>
          <w:rFonts w:ascii="Times New Roman" w:hAnsi="Times New Roman" w:cs="Times New Roman"/>
          <w:sz w:val="24"/>
          <w:szCs w:val="24"/>
        </w:rPr>
      </w:pPr>
    </w:p>
    <w:p w14:paraId="79BF4733" w14:textId="77777777" w:rsidR="005574D0" w:rsidRPr="008B0F38" w:rsidRDefault="005574D0" w:rsidP="005574D0">
      <w:pPr>
        <w:spacing w:after="0"/>
        <w:jc w:val="both"/>
        <w:rPr>
          <w:rFonts w:ascii="Times New Roman" w:hAnsi="Times New Roman" w:cs="Times New Roman"/>
          <w:sz w:val="24"/>
          <w:szCs w:val="24"/>
        </w:rPr>
      </w:pPr>
      <w:r w:rsidRPr="008B0F38">
        <w:rPr>
          <w:rFonts w:ascii="Times New Roman" w:hAnsi="Times New Roman" w:cs="Times New Roman"/>
          <w:sz w:val="24"/>
          <w:szCs w:val="24"/>
        </w:rPr>
        <w:t xml:space="preserve">3. náklady, které vznikly v průběhu trestního řízení poškozenému – § 154 </w:t>
      </w:r>
      <w:proofErr w:type="spellStart"/>
      <w:r w:rsidRPr="008B0F38">
        <w:rPr>
          <w:rFonts w:ascii="Times New Roman" w:hAnsi="Times New Roman" w:cs="Times New Roman"/>
          <w:sz w:val="24"/>
          <w:szCs w:val="24"/>
        </w:rPr>
        <w:t>tr</w:t>
      </w:r>
      <w:proofErr w:type="spellEnd"/>
      <w:r w:rsidRPr="008B0F38">
        <w:rPr>
          <w:rFonts w:ascii="Times New Roman" w:hAnsi="Times New Roman" w:cs="Times New Roman"/>
          <w:sz w:val="24"/>
          <w:szCs w:val="24"/>
        </w:rPr>
        <w:t>. řádu</w:t>
      </w:r>
    </w:p>
    <w:p w14:paraId="3A1B6670" w14:textId="77777777" w:rsidR="005574D0" w:rsidRPr="008B0F38" w:rsidRDefault="005574D0" w:rsidP="005574D0">
      <w:pPr>
        <w:spacing w:after="0"/>
        <w:jc w:val="both"/>
        <w:rPr>
          <w:rFonts w:ascii="Times New Roman" w:hAnsi="Times New Roman" w:cs="Times New Roman"/>
          <w:sz w:val="24"/>
          <w:szCs w:val="24"/>
        </w:rPr>
      </w:pPr>
    </w:p>
    <w:p w14:paraId="4835BAB7" w14:textId="77777777" w:rsidR="005574D0" w:rsidRDefault="005574D0" w:rsidP="005574D0">
      <w:pPr>
        <w:spacing w:after="0"/>
        <w:jc w:val="both"/>
        <w:rPr>
          <w:rFonts w:ascii="Times New Roman" w:eastAsia="Calibri" w:hAnsi="Times New Roman" w:cs="Times New Roman"/>
          <w:sz w:val="24"/>
          <w:szCs w:val="20"/>
          <w:lang w:eastAsia="cs-CZ"/>
        </w:rPr>
      </w:pPr>
      <w:r>
        <w:rPr>
          <w:rFonts w:ascii="Times New Roman" w:hAnsi="Times New Roman" w:cs="Times New Roman"/>
        </w:rPr>
        <w:t xml:space="preserve">V praxi se jedná zejména o náklady vzniklé přibráním zmocněnce, protože nejčastěji poškození svá práva v trestním řízení realizují právě prostřednictvím zmocněnce, kterého si zvolí. Jiné náklady mohou být cestovné k soudu, vypracování znaleckého posudku, který zadal poškozený, např. ke stanovení nemajetkové újmy způsobené trestným činem. Rozhoduje se po právní moci </w:t>
      </w:r>
      <w:r w:rsidRPr="004966AC">
        <w:rPr>
          <w:rFonts w:ascii="Times New Roman" w:hAnsi="Times New Roman" w:cs="Times New Roman"/>
          <w:sz w:val="24"/>
          <w:szCs w:val="24"/>
        </w:rPr>
        <w:t>rozhodnutí ve věci samé</w:t>
      </w:r>
      <w:r>
        <w:rPr>
          <w:rFonts w:ascii="Times New Roman" w:hAnsi="Times New Roman" w:cs="Times New Roman"/>
          <w:sz w:val="24"/>
          <w:szCs w:val="24"/>
        </w:rPr>
        <w:t xml:space="preserve"> (trestní příkaz, odsuzující rozsudek)</w:t>
      </w:r>
      <w:r w:rsidRPr="004966AC">
        <w:rPr>
          <w:rFonts w:ascii="Times New Roman" w:hAnsi="Times New Roman" w:cs="Times New Roman"/>
          <w:sz w:val="24"/>
          <w:szCs w:val="24"/>
        </w:rPr>
        <w:t xml:space="preserve">. </w:t>
      </w:r>
      <w:r>
        <w:rPr>
          <w:rFonts w:ascii="Times New Roman" w:hAnsi="Times New Roman" w:cs="Times New Roman"/>
          <w:sz w:val="24"/>
          <w:szCs w:val="24"/>
        </w:rPr>
        <w:t>Pokud si poškozený zmocněnce zvolil, j</w:t>
      </w:r>
      <w:r w:rsidRPr="004966AC">
        <w:rPr>
          <w:rFonts w:ascii="Times New Roman" w:hAnsi="Times New Roman" w:cs="Times New Roman"/>
          <w:sz w:val="24"/>
          <w:szCs w:val="24"/>
        </w:rPr>
        <w:t>de</w:t>
      </w:r>
      <w:r>
        <w:rPr>
          <w:rFonts w:ascii="Times New Roman" w:hAnsi="Times New Roman" w:cs="Times New Roman"/>
          <w:sz w:val="24"/>
          <w:szCs w:val="24"/>
        </w:rPr>
        <w:t xml:space="preserve"> ve smyslu § 155 odst. 4 </w:t>
      </w:r>
      <w:proofErr w:type="spellStart"/>
      <w:r>
        <w:rPr>
          <w:rFonts w:ascii="Times New Roman" w:hAnsi="Times New Roman" w:cs="Times New Roman"/>
          <w:sz w:val="24"/>
          <w:szCs w:val="24"/>
        </w:rPr>
        <w:t>tr</w:t>
      </w:r>
      <w:proofErr w:type="spellEnd"/>
      <w:r>
        <w:rPr>
          <w:rFonts w:ascii="Times New Roman" w:hAnsi="Times New Roman" w:cs="Times New Roman"/>
          <w:sz w:val="24"/>
          <w:szCs w:val="24"/>
        </w:rPr>
        <w:t>. řádu</w:t>
      </w:r>
      <w:r w:rsidRPr="004966AC">
        <w:rPr>
          <w:rFonts w:ascii="Times New Roman" w:hAnsi="Times New Roman" w:cs="Times New Roman"/>
          <w:sz w:val="24"/>
          <w:szCs w:val="24"/>
        </w:rPr>
        <w:t xml:space="preserve"> o</w:t>
      </w:r>
      <w:r>
        <w:rPr>
          <w:rFonts w:ascii="Times New Roman" w:hAnsi="Times New Roman" w:cs="Times New Roman"/>
          <w:sz w:val="24"/>
          <w:szCs w:val="24"/>
        </w:rPr>
        <w:t>pět o</w:t>
      </w:r>
      <w:r w:rsidRPr="004966AC">
        <w:rPr>
          <w:rFonts w:ascii="Times New Roman" w:hAnsi="Times New Roman" w:cs="Times New Roman"/>
          <w:sz w:val="24"/>
          <w:szCs w:val="24"/>
        </w:rPr>
        <w:t xml:space="preserve"> návrhové řízení, které je podmíněno návrhem </w:t>
      </w:r>
      <w:r>
        <w:rPr>
          <w:rFonts w:ascii="Times New Roman" w:hAnsi="Times New Roman" w:cs="Times New Roman"/>
          <w:sz w:val="24"/>
          <w:szCs w:val="24"/>
        </w:rPr>
        <w:t>poškoze</w:t>
      </w:r>
      <w:r w:rsidRPr="004966AC">
        <w:rPr>
          <w:rFonts w:ascii="Times New Roman" w:hAnsi="Times New Roman" w:cs="Times New Roman"/>
          <w:sz w:val="24"/>
          <w:szCs w:val="24"/>
        </w:rPr>
        <w:t>ného, nelze mu tedy v rozhodnutí přiznat více než požaduje.</w:t>
      </w:r>
      <w:r w:rsidRPr="00871B6A">
        <w:rPr>
          <w:rFonts w:ascii="Times New Roman" w:eastAsia="Calibri" w:hAnsi="Times New Roman" w:cs="Times New Roman"/>
          <w:sz w:val="24"/>
          <w:szCs w:val="20"/>
          <w:lang w:eastAsia="cs-CZ"/>
        </w:rPr>
        <w:t xml:space="preserve"> </w:t>
      </w:r>
      <w:r>
        <w:rPr>
          <w:rFonts w:ascii="Times New Roman" w:eastAsia="Calibri" w:hAnsi="Times New Roman" w:cs="Times New Roman"/>
          <w:sz w:val="24"/>
          <w:szCs w:val="20"/>
          <w:lang w:eastAsia="cs-CZ"/>
        </w:rPr>
        <w:t xml:space="preserve">V případě, že byl poškozenému zmocněnec ustanoven podle § 51a </w:t>
      </w:r>
      <w:proofErr w:type="spellStart"/>
      <w:r>
        <w:rPr>
          <w:rFonts w:ascii="Times New Roman" w:eastAsia="Calibri" w:hAnsi="Times New Roman" w:cs="Times New Roman"/>
          <w:sz w:val="24"/>
          <w:szCs w:val="20"/>
          <w:lang w:eastAsia="cs-CZ"/>
        </w:rPr>
        <w:t>tr</w:t>
      </w:r>
      <w:proofErr w:type="spellEnd"/>
      <w:r>
        <w:rPr>
          <w:rFonts w:ascii="Times New Roman" w:eastAsia="Calibri" w:hAnsi="Times New Roman" w:cs="Times New Roman"/>
          <w:sz w:val="24"/>
          <w:szCs w:val="20"/>
          <w:lang w:eastAsia="cs-CZ"/>
        </w:rPr>
        <w:t xml:space="preserve">. řádu, rozhoduje se i bez návrhu (§ 155 odst. 4 </w:t>
      </w:r>
      <w:proofErr w:type="spellStart"/>
      <w:r>
        <w:rPr>
          <w:rFonts w:ascii="Times New Roman" w:eastAsia="Calibri" w:hAnsi="Times New Roman" w:cs="Times New Roman"/>
          <w:sz w:val="24"/>
          <w:szCs w:val="20"/>
          <w:lang w:eastAsia="cs-CZ"/>
        </w:rPr>
        <w:t>tr</w:t>
      </w:r>
      <w:proofErr w:type="spellEnd"/>
      <w:r>
        <w:rPr>
          <w:rFonts w:ascii="Times New Roman" w:eastAsia="Calibri" w:hAnsi="Times New Roman" w:cs="Times New Roman"/>
          <w:sz w:val="24"/>
          <w:szCs w:val="20"/>
          <w:lang w:eastAsia="cs-CZ"/>
        </w:rPr>
        <w:t>. řádu). Stížnost s odkladným účinkem</w:t>
      </w:r>
      <w:r w:rsidRPr="00B8778F">
        <w:rPr>
          <w:rFonts w:ascii="Times New Roman" w:eastAsia="Calibri" w:hAnsi="Times New Roman" w:cs="Times New Roman"/>
          <w:sz w:val="24"/>
          <w:szCs w:val="20"/>
          <w:lang w:eastAsia="cs-CZ"/>
        </w:rPr>
        <w:t xml:space="preserve"> </w:t>
      </w:r>
      <w:r>
        <w:rPr>
          <w:rFonts w:ascii="Times New Roman" w:eastAsia="Calibri" w:hAnsi="Times New Roman" w:cs="Times New Roman"/>
          <w:sz w:val="24"/>
          <w:szCs w:val="20"/>
          <w:lang w:eastAsia="cs-CZ"/>
        </w:rPr>
        <w:t xml:space="preserve">je přípustná v případě obou rozhodnutí (§ 155 odst. 4, 5 </w:t>
      </w:r>
      <w:proofErr w:type="spellStart"/>
      <w:r>
        <w:rPr>
          <w:rFonts w:ascii="Times New Roman" w:eastAsia="Calibri" w:hAnsi="Times New Roman" w:cs="Times New Roman"/>
          <w:sz w:val="24"/>
          <w:szCs w:val="20"/>
          <w:lang w:eastAsia="cs-CZ"/>
        </w:rPr>
        <w:t>tr.ř</w:t>
      </w:r>
      <w:proofErr w:type="spellEnd"/>
      <w:r>
        <w:rPr>
          <w:rFonts w:ascii="Times New Roman" w:eastAsia="Calibri" w:hAnsi="Times New Roman" w:cs="Times New Roman"/>
          <w:sz w:val="24"/>
          <w:szCs w:val="20"/>
          <w:lang w:eastAsia="cs-CZ"/>
        </w:rPr>
        <w:t>.).</w:t>
      </w:r>
    </w:p>
    <w:p w14:paraId="612D4947" w14:textId="0971406E" w:rsidR="00147F2F" w:rsidRDefault="00036373"/>
    <w:p w14:paraId="58C17009" w14:textId="0FF3EC54" w:rsidR="005574D0" w:rsidRDefault="005574D0"/>
    <w:p w14:paraId="6038BA23" w14:textId="42A7CFEE" w:rsidR="005574D0" w:rsidRPr="005574D0" w:rsidRDefault="005574D0" w:rsidP="005574D0">
      <w:pPr>
        <w:spacing w:after="0" w:line="240" w:lineRule="auto"/>
        <w:jc w:val="both"/>
        <w:rPr>
          <w:rFonts w:ascii="Times New Roman" w:eastAsia="Calibri" w:hAnsi="Times New Roman" w:cs="Times New Roman"/>
          <w:b/>
          <w:bCs/>
          <w:sz w:val="24"/>
          <w:szCs w:val="20"/>
          <w:lang w:eastAsia="cs-CZ"/>
        </w:rPr>
      </w:pPr>
      <w:r>
        <w:rPr>
          <w:rFonts w:ascii="Times New Roman" w:hAnsi="Times New Roman" w:cs="Times New Roman"/>
          <w:b/>
          <w:bCs/>
          <w:sz w:val="24"/>
          <w:szCs w:val="24"/>
        </w:rPr>
        <w:t>R</w:t>
      </w:r>
      <w:r w:rsidRPr="005574D0">
        <w:rPr>
          <w:rFonts w:ascii="Times New Roman" w:eastAsia="Calibri" w:hAnsi="Times New Roman" w:cs="Times New Roman"/>
          <w:b/>
          <w:bCs/>
          <w:sz w:val="24"/>
          <w:szCs w:val="20"/>
          <w:lang w:eastAsia="cs-CZ"/>
        </w:rPr>
        <w:t xml:space="preserve">ozhodování o odměně a nákladech ustanoveného obhájce v trestním řízení </w:t>
      </w:r>
    </w:p>
    <w:p w14:paraId="5506D0E9" w14:textId="77777777" w:rsidR="005574D0" w:rsidRDefault="005574D0" w:rsidP="005574D0">
      <w:pPr>
        <w:spacing w:after="0" w:line="240" w:lineRule="auto"/>
        <w:jc w:val="both"/>
        <w:rPr>
          <w:rFonts w:ascii="Times New Roman" w:eastAsia="Calibri" w:hAnsi="Times New Roman" w:cs="Times New Roman"/>
          <w:sz w:val="24"/>
          <w:szCs w:val="20"/>
          <w:lang w:eastAsia="cs-CZ"/>
        </w:rPr>
      </w:pPr>
    </w:p>
    <w:p w14:paraId="00663F1C" w14:textId="7B49B08B" w:rsidR="005574D0" w:rsidRDefault="005574D0" w:rsidP="005574D0">
      <w:pPr>
        <w:spacing w:after="0" w:line="240" w:lineRule="auto"/>
        <w:jc w:val="both"/>
        <w:rPr>
          <w:rFonts w:ascii="Times New Roman" w:eastAsia="Calibri" w:hAnsi="Times New Roman" w:cs="Times New Roman"/>
          <w:sz w:val="24"/>
          <w:szCs w:val="20"/>
          <w:lang w:eastAsia="cs-CZ"/>
        </w:rPr>
      </w:pPr>
      <w:r>
        <w:rPr>
          <w:rFonts w:ascii="Times New Roman" w:eastAsia="Calibri" w:hAnsi="Times New Roman" w:cs="Times New Roman"/>
          <w:sz w:val="24"/>
          <w:szCs w:val="20"/>
          <w:lang w:eastAsia="cs-CZ"/>
        </w:rPr>
        <w:t xml:space="preserve">Procesní postup upravuje § 151 </w:t>
      </w:r>
      <w:proofErr w:type="spellStart"/>
      <w:r>
        <w:rPr>
          <w:rFonts w:ascii="Times New Roman" w:eastAsia="Calibri" w:hAnsi="Times New Roman" w:cs="Times New Roman"/>
          <w:sz w:val="24"/>
          <w:szCs w:val="20"/>
          <w:lang w:eastAsia="cs-CZ"/>
        </w:rPr>
        <w:t>tr</w:t>
      </w:r>
      <w:proofErr w:type="spellEnd"/>
      <w:r>
        <w:rPr>
          <w:rFonts w:ascii="Times New Roman" w:eastAsia="Calibri" w:hAnsi="Times New Roman" w:cs="Times New Roman"/>
          <w:sz w:val="24"/>
          <w:szCs w:val="20"/>
          <w:lang w:eastAsia="cs-CZ"/>
        </w:rPr>
        <w:t>. řádu, hmotněprávním předpisem je</w:t>
      </w:r>
      <w:r w:rsidRPr="003265B6">
        <w:rPr>
          <w:rFonts w:ascii="Times New Roman" w:eastAsia="Calibri" w:hAnsi="Times New Roman" w:cs="Times New Roman"/>
          <w:sz w:val="24"/>
          <w:szCs w:val="20"/>
          <w:lang w:eastAsia="cs-CZ"/>
        </w:rPr>
        <w:t xml:space="preserve"> vyhláška č. 177/96 Sb. o odměnách advokátů a náhradách advokátů za poskytování právních služeb (advokátní tarif), ve zkratce AT</w:t>
      </w:r>
      <w:r>
        <w:rPr>
          <w:rFonts w:ascii="Times New Roman" w:eastAsia="Calibri" w:hAnsi="Times New Roman" w:cs="Times New Roman"/>
          <w:sz w:val="24"/>
          <w:szCs w:val="20"/>
          <w:lang w:eastAsia="cs-CZ"/>
        </w:rPr>
        <w:t xml:space="preserve">. </w:t>
      </w:r>
    </w:p>
    <w:p w14:paraId="6D8FC2E0" w14:textId="77777777" w:rsidR="005574D0" w:rsidRDefault="005574D0" w:rsidP="005574D0">
      <w:pPr>
        <w:spacing w:after="0" w:line="240" w:lineRule="auto"/>
        <w:jc w:val="both"/>
        <w:rPr>
          <w:rFonts w:ascii="Times New Roman" w:eastAsia="Calibri" w:hAnsi="Times New Roman" w:cs="Times New Roman"/>
          <w:sz w:val="24"/>
          <w:szCs w:val="20"/>
          <w:lang w:eastAsia="cs-CZ"/>
        </w:rPr>
      </w:pPr>
    </w:p>
    <w:p w14:paraId="3F3403F0" w14:textId="77777777" w:rsidR="005574D0" w:rsidRDefault="005574D0" w:rsidP="005574D0">
      <w:pPr>
        <w:spacing w:after="0" w:line="240" w:lineRule="auto"/>
        <w:jc w:val="both"/>
        <w:rPr>
          <w:rFonts w:ascii="Times New Roman" w:eastAsia="Calibri" w:hAnsi="Times New Roman" w:cs="Times New Roman"/>
          <w:sz w:val="24"/>
          <w:szCs w:val="20"/>
          <w:lang w:eastAsia="cs-CZ"/>
        </w:rPr>
      </w:pPr>
      <w:r>
        <w:rPr>
          <w:rFonts w:ascii="Times New Roman" w:eastAsia="Calibri" w:hAnsi="Times New Roman" w:cs="Times New Roman"/>
          <w:sz w:val="24"/>
          <w:szCs w:val="20"/>
          <w:lang w:eastAsia="cs-CZ"/>
        </w:rPr>
        <w:t xml:space="preserve">§ 151 odst. 2 </w:t>
      </w:r>
      <w:proofErr w:type="spellStart"/>
      <w:r>
        <w:rPr>
          <w:rFonts w:ascii="Times New Roman" w:eastAsia="Calibri" w:hAnsi="Times New Roman" w:cs="Times New Roman"/>
          <w:sz w:val="24"/>
          <w:szCs w:val="20"/>
          <w:lang w:eastAsia="cs-CZ"/>
        </w:rPr>
        <w:t>tr</w:t>
      </w:r>
      <w:proofErr w:type="spellEnd"/>
      <w:r>
        <w:rPr>
          <w:rFonts w:ascii="Times New Roman" w:eastAsia="Calibri" w:hAnsi="Times New Roman" w:cs="Times New Roman"/>
          <w:sz w:val="24"/>
          <w:szCs w:val="20"/>
          <w:lang w:eastAsia="cs-CZ"/>
        </w:rPr>
        <w:t xml:space="preserve">. řádu stanoví, že jde o řízení podmíněné návrhem ustanoveného obhájce, jemuž skončila povinnost obhajovat obviněného. Nejčastěji to bývá v případě pravomocného skončení věci, není ale vyloučeno, aby to bylo např. poté, co si obviněný zvolí obhájce na plnou moc. Návrhové řízení znamená, že jsme při rozhodování vázáni návrhem obhájce a není možné přiznat více, i kdyby měl při správné aplikaci vyhlášky (AT) na toto nárok. Rovněž je zde upravena prekluze nároku v případě neuplatnění ve lhůtě jednoho roku ode dne, co se obhájce dozvěděl, že povinnost obhajovat skončila. </w:t>
      </w:r>
    </w:p>
    <w:p w14:paraId="4987DA17" w14:textId="77777777" w:rsidR="005574D0" w:rsidRDefault="005574D0" w:rsidP="005574D0">
      <w:pPr>
        <w:spacing w:after="0" w:line="240" w:lineRule="auto"/>
        <w:jc w:val="both"/>
        <w:rPr>
          <w:rFonts w:ascii="Times New Roman" w:eastAsia="Calibri" w:hAnsi="Times New Roman" w:cs="Times New Roman"/>
          <w:sz w:val="24"/>
          <w:szCs w:val="20"/>
          <w:lang w:eastAsia="cs-CZ"/>
        </w:rPr>
      </w:pPr>
    </w:p>
    <w:p w14:paraId="7BC67E44" w14:textId="77777777" w:rsidR="005574D0" w:rsidRDefault="005574D0" w:rsidP="005574D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Při samotném rozhodování o návrhu obhájce musíme nejprve stanovit výši odměny za jeden úkon právní služby (právní pomoci) podle § 10 odst. 3 za použití § 7 a po snížení podle § 12a odst. 1 AT. Vždy je třeba vycházet z trestní sazby stanovené za trestný čin, pro který byl obviněný stíhán, </w:t>
      </w:r>
    </w:p>
    <w:p w14:paraId="08E6F5B6" w14:textId="4E8F3C9D" w:rsidR="005574D0" w:rsidRDefault="005574D0" w:rsidP="005574D0">
      <w:pPr>
        <w:spacing w:line="240" w:lineRule="auto"/>
        <w:jc w:val="both"/>
        <w:rPr>
          <w:rFonts w:ascii="Times New Roman" w:hAnsi="Times New Roman" w:cs="Times New Roman"/>
          <w:sz w:val="24"/>
          <w:szCs w:val="24"/>
        </w:rPr>
      </w:pPr>
      <w:r>
        <w:rPr>
          <w:rFonts w:ascii="Times New Roman" w:hAnsi="Times New Roman" w:cs="Times New Roman"/>
          <w:sz w:val="24"/>
          <w:szCs w:val="24"/>
        </w:rPr>
        <w:t>Použijeme příklad:</w:t>
      </w:r>
    </w:p>
    <w:p w14:paraId="1F6CF619" w14:textId="68152262" w:rsidR="005574D0" w:rsidRDefault="005574D0" w:rsidP="005574D0">
      <w:pPr>
        <w:spacing w:line="240" w:lineRule="auto"/>
        <w:jc w:val="both"/>
        <w:rPr>
          <w:rFonts w:ascii="Times New Roman" w:hAnsi="Times New Roman"/>
          <w:sz w:val="24"/>
          <w:szCs w:val="24"/>
        </w:rPr>
      </w:pPr>
      <w:r>
        <w:rPr>
          <w:rFonts w:ascii="Times New Roman" w:hAnsi="Times New Roman" w:cs="Times New Roman"/>
          <w:sz w:val="24"/>
          <w:szCs w:val="24"/>
        </w:rPr>
        <w:t xml:space="preserve">Obviněný byl stíhán pro přečin krádeže podle § 205 odst. 3 trestního zákoníku, tedy za trestný čin se sazbou jeden rok až pět let odnětí svobody. Podle § 10 odst. 3 písm. b) AT </w:t>
      </w:r>
      <w:r w:rsidRPr="00EF6E4D">
        <w:rPr>
          <w:rFonts w:ascii="Times New Roman" w:hAnsi="Times New Roman"/>
          <w:sz w:val="24"/>
          <w:szCs w:val="24"/>
        </w:rPr>
        <w:t xml:space="preserve">se </w:t>
      </w:r>
      <w:r>
        <w:rPr>
          <w:rFonts w:ascii="Times New Roman" w:hAnsi="Times New Roman"/>
          <w:sz w:val="24"/>
          <w:szCs w:val="24"/>
        </w:rPr>
        <w:t xml:space="preserve">u tohoto </w:t>
      </w:r>
      <w:r w:rsidRPr="00EF6E4D">
        <w:rPr>
          <w:rFonts w:ascii="Times New Roman" w:hAnsi="Times New Roman"/>
          <w:sz w:val="24"/>
          <w:szCs w:val="24"/>
        </w:rPr>
        <w:t>trestn</w:t>
      </w:r>
      <w:r>
        <w:rPr>
          <w:rFonts w:ascii="Times New Roman" w:hAnsi="Times New Roman"/>
          <w:sz w:val="24"/>
          <w:szCs w:val="24"/>
        </w:rPr>
        <w:t>ého</w:t>
      </w:r>
      <w:r w:rsidRPr="00EF6E4D">
        <w:rPr>
          <w:rFonts w:ascii="Times New Roman" w:hAnsi="Times New Roman"/>
          <w:sz w:val="24"/>
          <w:szCs w:val="24"/>
        </w:rPr>
        <w:t xml:space="preserve"> čin</w:t>
      </w:r>
      <w:r>
        <w:rPr>
          <w:rFonts w:ascii="Times New Roman" w:hAnsi="Times New Roman"/>
          <w:sz w:val="24"/>
          <w:szCs w:val="24"/>
        </w:rPr>
        <w:t>u</w:t>
      </w:r>
      <w:r w:rsidRPr="00EF6E4D">
        <w:rPr>
          <w:rFonts w:ascii="Times New Roman" w:hAnsi="Times New Roman"/>
          <w:sz w:val="24"/>
          <w:szCs w:val="24"/>
        </w:rPr>
        <w:t xml:space="preserve"> za tarifní hodnotu </w:t>
      </w:r>
      <w:r>
        <w:rPr>
          <w:rFonts w:ascii="Times New Roman" w:hAnsi="Times New Roman"/>
          <w:sz w:val="24"/>
          <w:szCs w:val="24"/>
        </w:rPr>
        <w:t xml:space="preserve">(zjednodušeně řečeno výši sporu v civilním řízení) </w:t>
      </w:r>
      <w:r w:rsidRPr="00EF6E4D">
        <w:rPr>
          <w:rFonts w:ascii="Times New Roman" w:hAnsi="Times New Roman"/>
          <w:sz w:val="24"/>
          <w:szCs w:val="24"/>
        </w:rPr>
        <w:t>považuje částka 10 000 Kč</w:t>
      </w:r>
      <w:r>
        <w:rPr>
          <w:rFonts w:ascii="Times New Roman" w:hAnsi="Times New Roman"/>
          <w:sz w:val="24"/>
          <w:szCs w:val="24"/>
        </w:rPr>
        <w:t>. Podle § 7 bod 4. AT</w:t>
      </w:r>
      <w:r w:rsidRPr="00EF6E4D">
        <w:rPr>
          <w:rFonts w:ascii="Times New Roman" w:hAnsi="Times New Roman"/>
          <w:sz w:val="24"/>
          <w:szCs w:val="24"/>
        </w:rPr>
        <w:t xml:space="preserve"> </w:t>
      </w:r>
      <w:r>
        <w:rPr>
          <w:rFonts w:ascii="Times New Roman" w:hAnsi="Times New Roman"/>
          <w:sz w:val="24"/>
          <w:szCs w:val="24"/>
        </w:rPr>
        <w:t>s</w:t>
      </w:r>
      <w:r w:rsidRPr="00EF6E4D">
        <w:rPr>
          <w:rFonts w:ascii="Times New Roman" w:hAnsi="Times New Roman"/>
          <w:sz w:val="24"/>
          <w:szCs w:val="24"/>
        </w:rPr>
        <w:t>azba mimosmluvní odměny za jeden úkon právní služby</w:t>
      </w:r>
      <w:r>
        <w:rPr>
          <w:rFonts w:ascii="Times New Roman" w:hAnsi="Times New Roman"/>
          <w:sz w:val="24"/>
          <w:szCs w:val="24"/>
        </w:rPr>
        <w:t xml:space="preserve"> činí </w:t>
      </w:r>
      <w:r w:rsidRPr="00EF6E4D">
        <w:rPr>
          <w:rFonts w:ascii="Times New Roman" w:hAnsi="Times New Roman"/>
          <w:sz w:val="24"/>
          <w:szCs w:val="24"/>
        </w:rPr>
        <w:t>1 500 Kč</w:t>
      </w:r>
      <w:r>
        <w:rPr>
          <w:rFonts w:ascii="Times New Roman" w:hAnsi="Times New Roman"/>
          <w:sz w:val="24"/>
          <w:szCs w:val="24"/>
        </w:rPr>
        <w:t>. P</w:t>
      </w:r>
      <w:r>
        <w:rPr>
          <w:rFonts w:ascii="Times New Roman" w:hAnsi="Times New Roman" w:cs="Times New Roman"/>
          <w:sz w:val="24"/>
          <w:szCs w:val="24"/>
        </w:rPr>
        <w:t xml:space="preserve">o snížení </w:t>
      </w:r>
      <w:r w:rsidRPr="00EF6E4D">
        <w:rPr>
          <w:rFonts w:ascii="Times New Roman" w:hAnsi="Times New Roman"/>
          <w:sz w:val="24"/>
          <w:szCs w:val="24"/>
        </w:rPr>
        <w:t>o 20 %</w:t>
      </w:r>
      <w:r>
        <w:rPr>
          <w:rFonts w:ascii="Times New Roman" w:hAnsi="Times New Roman"/>
          <w:sz w:val="24"/>
          <w:szCs w:val="24"/>
        </w:rPr>
        <w:t xml:space="preserve"> </w:t>
      </w:r>
      <w:r>
        <w:rPr>
          <w:rFonts w:ascii="Times New Roman" w:hAnsi="Times New Roman" w:cs="Times New Roman"/>
          <w:sz w:val="24"/>
          <w:szCs w:val="24"/>
        </w:rPr>
        <w:t xml:space="preserve">podle § 12a odst. 1 AT </w:t>
      </w:r>
      <w:r>
        <w:rPr>
          <w:rFonts w:ascii="Times New Roman" w:hAnsi="Times New Roman"/>
          <w:sz w:val="24"/>
          <w:szCs w:val="24"/>
        </w:rPr>
        <w:t>s</w:t>
      </w:r>
      <w:r w:rsidRPr="00EF6E4D">
        <w:rPr>
          <w:rFonts w:ascii="Times New Roman" w:hAnsi="Times New Roman"/>
          <w:sz w:val="24"/>
          <w:szCs w:val="24"/>
        </w:rPr>
        <w:t>azba mimosmluvní odměny za jeden úkon právní služby</w:t>
      </w:r>
      <w:r>
        <w:rPr>
          <w:rFonts w:ascii="Times New Roman" w:hAnsi="Times New Roman"/>
          <w:sz w:val="24"/>
          <w:szCs w:val="24"/>
        </w:rPr>
        <w:t xml:space="preserve"> činí 1 200 Kč. </w:t>
      </w:r>
    </w:p>
    <w:p w14:paraId="0DD4F128" w14:textId="77777777" w:rsidR="008532F4" w:rsidRDefault="008532F4" w:rsidP="005574D0">
      <w:pPr>
        <w:spacing w:line="240" w:lineRule="auto"/>
        <w:jc w:val="both"/>
        <w:rPr>
          <w:rFonts w:ascii="Times New Roman" w:hAnsi="Times New Roman"/>
          <w:sz w:val="24"/>
          <w:szCs w:val="24"/>
        </w:rPr>
      </w:pPr>
    </w:p>
    <w:p w14:paraId="3229F2A7" w14:textId="77777777" w:rsidR="005574D0" w:rsidRDefault="005574D0" w:rsidP="005574D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Složitější na výpočet je následující příklad:</w:t>
      </w:r>
      <w:r w:rsidRPr="00F77453">
        <w:rPr>
          <w:rFonts w:ascii="Times New Roman" w:hAnsi="Times New Roman" w:cs="Times New Roman"/>
          <w:sz w:val="24"/>
          <w:szCs w:val="24"/>
        </w:rPr>
        <w:t xml:space="preserve"> </w:t>
      </w:r>
      <w:r>
        <w:rPr>
          <w:rFonts w:ascii="Times New Roman" w:hAnsi="Times New Roman" w:cs="Times New Roman"/>
          <w:sz w:val="24"/>
          <w:szCs w:val="24"/>
        </w:rPr>
        <w:t xml:space="preserve">obviněný byl stíhán pro zločin vraždy podle § 140 odst. 1 trestního zákoníku, tedy za trestný čin se sazbou deset až osmnáct let odnětí svobody. Podle § 10 odst. 3 písm. d) AT </w:t>
      </w:r>
      <w:r w:rsidRPr="00EF6E4D">
        <w:rPr>
          <w:rFonts w:ascii="Times New Roman" w:hAnsi="Times New Roman"/>
          <w:sz w:val="24"/>
          <w:szCs w:val="24"/>
        </w:rPr>
        <w:t xml:space="preserve">se </w:t>
      </w:r>
      <w:r>
        <w:rPr>
          <w:rFonts w:ascii="Times New Roman" w:hAnsi="Times New Roman"/>
          <w:sz w:val="24"/>
          <w:szCs w:val="24"/>
        </w:rPr>
        <w:t xml:space="preserve">u tohoto </w:t>
      </w:r>
      <w:r w:rsidRPr="00EF6E4D">
        <w:rPr>
          <w:rFonts w:ascii="Times New Roman" w:hAnsi="Times New Roman"/>
          <w:sz w:val="24"/>
          <w:szCs w:val="24"/>
        </w:rPr>
        <w:t>trestn</w:t>
      </w:r>
      <w:r>
        <w:rPr>
          <w:rFonts w:ascii="Times New Roman" w:hAnsi="Times New Roman"/>
          <w:sz w:val="24"/>
          <w:szCs w:val="24"/>
        </w:rPr>
        <w:t>ého</w:t>
      </w:r>
      <w:r w:rsidRPr="00EF6E4D">
        <w:rPr>
          <w:rFonts w:ascii="Times New Roman" w:hAnsi="Times New Roman"/>
          <w:sz w:val="24"/>
          <w:szCs w:val="24"/>
        </w:rPr>
        <w:t xml:space="preserve"> čin</w:t>
      </w:r>
      <w:r>
        <w:rPr>
          <w:rFonts w:ascii="Times New Roman" w:hAnsi="Times New Roman"/>
          <w:sz w:val="24"/>
          <w:szCs w:val="24"/>
        </w:rPr>
        <w:t>u</w:t>
      </w:r>
      <w:r w:rsidRPr="00EF6E4D">
        <w:rPr>
          <w:rFonts w:ascii="Times New Roman" w:hAnsi="Times New Roman"/>
          <w:sz w:val="24"/>
          <w:szCs w:val="24"/>
        </w:rPr>
        <w:t xml:space="preserve"> za tarifní hodnotu </w:t>
      </w:r>
      <w:r>
        <w:rPr>
          <w:rFonts w:ascii="Times New Roman" w:hAnsi="Times New Roman"/>
          <w:sz w:val="24"/>
          <w:szCs w:val="24"/>
        </w:rPr>
        <w:t xml:space="preserve">(zjednodušeně řečeno výši sporu v civilním řízení) </w:t>
      </w:r>
      <w:r w:rsidRPr="00EF6E4D">
        <w:rPr>
          <w:rFonts w:ascii="Times New Roman" w:hAnsi="Times New Roman"/>
          <w:sz w:val="24"/>
          <w:szCs w:val="24"/>
        </w:rPr>
        <w:t xml:space="preserve">považuje částka </w:t>
      </w:r>
      <w:r>
        <w:rPr>
          <w:rFonts w:ascii="Times New Roman" w:hAnsi="Times New Roman"/>
          <w:sz w:val="24"/>
          <w:szCs w:val="24"/>
        </w:rPr>
        <w:t>5</w:t>
      </w:r>
      <w:r w:rsidRPr="00EF6E4D">
        <w:rPr>
          <w:rFonts w:ascii="Times New Roman" w:hAnsi="Times New Roman"/>
          <w:sz w:val="24"/>
          <w:szCs w:val="24"/>
        </w:rPr>
        <w:t>0 000 Kč</w:t>
      </w:r>
      <w:r>
        <w:rPr>
          <w:rFonts w:ascii="Times New Roman" w:hAnsi="Times New Roman"/>
          <w:sz w:val="24"/>
          <w:szCs w:val="24"/>
        </w:rPr>
        <w:t>. Podle § 7 bod 5. AT</w:t>
      </w:r>
      <w:r w:rsidRPr="00EF6E4D">
        <w:rPr>
          <w:rFonts w:ascii="Times New Roman" w:hAnsi="Times New Roman"/>
          <w:sz w:val="24"/>
          <w:szCs w:val="24"/>
        </w:rPr>
        <w:t xml:space="preserve"> </w:t>
      </w:r>
      <w:r>
        <w:rPr>
          <w:rFonts w:ascii="Times New Roman" w:hAnsi="Times New Roman"/>
          <w:sz w:val="24"/>
          <w:szCs w:val="24"/>
        </w:rPr>
        <w:t>s</w:t>
      </w:r>
      <w:r w:rsidRPr="00EF6E4D">
        <w:rPr>
          <w:rFonts w:ascii="Times New Roman" w:hAnsi="Times New Roman"/>
          <w:sz w:val="24"/>
          <w:szCs w:val="24"/>
        </w:rPr>
        <w:t>azba mimosmluvní odměny za jeden úkon právní služby</w:t>
      </w:r>
      <w:r>
        <w:rPr>
          <w:rFonts w:ascii="Times New Roman" w:hAnsi="Times New Roman"/>
          <w:sz w:val="24"/>
          <w:szCs w:val="24"/>
        </w:rPr>
        <w:t xml:space="preserve"> činí </w:t>
      </w:r>
      <w:r w:rsidRPr="00EF6E4D">
        <w:rPr>
          <w:rFonts w:ascii="Times New Roman" w:hAnsi="Times New Roman"/>
          <w:sz w:val="24"/>
          <w:szCs w:val="24"/>
        </w:rPr>
        <w:t xml:space="preserve">1 500 Kč </w:t>
      </w:r>
      <w:r>
        <w:rPr>
          <w:rFonts w:ascii="Times New Roman" w:hAnsi="Times New Roman"/>
          <w:sz w:val="24"/>
          <w:szCs w:val="24"/>
        </w:rPr>
        <w:t>plus</w:t>
      </w:r>
      <w:r w:rsidRPr="00EF6E4D">
        <w:rPr>
          <w:rFonts w:ascii="Times New Roman" w:hAnsi="Times New Roman"/>
          <w:sz w:val="24"/>
          <w:szCs w:val="24"/>
        </w:rPr>
        <w:t xml:space="preserve"> 40 Kč za každých                                     započatých 1 000 Kč, o které hodnota převyšuje 10 000 Kč</w:t>
      </w:r>
      <w:r>
        <w:rPr>
          <w:rFonts w:ascii="Times New Roman" w:hAnsi="Times New Roman"/>
          <w:sz w:val="24"/>
          <w:szCs w:val="24"/>
        </w:rPr>
        <w:t>. 5</w:t>
      </w:r>
      <w:r w:rsidRPr="00EF6E4D">
        <w:rPr>
          <w:rFonts w:ascii="Times New Roman" w:hAnsi="Times New Roman"/>
          <w:sz w:val="24"/>
          <w:szCs w:val="24"/>
        </w:rPr>
        <w:t>0 000 Kč</w:t>
      </w:r>
      <w:r>
        <w:rPr>
          <w:rFonts w:ascii="Times New Roman" w:hAnsi="Times New Roman"/>
          <w:sz w:val="24"/>
          <w:szCs w:val="24"/>
        </w:rPr>
        <w:t xml:space="preserve"> </w:t>
      </w:r>
      <w:r w:rsidRPr="00EF6E4D">
        <w:rPr>
          <w:rFonts w:ascii="Times New Roman" w:hAnsi="Times New Roman"/>
          <w:sz w:val="24"/>
          <w:szCs w:val="24"/>
        </w:rPr>
        <w:t>převyšuje 10 000 Kč</w:t>
      </w:r>
      <w:r>
        <w:rPr>
          <w:rFonts w:ascii="Times New Roman" w:hAnsi="Times New Roman"/>
          <w:sz w:val="24"/>
          <w:szCs w:val="24"/>
        </w:rPr>
        <w:t xml:space="preserve"> čtyřicetkrát, 40 Kč krát 40 je 1 600 Kč. Toto musíme přičíst k základu 1 500 Kč, výsledek je 3 100 Kč. P</w:t>
      </w:r>
      <w:r>
        <w:rPr>
          <w:rFonts w:ascii="Times New Roman" w:hAnsi="Times New Roman" w:cs="Times New Roman"/>
          <w:sz w:val="24"/>
          <w:szCs w:val="24"/>
        </w:rPr>
        <w:t xml:space="preserve">o snížení </w:t>
      </w:r>
      <w:r w:rsidRPr="00EF6E4D">
        <w:rPr>
          <w:rFonts w:ascii="Times New Roman" w:hAnsi="Times New Roman"/>
          <w:sz w:val="24"/>
          <w:szCs w:val="24"/>
        </w:rPr>
        <w:t>o 20 %</w:t>
      </w:r>
      <w:r>
        <w:rPr>
          <w:rFonts w:ascii="Times New Roman" w:hAnsi="Times New Roman"/>
          <w:sz w:val="24"/>
          <w:szCs w:val="24"/>
        </w:rPr>
        <w:t xml:space="preserve"> </w:t>
      </w:r>
      <w:r>
        <w:rPr>
          <w:rFonts w:ascii="Times New Roman" w:hAnsi="Times New Roman" w:cs="Times New Roman"/>
          <w:sz w:val="24"/>
          <w:szCs w:val="24"/>
        </w:rPr>
        <w:t xml:space="preserve">podle § 12a odst. 1 AT </w:t>
      </w:r>
      <w:r>
        <w:rPr>
          <w:rFonts w:ascii="Times New Roman" w:hAnsi="Times New Roman"/>
          <w:sz w:val="24"/>
          <w:szCs w:val="24"/>
        </w:rPr>
        <w:t>s</w:t>
      </w:r>
      <w:r w:rsidRPr="00EF6E4D">
        <w:rPr>
          <w:rFonts w:ascii="Times New Roman" w:hAnsi="Times New Roman"/>
          <w:sz w:val="24"/>
          <w:szCs w:val="24"/>
        </w:rPr>
        <w:t>azba mimosmluvní odměny za jeden úkon právní služby</w:t>
      </w:r>
      <w:r>
        <w:rPr>
          <w:rFonts w:ascii="Times New Roman" w:hAnsi="Times New Roman"/>
          <w:sz w:val="24"/>
          <w:szCs w:val="24"/>
        </w:rPr>
        <w:t xml:space="preserve"> činí 2 480 Kč. </w:t>
      </w:r>
    </w:p>
    <w:p w14:paraId="0E4EB4C8" w14:textId="77777777" w:rsidR="005574D0" w:rsidRDefault="005574D0" w:rsidP="005574D0">
      <w:pPr>
        <w:widowControl w:val="0"/>
        <w:autoSpaceDE w:val="0"/>
        <w:autoSpaceDN w:val="0"/>
        <w:adjustRightInd w:val="0"/>
        <w:spacing w:after="0" w:line="240" w:lineRule="auto"/>
        <w:jc w:val="both"/>
        <w:rPr>
          <w:rFonts w:ascii="Times New Roman" w:hAnsi="Times New Roman"/>
          <w:sz w:val="24"/>
          <w:szCs w:val="24"/>
        </w:rPr>
      </w:pPr>
    </w:p>
    <w:p w14:paraId="7C7A1466" w14:textId="77777777" w:rsidR="005574D0" w:rsidRDefault="005574D0" w:rsidP="005574D0">
      <w:pPr>
        <w:spacing w:line="240" w:lineRule="auto"/>
        <w:jc w:val="both"/>
        <w:rPr>
          <w:rFonts w:ascii="Times New Roman" w:hAnsi="Times New Roman"/>
          <w:sz w:val="24"/>
          <w:szCs w:val="24"/>
        </w:rPr>
      </w:pPr>
      <w:r>
        <w:rPr>
          <w:rFonts w:ascii="Times New Roman" w:hAnsi="Times New Roman"/>
          <w:sz w:val="24"/>
          <w:szCs w:val="24"/>
        </w:rPr>
        <w:t>Veškeré kombinace sazby za jeden úkon právní služby obsahuje následující tabulka:</w:t>
      </w:r>
    </w:p>
    <w:p w14:paraId="726D92A6" w14:textId="77777777" w:rsidR="005574D0" w:rsidRDefault="005574D0" w:rsidP="005574D0">
      <w:pPr>
        <w:spacing w:line="240" w:lineRule="auto"/>
        <w:jc w:val="both"/>
        <w:rPr>
          <w:rFonts w:ascii="Times New Roman" w:hAnsi="Times New Roman"/>
          <w:sz w:val="24"/>
          <w:szCs w:val="24"/>
        </w:rPr>
      </w:pPr>
      <w:r>
        <w:rPr>
          <w:rFonts w:ascii="Times New Roman" w:hAnsi="Times New Roman"/>
          <w:sz w:val="24"/>
          <w:szCs w:val="24"/>
        </w:rPr>
        <w:t>trestní sazba za čin        tarifní hodnota      odměna za 1 úkon               odměna po snížení o 20%</w:t>
      </w:r>
    </w:p>
    <w:p w14:paraId="709FE569" w14:textId="77777777" w:rsidR="005574D0" w:rsidRDefault="005574D0" w:rsidP="005574D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 10                         § 7                                     § 12a odst. 1</w:t>
      </w:r>
    </w:p>
    <w:p w14:paraId="4130D7C5" w14:textId="77777777" w:rsidR="005574D0" w:rsidRDefault="005574D0" w:rsidP="005574D0">
      <w:pPr>
        <w:spacing w:line="240" w:lineRule="auto"/>
        <w:jc w:val="both"/>
        <w:rPr>
          <w:rFonts w:ascii="Times New Roman" w:hAnsi="Times New Roman" w:cs="Times New Roman"/>
          <w:sz w:val="24"/>
          <w:szCs w:val="24"/>
        </w:rPr>
      </w:pPr>
      <w:r>
        <w:rPr>
          <w:rFonts w:ascii="Times New Roman" w:hAnsi="Times New Roman" w:cs="Times New Roman"/>
          <w:sz w:val="24"/>
          <w:szCs w:val="24"/>
        </w:rPr>
        <w:t>do 1 roku                            5 000                     1 000                                           800</w:t>
      </w:r>
    </w:p>
    <w:p w14:paraId="09D26654" w14:textId="77777777" w:rsidR="005574D0" w:rsidRDefault="005574D0" w:rsidP="005574D0">
      <w:pPr>
        <w:spacing w:line="240" w:lineRule="auto"/>
        <w:jc w:val="both"/>
        <w:rPr>
          <w:rFonts w:ascii="Times New Roman" w:hAnsi="Times New Roman" w:cs="Times New Roman"/>
          <w:sz w:val="24"/>
          <w:szCs w:val="24"/>
        </w:rPr>
      </w:pPr>
      <w:r>
        <w:rPr>
          <w:rFonts w:ascii="Times New Roman" w:hAnsi="Times New Roman" w:cs="Times New Roman"/>
          <w:sz w:val="24"/>
          <w:szCs w:val="24"/>
        </w:rPr>
        <w:t>1-5 roků                            10 000                     1 500                                        1 200</w:t>
      </w:r>
    </w:p>
    <w:p w14:paraId="67AC5C1C" w14:textId="77777777" w:rsidR="005574D0" w:rsidRPr="00A17D8D" w:rsidRDefault="005574D0" w:rsidP="005574D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5-10 roků                          30 000                     2 300                                        1 840   </w:t>
      </w:r>
    </w:p>
    <w:p w14:paraId="5A5695D5" w14:textId="77777777" w:rsidR="005574D0" w:rsidRDefault="005574D0" w:rsidP="005574D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více než 10 roků               50 000                     3 100                                        2 480 </w:t>
      </w:r>
    </w:p>
    <w:p w14:paraId="46BEE94A" w14:textId="77777777" w:rsidR="005574D0" w:rsidRDefault="005574D0" w:rsidP="005574D0">
      <w:pPr>
        <w:widowControl w:val="0"/>
        <w:autoSpaceDE w:val="0"/>
        <w:autoSpaceDN w:val="0"/>
        <w:adjustRightInd w:val="0"/>
        <w:spacing w:after="0" w:line="240" w:lineRule="auto"/>
        <w:jc w:val="both"/>
        <w:rPr>
          <w:rFonts w:ascii="Times New Roman" w:hAnsi="Times New Roman" w:cs="Times New Roman"/>
          <w:sz w:val="24"/>
          <w:szCs w:val="24"/>
        </w:rPr>
      </w:pPr>
    </w:p>
    <w:p w14:paraId="25089EB7" w14:textId="77777777" w:rsidR="005574D0" w:rsidRDefault="005574D0" w:rsidP="005574D0">
      <w:pPr>
        <w:widowControl w:val="0"/>
        <w:autoSpaceDE w:val="0"/>
        <w:autoSpaceDN w:val="0"/>
        <w:adjustRightInd w:val="0"/>
        <w:spacing w:after="0" w:line="240" w:lineRule="auto"/>
        <w:jc w:val="both"/>
        <w:rPr>
          <w:rFonts w:ascii="Times New Roman" w:hAnsi="Times New Roman" w:cs="Times New Roman"/>
          <w:sz w:val="24"/>
          <w:szCs w:val="24"/>
        </w:rPr>
      </w:pPr>
    </w:p>
    <w:p w14:paraId="56BD9C5C" w14:textId="77777777" w:rsidR="005574D0" w:rsidRDefault="005574D0" w:rsidP="005574D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praxi jsou tedy možné jen tyto čtyři sazby odměn za jeden úkon</w:t>
      </w:r>
      <w:r w:rsidRPr="002C5ED6">
        <w:rPr>
          <w:rFonts w:ascii="Times New Roman" w:hAnsi="Times New Roman"/>
          <w:sz w:val="24"/>
          <w:szCs w:val="24"/>
        </w:rPr>
        <w:t xml:space="preserve"> </w:t>
      </w:r>
      <w:r>
        <w:rPr>
          <w:rFonts w:ascii="Times New Roman" w:hAnsi="Times New Roman"/>
          <w:sz w:val="24"/>
          <w:szCs w:val="24"/>
        </w:rPr>
        <w:t xml:space="preserve">právní služby. Samozřejmě sazba odměny </w:t>
      </w:r>
      <w:r>
        <w:rPr>
          <w:rFonts w:ascii="Times New Roman" w:hAnsi="Times New Roman" w:cs="Times New Roman"/>
          <w:sz w:val="24"/>
          <w:szCs w:val="24"/>
        </w:rPr>
        <w:t xml:space="preserve">se může v průběhu trestního stíhání měnit. Příklad: obviněný byl od 1.4. stíhán pro přečin ublížení na zdraví podle § 146 odst. 1 </w:t>
      </w:r>
      <w:proofErr w:type="spellStart"/>
      <w:r>
        <w:rPr>
          <w:rFonts w:ascii="Times New Roman" w:hAnsi="Times New Roman" w:cs="Times New Roman"/>
          <w:sz w:val="24"/>
          <w:szCs w:val="24"/>
        </w:rPr>
        <w:t>tr</w:t>
      </w:r>
      <w:proofErr w:type="spellEnd"/>
      <w:r>
        <w:rPr>
          <w:rFonts w:ascii="Times New Roman" w:hAnsi="Times New Roman" w:cs="Times New Roman"/>
          <w:sz w:val="24"/>
          <w:szCs w:val="24"/>
        </w:rPr>
        <w:t>. zákoníku (sazba 6 měsíců až 3 roky), poté 15.6. došlo k </w:t>
      </w:r>
      <w:proofErr w:type="spellStart"/>
      <w:r>
        <w:rPr>
          <w:rFonts w:ascii="Times New Roman" w:hAnsi="Times New Roman" w:cs="Times New Roman"/>
          <w:sz w:val="24"/>
          <w:szCs w:val="24"/>
        </w:rPr>
        <w:t>překvalifikaci</w:t>
      </w:r>
      <w:proofErr w:type="spellEnd"/>
      <w:r>
        <w:rPr>
          <w:rFonts w:ascii="Times New Roman" w:hAnsi="Times New Roman" w:cs="Times New Roman"/>
          <w:sz w:val="24"/>
          <w:szCs w:val="24"/>
        </w:rPr>
        <w:t xml:space="preserve"> a byl stíhán pro zločin ublížení na zdraví podle § 146 odst. 1, odst. 3 </w:t>
      </w:r>
      <w:proofErr w:type="spellStart"/>
      <w:r>
        <w:rPr>
          <w:rFonts w:ascii="Times New Roman" w:hAnsi="Times New Roman" w:cs="Times New Roman"/>
          <w:sz w:val="24"/>
          <w:szCs w:val="24"/>
        </w:rPr>
        <w:t>tr</w:t>
      </w:r>
      <w:proofErr w:type="spellEnd"/>
      <w:r>
        <w:rPr>
          <w:rFonts w:ascii="Times New Roman" w:hAnsi="Times New Roman" w:cs="Times New Roman"/>
          <w:sz w:val="24"/>
          <w:szCs w:val="24"/>
        </w:rPr>
        <w:t xml:space="preserve">. zákoníku (sazba 2 až 8 let). Tato změna právní kvalifikace bude mít vliv na výši odměny za jeden úkon právní služby. Úkony obhájce provedené od 1.4. do 14.6. budou honorovány podle § 10 odst. 3 písm. b) AT ve </w:t>
      </w:r>
      <w:r w:rsidRPr="00EF60A1">
        <w:rPr>
          <w:rFonts w:ascii="Times New Roman" w:hAnsi="Times New Roman" w:cs="Times New Roman"/>
          <w:sz w:val="24"/>
          <w:szCs w:val="24"/>
        </w:rPr>
        <w:t xml:space="preserve">výši 1 200 Kč za úkon a úkony provedené po 15.6. budou podle § 10 odst. 3 písm. c) AT honorovány částkou 1 840 Kč za úkon. </w:t>
      </w:r>
    </w:p>
    <w:p w14:paraId="43245302" w14:textId="77777777" w:rsidR="005574D0" w:rsidRDefault="005574D0" w:rsidP="005574D0">
      <w:pPr>
        <w:widowControl w:val="0"/>
        <w:autoSpaceDE w:val="0"/>
        <w:autoSpaceDN w:val="0"/>
        <w:adjustRightInd w:val="0"/>
        <w:spacing w:after="0" w:line="240" w:lineRule="auto"/>
        <w:jc w:val="both"/>
        <w:rPr>
          <w:rFonts w:ascii="Times New Roman" w:hAnsi="Times New Roman" w:cs="Times New Roman"/>
          <w:sz w:val="24"/>
          <w:szCs w:val="24"/>
        </w:rPr>
      </w:pPr>
    </w:p>
    <w:p w14:paraId="6391488B" w14:textId="77777777" w:rsidR="005574D0" w:rsidRDefault="005574D0" w:rsidP="005574D0">
      <w:pPr>
        <w:widowControl w:val="0"/>
        <w:autoSpaceDE w:val="0"/>
        <w:autoSpaceDN w:val="0"/>
        <w:adjustRightInd w:val="0"/>
        <w:spacing w:after="0" w:line="240" w:lineRule="auto"/>
        <w:jc w:val="both"/>
        <w:rPr>
          <w:rFonts w:ascii="Times New Roman" w:hAnsi="Times New Roman" w:cs="Times New Roman"/>
          <w:sz w:val="24"/>
          <w:szCs w:val="24"/>
        </w:rPr>
      </w:pPr>
      <w:r w:rsidRPr="00EF60A1">
        <w:rPr>
          <w:rFonts w:ascii="Times New Roman" w:hAnsi="Times New Roman" w:cs="Times New Roman"/>
          <w:sz w:val="24"/>
          <w:szCs w:val="24"/>
        </w:rPr>
        <w:t>Co je úkonem právní služby</w:t>
      </w:r>
      <w:r>
        <w:rPr>
          <w:rFonts w:ascii="Times New Roman" w:hAnsi="Times New Roman" w:cs="Times New Roman"/>
          <w:sz w:val="24"/>
          <w:szCs w:val="24"/>
        </w:rPr>
        <w:t xml:space="preserve"> stanoví § 11 AT. V prvním odstavci jsou uvedeny úkony, za které náleží vždy celá částka odměny. V praxi se nejčastěji jedná o úkony popsané v § 11 odst. 1 pod písmeny b), c), e), f), g), k)</w:t>
      </w:r>
    </w:p>
    <w:p w14:paraId="5798EE03" w14:textId="77777777" w:rsidR="005574D0" w:rsidRDefault="005574D0" w:rsidP="005574D0">
      <w:pPr>
        <w:widowControl w:val="0"/>
        <w:autoSpaceDE w:val="0"/>
        <w:autoSpaceDN w:val="0"/>
        <w:adjustRightInd w:val="0"/>
        <w:spacing w:after="0" w:line="240" w:lineRule="auto"/>
        <w:jc w:val="both"/>
        <w:rPr>
          <w:rFonts w:ascii="Times New Roman" w:hAnsi="Times New Roman" w:cs="Times New Roman"/>
          <w:sz w:val="24"/>
          <w:szCs w:val="24"/>
        </w:rPr>
      </w:pPr>
    </w:p>
    <w:p w14:paraId="20EFCA0D" w14:textId="77777777" w:rsidR="005574D0" w:rsidRPr="00EF60A1" w:rsidRDefault="005574D0" w:rsidP="005574D0">
      <w:pPr>
        <w:widowControl w:val="0"/>
        <w:autoSpaceDE w:val="0"/>
        <w:autoSpaceDN w:val="0"/>
        <w:adjustRightInd w:val="0"/>
        <w:spacing w:after="0" w:line="240" w:lineRule="auto"/>
        <w:jc w:val="center"/>
        <w:rPr>
          <w:rFonts w:ascii="Times New Roman" w:hAnsi="Times New Roman"/>
          <w:i/>
          <w:iCs/>
          <w:sz w:val="24"/>
          <w:szCs w:val="24"/>
        </w:rPr>
      </w:pPr>
      <w:r w:rsidRPr="00EF60A1">
        <w:rPr>
          <w:rFonts w:ascii="Times New Roman" w:hAnsi="Times New Roman"/>
          <w:i/>
          <w:iCs/>
          <w:sz w:val="24"/>
          <w:szCs w:val="24"/>
        </w:rPr>
        <w:t xml:space="preserve">§ 11 </w:t>
      </w:r>
    </w:p>
    <w:p w14:paraId="2A2709D9" w14:textId="77777777" w:rsidR="005574D0" w:rsidRPr="00EF60A1" w:rsidRDefault="005574D0" w:rsidP="005574D0">
      <w:pPr>
        <w:widowControl w:val="0"/>
        <w:autoSpaceDE w:val="0"/>
        <w:autoSpaceDN w:val="0"/>
        <w:adjustRightInd w:val="0"/>
        <w:spacing w:after="0" w:line="240" w:lineRule="auto"/>
        <w:rPr>
          <w:rFonts w:ascii="Times New Roman" w:hAnsi="Times New Roman"/>
          <w:i/>
          <w:iCs/>
          <w:sz w:val="24"/>
          <w:szCs w:val="24"/>
        </w:rPr>
      </w:pPr>
    </w:p>
    <w:p w14:paraId="36B19B5B" w14:textId="77777777" w:rsidR="005574D0" w:rsidRPr="00EF60A1" w:rsidRDefault="005574D0" w:rsidP="005574D0">
      <w:pPr>
        <w:widowControl w:val="0"/>
        <w:autoSpaceDE w:val="0"/>
        <w:autoSpaceDN w:val="0"/>
        <w:adjustRightInd w:val="0"/>
        <w:spacing w:after="0" w:line="240" w:lineRule="auto"/>
        <w:jc w:val="center"/>
        <w:rPr>
          <w:rFonts w:ascii="Times New Roman" w:hAnsi="Times New Roman"/>
          <w:b/>
          <w:bCs/>
          <w:i/>
          <w:iCs/>
          <w:sz w:val="24"/>
          <w:szCs w:val="24"/>
        </w:rPr>
      </w:pPr>
      <w:r w:rsidRPr="00EF60A1">
        <w:rPr>
          <w:rFonts w:ascii="Times New Roman" w:hAnsi="Times New Roman"/>
          <w:b/>
          <w:bCs/>
          <w:i/>
          <w:iCs/>
          <w:sz w:val="24"/>
          <w:szCs w:val="24"/>
        </w:rPr>
        <w:t xml:space="preserve">Úkony právní služby </w:t>
      </w:r>
    </w:p>
    <w:p w14:paraId="56A1BD83" w14:textId="77777777" w:rsidR="005574D0" w:rsidRPr="00EF60A1" w:rsidRDefault="005574D0" w:rsidP="005574D0">
      <w:pPr>
        <w:widowControl w:val="0"/>
        <w:autoSpaceDE w:val="0"/>
        <w:autoSpaceDN w:val="0"/>
        <w:adjustRightInd w:val="0"/>
        <w:spacing w:after="0" w:line="240" w:lineRule="auto"/>
        <w:jc w:val="center"/>
        <w:rPr>
          <w:rFonts w:ascii="Times New Roman" w:hAnsi="Times New Roman"/>
          <w:b/>
          <w:bCs/>
          <w:i/>
          <w:iCs/>
          <w:sz w:val="24"/>
          <w:szCs w:val="24"/>
        </w:rPr>
      </w:pPr>
    </w:p>
    <w:p w14:paraId="15F0210F" w14:textId="77777777" w:rsidR="005574D0" w:rsidRPr="009D5AA0" w:rsidRDefault="005574D0" w:rsidP="005574D0">
      <w:pPr>
        <w:pStyle w:val="Odstavecseseznamem"/>
        <w:widowControl w:val="0"/>
        <w:numPr>
          <w:ilvl w:val="0"/>
          <w:numId w:val="1"/>
        </w:numPr>
        <w:autoSpaceDE w:val="0"/>
        <w:autoSpaceDN w:val="0"/>
        <w:adjustRightInd w:val="0"/>
        <w:spacing w:after="0" w:line="240" w:lineRule="auto"/>
        <w:ind w:left="0" w:firstLine="0"/>
        <w:jc w:val="both"/>
        <w:rPr>
          <w:rFonts w:ascii="Times New Roman" w:hAnsi="Times New Roman"/>
          <w:i/>
          <w:iCs/>
          <w:sz w:val="24"/>
          <w:szCs w:val="24"/>
        </w:rPr>
      </w:pPr>
      <w:r w:rsidRPr="009D5AA0">
        <w:rPr>
          <w:rFonts w:ascii="Times New Roman" w:hAnsi="Times New Roman"/>
          <w:i/>
          <w:iCs/>
          <w:sz w:val="24"/>
          <w:szCs w:val="24"/>
        </w:rPr>
        <w:t xml:space="preserve">Mimosmluvní odměna náleží za každý z těchto úkonů právní služby: </w:t>
      </w:r>
    </w:p>
    <w:p w14:paraId="38310774" w14:textId="77777777" w:rsidR="005574D0" w:rsidRPr="009D5AA0" w:rsidRDefault="005574D0" w:rsidP="005574D0">
      <w:pPr>
        <w:pStyle w:val="Odstavecseseznamem"/>
        <w:widowControl w:val="0"/>
        <w:autoSpaceDE w:val="0"/>
        <w:autoSpaceDN w:val="0"/>
        <w:adjustRightInd w:val="0"/>
        <w:spacing w:after="0" w:line="240" w:lineRule="auto"/>
        <w:ind w:left="0"/>
        <w:jc w:val="both"/>
        <w:rPr>
          <w:rFonts w:ascii="Times New Roman" w:hAnsi="Times New Roman"/>
          <w:i/>
          <w:iCs/>
          <w:sz w:val="24"/>
          <w:szCs w:val="24"/>
        </w:rPr>
      </w:pPr>
    </w:p>
    <w:p w14:paraId="4BF7C029" w14:textId="77777777" w:rsidR="005574D0" w:rsidRPr="00EF60A1" w:rsidRDefault="005574D0" w:rsidP="005574D0">
      <w:pPr>
        <w:widowControl w:val="0"/>
        <w:autoSpaceDE w:val="0"/>
        <w:autoSpaceDN w:val="0"/>
        <w:adjustRightInd w:val="0"/>
        <w:spacing w:after="0" w:line="240" w:lineRule="auto"/>
        <w:jc w:val="both"/>
        <w:rPr>
          <w:rFonts w:ascii="Times New Roman" w:hAnsi="Times New Roman"/>
          <w:i/>
          <w:iCs/>
          <w:sz w:val="24"/>
          <w:szCs w:val="24"/>
        </w:rPr>
      </w:pPr>
      <w:r w:rsidRPr="00EF60A1">
        <w:rPr>
          <w:rFonts w:ascii="Times New Roman" w:hAnsi="Times New Roman"/>
          <w:i/>
          <w:iCs/>
          <w:sz w:val="24"/>
          <w:szCs w:val="24"/>
        </w:rPr>
        <w:t xml:space="preserve">b) první porada s klientem včetně převzetí a přípravy zastoupení nebo obhajoby, je-li klientovi zástupce nebo obhájce ustanoven soudem, </w:t>
      </w:r>
    </w:p>
    <w:p w14:paraId="7A93C89F" w14:textId="77777777" w:rsidR="005574D0" w:rsidRPr="00EF60A1" w:rsidRDefault="005574D0" w:rsidP="005574D0">
      <w:pPr>
        <w:widowControl w:val="0"/>
        <w:autoSpaceDE w:val="0"/>
        <w:autoSpaceDN w:val="0"/>
        <w:adjustRightInd w:val="0"/>
        <w:spacing w:after="0" w:line="240" w:lineRule="auto"/>
        <w:rPr>
          <w:rFonts w:ascii="Times New Roman" w:hAnsi="Times New Roman"/>
          <w:i/>
          <w:iCs/>
          <w:sz w:val="24"/>
          <w:szCs w:val="24"/>
        </w:rPr>
      </w:pPr>
      <w:r w:rsidRPr="00EF60A1">
        <w:rPr>
          <w:rFonts w:ascii="Times New Roman" w:hAnsi="Times New Roman"/>
          <w:i/>
          <w:iCs/>
          <w:sz w:val="24"/>
          <w:szCs w:val="24"/>
        </w:rPr>
        <w:t xml:space="preserve"> </w:t>
      </w:r>
    </w:p>
    <w:p w14:paraId="128472E7" w14:textId="77777777" w:rsidR="005574D0" w:rsidRPr="00EF60A1" w:rsidRDefault="005574D0" w:rsidP="005574D0">
      <w:pPr>
        <w:widowControl w:val="0"/>
        <w:autoSpaceDE w:val="0"/>
        <w:autoSpaceDN w:val="0"/>
        <w:adjustRightInd w:val="0"/>
        <w:spacing w:after="0" w:line="240" w:lineRule="auto"/>
        <w:jc w:val="both"/>
        <w:rPr>
          <w:rFonts w:ascii="Times New Roman" w:hAnsi="Times New Roman"/>
          <w:i/>
          <w:iCs/>
          <w:sz w:val="24"/>
          <w:szCs w:val="24"/>
        </w:rPr>
      </w:pPr>
      <w:r w:rsidRPr="00EF60A1">
        <w:rPr>
          <w:rFonts w:ascii="Times New Roman" w:hAnsi="Times New Roman"/>
          <w:i/>
          <w:iCs/>
          <w:sz w:val="24"/>
          <w:szCs w:val="24"/>
        </w:rPr>
        <w:t xml:space="preserve">c) další porada s klientem přesahující jednu hodinu, </w:t>
      </w:r>
    </w:p>
    <w:p w14:paraId="7E38B432" w14:textId="77777777" w:rsidR="005574D0" w:rsidRPr="00EF60A1" w:rsidRDefault="005574D0" w:rsidP="005574D0">
      <w:pPr>
        <w:widowControl w:val="0"/>
        <w:autoSpaceDE w:val="0"/>
        <w:autoSpaceDN w:val="0"/>
        <w:adjustRightInd w:val="0"/>
        <w:spacing w:after="0" w:line="240" w:lineRule="auto"/>
        <w:rPr>
          <w:rFonts w:ascii="Times New Roman" w:hAnsi="Times New Roman"/>
          <w:i/>
          <w:iCs/>
          <w:sz w:val="24"/>
          <w:szCs w:val="24"/>
        </w:rPr>
      </w:pPr>
      <w:r w:rsidRPr="00EF60A1">
        <w:rPr>
          <w:rFonts w:ascii="Times New Roman" w:hAnsi="Times New Roman"/>
          <w:i/>
          <w:iCs/>
          <w:sz w:val="24"/>
          <w:szCs w:val="24"/>
        </w:rPr>
        <w:t xml:space="preserve"> </w:t>
      </w:r>
    </w:p>
    <w:p w14:paraId="6065EFC7" w14:textId="77777777" w:rsidR="005574D0" w:rsidRPr="00EF60A1" w:rsidRDefault="005574D0" w:rsidP="005574D0">
      <w:pPr>
        <w:widowControl w:val="0"/>
        <w:autoSpaceDE w:val="0"/>
        <w:autoSpaceDN w:val="0"/>
        <w:adjustRightInd w:val="0"/>
        <w:spacing w:after="0" w:line="240" w:lineRule="auto"/>
        <w:jc w:val="both"/>
        <w:rPr>
          <w:rFonts w:ascii="Times New Roman" w:hAnsi="Times New Roman"/>
          <w:i/>
          <w:iCs/>
          <w:sz w:val="24"/>
          <w:szCs w:val="24"/>
        </w:rPr>
      </w:pPr>
      <w:r w:rsidRPr="00EF60A1">
        <w:rPr>
          <w:rFonts w:ascii="Times New Roman" w:hAnsi="Times New Roman"/>
          <w:i/>
          <w:iCs/>
          <w:sz w:val="24"/>
          <w:szCs w:val="24"/>
        </w:rPr>
        <w:t xml:space="preserve">e) účast při vyšetřovacích úkonech v přípravném řízení, a to každé započaté dvě hodiny, </w:t>
      </w:r>
    </w:p>
    <w:p w14:paraId="41AC8AD2" w14:textId="77777777" w:rsidR="005574D0" w:rsidRPr="00EF60A1" w:rsidRDefault="005574D0" w:rsidP="005574D0">
      <w:pPr>
        <w:widowControl w:val="0"/>
        <w:autoSpaceDE w:val="0"/>
        <w:autoSpaceDN w:val="0"/>
        <w:adjustRightInd w:val="0"/>
        <w:spacing w:after="0" w:line="240" w:lineRule="auto"/>
        <w:rPr>
          <w:rFonts w:ascii="Times New Roman" w:hAnsi="Times New Roman"/>
          <w:i/>
          <w:iCs/>
          <w:sz w:val="24"/>
          <w:szCs w:val="24"/>
        </w:rPr>
      </w:pPr>
      <w:r w:rsidRPr="00EF60A1">
        <w:rPr>
          <w:rFonts w:ascii="Times New Roman" w:hAnsi="Times New Roman"/>
          <w:i/>
          <w:iCs/>
          <w:sz w:val="24"/>
          <w:szCs w:val="24"/>
        </w:rPr>
        <w:t xml:space="preserve"> </w:t>
      </w:r>
    </w:p>
    <w:p w14:paraId="135678DA" w14:textId="77777777" w:rsidR="005574D0" w:rsidRPr="00EF60A1" w:rsidRDefault="005574D0" w:rsidP="005574D0">
      <w:pPr>
        <w:widowControl w:val="0"/>
        <w:autoSpaceDE w:val="0"/>
        <w:autoSpaceDN w:val="0"/>
        <w:adjustRightInd w:val="0"/>
        <w:spacing w:after="0" w:line="240" w:lineRule="auto"/>
        <w:jc w:val="both"/>
        <w:rPr>
          <w:rFonts w:ascii="Times New Roman" w:hAnsi="Times New Roman"/>
          <w:i/>
          <w:iCs/>
          <w:sz w:val="24"/>
          <w:szCs w:val="24"/>
        </w:rPr>
      </w:pPr>
      <w:r w:rsidRPr="00EF60A1">
        <w:rPr>
          <w:rFonts w:ascii="Times New Roman" w:hAnsi="Times New Roman"/>
          <w:i/>
          <w:iCs/>
          <w:sz w:val="24"/>
          <w:szCs w:val="24"/>
        </w:rPr>
        <w:lastRenderedPageBreak/>
        <w:t xml:space="preserve">f) prostudování spisu při skončení vyšetřování, a to každé započaté dvě hodiny, </w:t>
      </w:r>
    </w:p>
    <w:p w14:paraId="7766FF82" w14:textId="77777777" w:rsidR="005574D0" w:rsidRPr="00EF60A1" w:rsidRDefault="005574D0" w:rsidP="005574D0">
      <w:pPr>
        <w:widowControl w:val="0"/>
        <w:autoSpaceDE w:val="0"/>
        <w:autoSpaceDN w:val="0"/>
        <w:adjustRightInd w:val="0"/>
        <w:spacing w:after="0" w:line="240" w:lineRule="auto"/>
        <w:rPr>
          <w:rFonts w:ascii="Times New Roman" w:hAnsi="Times New Roman"/>
          <w:i/>
          <w:iCs/>
          <w:sz w:val="24"/>
          <w:szCs w:val="24"/>
        </w:rPr>
      </w:pPr>
      <w:r w:rsidRPr="00EF60A1">
        <w:rPr>
          <w:rFonts w:ascii="Times New Roman" w:hAnsi="Times New Roman"/>
          <w:i/>
          <w:iCs/>
          <w:sz w:val="24"/>
          <w:szCs w:val="24"/>
        </w:rPr>
        <w:t xml:space="preserve"> </w:t>
      </w:r>
    </w:p>
    <w:p w14:paraId="456526E5" w14:textId="77777777" w:rsidR="005574D0" w:rsidRPr="00EF60A1" w:rsidRDefault="005574D0" w:rsidP="005574D0">
      <w:pPr>
        <w:widowControl w:val="0"/>
        <w:autoSpaceDE w:val="0"/>
        <w:autoSpaceDN w:val="0"/>
        <w:adjustRightInd w:val="0"/>
        <w:spacing w:after="0" w:line="240" w:lineRule="auto"/>
        <w:jc w:val="both"/>
        <w:rPr>
          <w:rFonts w:ascii="Times New Roman" w:hAnsi="Times New Roman"/>
          <w:i/>
          <w:iCs/>
          <w:sz w:val="24"/>
          <w:szCs w:val="24"/>
        </w:rPr>
      </w:pPr>
      <w:r w:rsidRPr="00EF60A1">
        <w:rPr>
          <w:rFonts w:ascii="Times New Roman" w:hAnsi="Times New Roman"/>
          <w:i/>
          <w:iCs/>
          <w:sz w:val="24"/>
          <w:szCs w:val="24"/>
        </w:rPr>
        <w:t xml:space="preserve">g) účast na jednání před soudem nebo jiným orgánem, a to každé započaté dvě hodiny, </w:t>
      </w:r>
    </w:p>
    <w:p w14:paraId="54920505" w14:textId="77777777" w:rsidR="005574D0" w:rsidRPr="00EF60A1" w:rsidRDefault="005574D0" w:rsidP="005574D0">
      <w:pPr>
        <w:widowControl w:val="0"/>
        <w:autoSpaceDE w:val="0"/>
        <w:autoSpaceDN w:val="0"/>
        <w:adjustRightInd w:val="0"/>
        <w:spacing w:after="0" w:line="240" w:lineRule="auto"/>
        <w:rPr>
          <w:rFonts w:ascii="Times New Roman" w:hAnsi="Times New Roman"/>
          <w:i/>
          <w:iCs/>
          <w:sz w:val="24"/>
          <w:szCs w:val="24"/>
        </w:rPr>
      </w:pPr>
      <w:r w:rsidRPr="00EF60A1">
        <w:rPr>
          <w:rFonts w:ascii="Times New Roman" w:hAnsi="Times New Roman"/>
          <w:i/>
          <w:iCs/>
          <w:sz w:val="24"/>
          <w:szCs w:val="24"/>
        </w:rPr>
        <w:t xml:space="preserve"> </w:t>
      </w:r>
    </w:p>
    <w:p w14:paraId="00D764E4" w14:textId="77777777" w:rsidR="005574D0" w:rsidRDefault="005574D0" w:rsidP="005574D0">
      <w:pPr>
        <w:widowControl w:val="0"/>
        <w:autoSpaceDE w:val="0"/>
        <w:autoSpaceDN w:val="0"/>
        <w:adjustRightInd w:val="0"/>
        <w:spacing w:after="0" w:line="240" w:lineRule="auto"/>
        <w:jc w:val="both"/>
        <w:rPr>
          <w:rFonts w:ascii="Times New Roman" w:hAnsi="Times New Roman"/>
          <w:i/>
          <w:iCs/>
          <w:sz w:val="24"/>
          <w:szCs w:val="24"/>
        </w:rPr>
      </w:pPr>
      <w:r w:rsidRPr="00EF60A1">
        <w:rPr>
          <w:rFonts w:ascii="Times New Roman" w:hAnsi="Times New Roman"/>
          <w:i/>
          <w:iCs/>
          <w:sz w:val="24"/>
          <w:szCs w:val="24"/>
        </w:rPr>
        <w:t xml:space="preserve">k) odvolání, dovolání, </w:t>
      </w:r>
    </w:p>
    <w:p w14:paraId="62462AA9" w14:textId="77777777" w:rsidR="005574D0" w:rsidRDefault="005574D0" w:rsidP="005574D0">
      <w:pPr>
        <w:widowControl w:val="0"/>
        <w:autoSpaceDE w:val="0"/>
        <w:autoSpaceDN w:val="0"/>
        <w:adjustRightInd w:val="0"/>
        <w:spacing w:after="0" w:line="240" w:lineRule="auto"/>
        <w:jc w:val="both"/>
        <w:rPr>
          <w:rFonts w:ascii="Times New Roman" w:hAnsi="Times New Roman"/>
          <w:i/>
          <w:iCs/>
          <w:sz w:val="24"/>
          <w:szCs w:val="24"/>
        </w:rPr>
      </w:pPr>
    </w:p>
    <w:p w14:paraId="38DF7933" w14:textId="77777777" w:rsidR="005574D0" w:rsidRDefault="005574D0" w:rsidP="005574D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 druhém odstavci jsou uvedeny úkony, za které náleží pouze polovina částky (vypočtené za jeden úkon). V praxi se nejčastěji jedná o úkony popsané v § 11 odst. 2 pod písmeny d), f). </w:t>
      </w:r>
    </w:p>
    <w:p w14:paraId="70397CBB" w14:textId="77777777" w:rsidR="005574D0" w:rsidRDefault="005574D0" w:rsidP="005574D0">
      <w:pPr>
        <w:widowControl w:val="0"/>
        <w:autoSpaceDE w:val="0"/>
        <w:autoSpaceDN w:val="0"/>
        <w:adjustRightInd w:val="0"/>
        <w:spacing w:after="0" w:line="240" w:lineRule="auto"/>
        <w:jc w:val="both"/>
        <w:rPr>
          <w:rFonts w:ascii="Times New Roman" w:hAnsi="Times New Roman" w:cs="Times New Roman"/>
          <w:sz w:val="24"/>
          <w:szCs w:val="24"/>
        </w:rPr>
      </w:pPr>
    </w:p>
    <w:p w14:paraId="6872FEA7" w14:textId="77777777" w:rsidR="005574D0" w:rsidRPr="00AA37EA" w:rsidRDefault="005574D0" w:rsidP="005574D0">
      <w:pPr>
        <w:widowControl w:val="0"/>
        <w:autoSpaceDE w:val="0"/>
        <w:autoSpaceDN w:val="0"/>
        <w:adjustRightInd w:val="0"/>
        <w:spacing w:after="0" w:line="240" w:lineRule="auto"/>
        <w:jc w:val="both"/>
        <w:rPr>
          <w:rFonts w:ascii="Times New Roman" w:hAnsi="Times New Roman"/>
          <w:i/>
          <w:iCs/>
          <w:sz w:val="24"/>
          <w:szCs w:val="24"/>
        </w:rPr>
      </w:pPr>
      <w:r w:rsidRPr="00AA37EA">
        <w:rPr>
          <w:rFonts w:ascii="Times New Roman" w:hAnsi="Times New Roman"/>
          <w:i/>
          <w:iCs/>
          <w:sz w:val="24"/>
          <w:szCs w:val="24"/>
        </w:rPr>
        <w:t xml:space="preserve">(2) Mimosmluvní odměna ve výši jedné poloviny náleží za každý z těchto úkonů právní služby: </w:t>
      </w:r>
    </w:p>
    <w:p w14:paraId="1EA03C17" w14:textId="77777777" w:rsidR="005574D0" w:rsidRPr="00AA37EA" w:rsidRDefault="005574D0" w:rsidP="005574D0">
      <w:pPr>
        <w:widowControl w:val="0"/>
        <w:autoSpaceDE w:val="0"/>
        <w:autoSpaceDN w:val="0"/>
        <w:adjustRightInd w:val="0"/>
        <w:spacing w:after="0" w:line="240" w:lineRule="auto"/>
        <w:rPr>
          <w:rFonts w:ascii="Times New Roman" w:hAnsi="Times New Roman"/>
          <w:i/>
          <w:iCs/>
          <w:sz w:val="24"/>
          <w:szCs w:val="24"/>
        </w:rPr>
      </w:pPr>
      <w:r w:rsidRPr="00AA37EA">
        <w:rPr>
          <w:rFonts w:ascii="Times New Roman" w:hAnsi="Times New Roman"/>
          <w:i/>
          <w:iCs/>
          <w:sz w:val="24"/>
          <w:szCs w:val="24"/>
        </w:rPr>
        <w:t xml:space="preserve"> </w:t>
      </w:r>
    </w:p>
    <w:p w14:paraId="042DF5A8" w14:textId="77777777" w:rsidR="005574D0" w:rsidRPr="00AA37EA" w:rsidRDefault="005574D0" w:rsidP="005574D0">
      <w:pPr>
        <w:widowControl w:val="0"/>
        <w:autoSpaceDE w:val="0"/>
        <w:autoSpaceDN w:val="0"/>
        <w:adjustRightInd w:val="0"/>
        <w:spacing w:after="0" w:line="240" w:lineRule="auto"/>
        <w:jc w:val="both"/>
        <w:rPr>
          <w:rFonts w:ascii="Times New Roman" w:hAnsi="Times New Roman"/>
          <w:i/>
          <w:iCs/>
          <w:sz w:val="24"/>
          <w:szCs w:val="24"/>
        </w:rPr>
      </w:pPr>
      <w:r w:rsidRPr="00AA37EA">
        <w:rPr>
          <w:rFonts w:ascii="Times New Roman" w:hAnsi="Times New Roman"/>
          <w:i/>
          <w:iCs/>
          <w:sz w:val="24"/>
          <w:szCs w:val="24"/>
        </w:rPr>
        <w:t xml:space="preserve">d) návrhy a stížnosti ve věcech, ve kterých se rozhoduje ve veřejném zasedání, a vyjádření k nim, s výjimkou odvolání, návrhu na obnovu řízení a podnětu ke stížnosti pro porušení zákona, </w:t>
      </w:r>
    </w:p>
    <w:p w14:paraId="7235E374" w14:textId="77777777" w:rsidR="005574D0" w:rsidRPr="00AA37EA" w:rsidRDefault="005574D0" w:rsidP="005574D0">
      <w:pPr>
        <w:widowControl w:val="0"/>
        <w:autoSpaceDE w:val="0"/>
        <w:autoSpaceDN w:val="0"/>
        <w:adjustRightInd w:val="0"/>
        <w:spacing w:after="0" w:line="240" w:lineRule="auto"/>
        <w:rPr>
          <w:rFonts w:ascii="Times New Roman" w:hAnsi="Times New Roman"/>
          <w:i/>
          <w:iCs/>
          <w:sz w:val="24"/>
          <w:szCs w:val="24"/>
        </w:rPr>
      </w:pPr>
      <w:r w:rsidRPr="00AA37EA">
        <w:rPr>
          <w:rFonts w:ascii="Times New Roman" w:hAnsi="Times New Roman"/>
          <w:i/>
          <w:iCs/>
          <w:sz w:val="24"/>
          <w:szCs w:val="24"/>
        </w:rPr>
        <w:t xml:space="preserve"> </w:t>
      </w:r>
    </w:p>
    <w:p w14:paraId="1863C68A" w14:textId="77777777" w:rsidR="005574D0" w:rsidRPr="00AA37EA" w:rsidRDefault="005574D0" w:rsidP="005574D0">
      <w:pPr>
        <w:widowControl w:val="0"/>
        <w:autoSpaceDE w:val="0"/>
        <w:autoSpaceDN w:val="0"/>
        <w:adjustRightInd w:val="0"/>
        <w:spacing w:after="0" w:line="240" w:lineRule="auto"/>
        <w:jc w:val="both"/>
        <w:rPr>
          <w:rFonts w:ascii="Times New Roman" w:hAnsi="Times New Roman"/>
          <w:i/>
          <w:iCs/>
          <w:sz w:val="24"/>
          <w:szCs w:val="24"/>
        </w:rPr>
      </w:pPr>
      <w:r w:rsidRPr="00AA37EA">
        <w:rPr>
          <w:rFonts w:ascii="Times New Roman" w:hAnsi="Times New Roman"/>
          <w:i/>
          <w:iCs/>
          <w:sz w:val="24"/>
          <w:szCs w:val="24"/>
        </w:rPr>
        <w:t xml:space="preserve">f) účast při jednání, při kterém došlo pouze k vyhlášení rozhodnutí, </w:t>
      </w:r>
    </w:p>
    <w:p w14:paraId="46C4571A" w14:textId="77777777" w:rsidR="005574D0" w:rsidRPr="00EF6E4D" w:rsidRDefault="005574D0" w:rsidP="005574D0">
      <w:pPr>
        <w:widowControl w:val="0"/>
        <w:autoSpaceDE w:val="0"/>
        <w:autoSpaceDN w:val="0"/>
        <w:adjustRightInd w:val="0"/>
        <w:spacing w:after="0" w:line="240" w:lineRule="auto"/>
        <w:rPr>
          <w:rFonts w:ascii="Times New Roman" w:hAnsi="Times New Roman"/>
          <w:sz w:val="24"/>
          <w:szCs w:val="24"/>
        </w:rPr>
      </w:pPr>
      <w:r w:rsidRPr="00EF6E4D">
        <w:rPr>
          <w:rFonts w:ascii="Times New Roman" w:hAnsi="Times New Roman"/>
          <w:sz w:val="24"/>
          <w:szCs w:val="24"/>
        </w:rPr>
        <w:t xml:space="preserve"> </w:t>
      </w:r>
    </w:p>
    <w:p w14:paraId="754E5868" w14:textId="77777777" w:rsidR="005574D0" w:rsidRDefault="005574D0" w:rsidP="005574D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Pokud by obhájce účtoval úkon neuvedený v § 11 odst. 1 nebo 2, uplatní </w:t>
      </w:r>
      <w:proofErr w:type="gramStart"/>
      <w:r>
        <w:rPr>
          <w:rFonts w:ascii="Times New Roman" w:hAnsi="Times New Roman"/>
          <w:sz w:val="24"/>
          <w:szCs w:val="24"/>
        </w:rPr>
        <w:t>se</w:t>
      </w:r>
      <w:proofErr w:type="gramEnd"/>
      <w:r>
        <w:rPr>
          <w:rFonts w:ascii="Times New Roman" w:hAnsi="Times New Roman"/>
          <w:sz w:val="24"/>
          <w:szCs w:val="24"/>
        </w:rPr>
        <w:t xml:space="preserve"> znění odstavce 3:</w:t>
      </w:r>
    </w:p>
    <w:p w14:paraId="59A2976C" w14:textId="77777777" w:rsidR="005574D0" w:rsidRDefault="005574D0" w:rsidP="005574D0">
      <w:pPr>
        <w:widowControl w:val="0"/>
        <w:autoSpaceDE w:val="0"/>
        <w:autoSpaceDN w:val="0"/>
        <w:adjustRightInd w:val="0"/>
        <w:spacing w:after="0" w:line="240" w:lineRule="auto"/>
        <w:rPr>
          <w:rFonts w:ascii="Times New Roman" w:hAnsi="Times New Roman"/>
          <w:sz w:val="24"/>
          <w:szCs w:val="24"/>
        </w:rPr>
      </w:pPr>
    </w:p>
    <w:p w14:paraId="4D97FE00" w14:textId="77777777" w:rsidR="005574D0" w:rsidRPr="009D5AA0" w:rsidRDefault="005574D0" w:rsidP="005574D0">
      <w:pPr>
        <w:widowControl w:val="0"/>
        <w:autoSpaceDE w:val="0"/>
        <w:autoSpaceDN w:val="0"/>
        <w:adjustRightInd w:val="0"/>
        <w:spacing w:after="0" w:line="240" w:lineRule="auto"/>
        <w:jc w:val="both"/>
        <w:rPr>
          <w:rFonts w:ascii="Times New Roman" w:hAnsi="Times New Roman"/>
          <w:i/>
          <w:iCs/>
          <w:sz w:val="24"/>
          <w:szCs w:val="24"/>
        </w:rPr>
      </w:pPr>
      <w:r w:rsidRPr="009D5AA0">
        <w:rPr>
          <w:rFonts w:ascii="Times New Roman" w:hAnsi="Times New Roman"/>
          <w:i/>
          <w:iCs/>
          <w:sz w:val="24"/>
          <w:szCs w:val="24"/>
        </w:rPr>
        <w:t xml:space="preserve">(3) Za úkony právní služby neuvedené v odstavcích 1 a 2 náleží odměna jako za úkony, jimž jsou svou povahou a účelem nejbližší. </w:t>
      </w:r>
    </w:p>
    <w:p w14:paraId="5AF811D3" w14:textId="77777777" w:rsidR="005574D0" w:rsidRDefault="005574D0" w:rsidP="005574D0">
      <w:pPr>
        <w:widowControl w:val="0"/>
        <w:autoSpaceDE w:val="0"/>
        <w:autoSpaceDN w:val="0"/>
        <w:adjustRightInd w:val="0"/>
        <w:spacing w:after="0" w:line="240" w:lineRule="auto"/>
        <w:jc w:val="both"/>
        <w:rPr>
          <w:rFonts w:ascii="Times New Roman" w:hAnsi="Times New Roman" w:cs="Times New Roman"/>
          <w:i/>
          <w:iCs/>
          <w:sz w:val="24"/>
          <w:szCs w:val="24"/>
        </w:rPr>
      </w:pPr>
    </w:p>
    <w:p w14:paraId="79D0C4F5" w14:textId="77777777" w:rsidR="005574D0" w:rsidRPr="002D3210" w:rsidRDefault="005574D0" w:rsidP="005574D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Judikaturou je již vyřešena situace, kdy úkony v přípravném řízení (např. výslechy svědků jdoucí po sobě, mezi nimiž je vždy určitá časová proluka) nebo v řízení před soudem (hlavní líčení s přestávkami) trvají více než dvě hodiny (§ 11 odst. 1 písm. e), g) AT). V těchto případech se přestávky mezi jednotlivými úkony nepočítají do doby trvání úkonů, počítá se čistý čas trvání úkonů, odměna za jeden úkon náleží za čisté dvě hodiny trvání úkonu (nebo násobky dvou hodin). Příklad: výslechy svědků v přípravném řízení jsou nařízeny po půl hodině na 8.00, 8.30, 9.00, 9.30, 10.00 hodin. Ve skutečnosti výslechy proběhnou 8.05 – 8.20, 8.35 – 8.50, 9.05 – 9.30, 9.40 – 10.10, 10.15 – 10.40 hodin. Čistého času výslechy trvaly 15 + 15 + 25 + 30 + 25 minut, dohromady 110 minut, odměna obhájce bude pouze za jeden úkon (za každé započaté dvě hodiny), i když celkově si úkony vyžádaly téměř dvě a třičtvrtě hodiny času.</w:t>
      </w:r>
    </w:p>
    <w:p w14:paraId="5920EE21" w14:textId="77777777" w:rsidR="005574D0" w:rsidRPr="009D5AA0" w:rsidRDefault="005574D0" w:rsidP="005574D0">
      <w:pPr>
        <w:widowControl w:val="0"/>
        <w:autoSpaceDE w:val="0"/>
        <w:autoSpaceDN w:val="0"/>
        <w:adjustRightInd w:val="0"/>
        <w:spacing w:after="0" w:line="240" w:lineRule="auto"/>
        <w:jc w:val="both"/>
        <w:rPr>
          <w:rFonts w:ascii="Times New Roman" w:hAnsi="Times New Roman" w:cs="Times New Roman"/>
          <w:sz w:val="24"/>
          <w:szCs w:val="24"/>
        </w:rPr>
      </w:pPr>
    </w:p>
    <w:p w14:paraId="5F5C3D08" w14:textId="77777777" w:rsidR="005574D0" w:rsidRPr="009D5AA0" w:rsidRDefault="005574D0" w:rsidP="005574D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 každému úkonu náleží ve smyslu § 13 odst. 4 AT tzv. režijní paušál ve výši 300 Kč, což je paušální náhrada za </w:t>
      </w:r>
      <w:r w:rsidRPr="00EF6E4D">
        <w:rPr>
          <w:rFonts w:ascii="Times New Roman" w:hAnsi="Times New Roman"/>
          <w:sz w:val="24"/>
          <w:szCs w:val="24"/>
        </w:rPr>
        <w:t>vnitrostátní poštovné, místní hovorné a přepravné</w:t>
      </w:r>
      <w:r>
        <w:rPr>
          <w:rFonts w:ascii="Times New Roman" w:hAnsi="Times New Roman"/>
          <w:sz w:val="24"/>
          <w:szCs w:val="24"/>
        </w:rPr>
        <w:t xml:space="preserve">. </w:t>
      </w:r>
    </w:p>
    <w:p w14:paraId="709E3BF6" w14:textId="77777777" w:rsidR="005574D0" w:rsidRDefault="005574D0" w:rsidP="005574D0">
      <w:pPr>
        <w:widowControl w:val="0"/>
        <w:autoSpaceDE w:val="0"/>
        <w:autoSpaceDN w:val="0"/>
        <w:adjustRightInd w:val="0"/>
        <w:spacing w:after="0" w:line="240" w:lineRule="auto"/>
        <w:jc w:val="both"/>
        <w:rPr>
          <w:rFonts w:ascii="Times New Roman" w:hAnsi="Times New Roman" w:cs="Times New Roman"/>
          <w:sz w:val="24"/>
          <w:szCs w:val="24"/>
        </w:rPr>
      </w:pPr>
    </w:p>
    <w:p w14:paraId="016F4754" w14:textId="3AF95780" w:rsidR="005574D0" w:rsidRDefault="005574D0" w:rsidP="005574D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Dále obhájci náleží ve smyslu § 13 odst. 1 AT náhrada účelně vynaložených výdajů, což v praxi bývá téměř výhradně cestovné. Dnes už cestovné autem spočítají programy, např. </w:t>
      </w:r>
      <w:proofErr w:type="spellStart"/>
      <w:r>
        <w:rPr>
          <w:rFonts w:ascii="Times New Roman" w:hAnsi="Times New Roman" w:cs="Times New Roman"/>
          <w:sz w:val="24"/>
          <w:szCs w:val="24"/>
        </w:rPr>
        <w:t>Justtarif</w:t>
      </w:r>
      <w:proofErr w:type="spellEnd"/>
      <w:r>
        <w:rPr>
          <w:rFonts w:ascii="Times New Roman" w:hAnsi="Times New Roman" w:cs="Times New Roman"/>
          <w:sz w:val="24"/>
          <w:szCs w:val="24"/>
        </w:rPr>
        <w:t>, my se poz</w:t>
      </w:r>
      <w:r w:rsidR="008532F4">
        <w:rPr>
          <w:rFonts w:ascii="Times New Roman" w:hAnsi="Times New Roman" w:cs="Times New Roman"/>
          <w:sz w:val="24"/>
          <w:szCs w:val="24"/>
        </w:rPr>
        <w:t>ději</w:t>
      </w:r>
      <w:r>
        <w:rPr>
          <w:rFonts w:ascii="Times New Roman" w:hAnsi="Times New Roman" w:cs="Times New Roman"/>
          <w:sz w:val="24"/>
          <w:szCs w:val="24"/>
        </w:rPr>
        <w:t xml:space="preserve"> </w:t>
      </w:r>
      <w:r w:rsidR="008532F4">
        <w:rPr>
          <w:rFonts w:ascii="Times New Roman" w:hAnsi="Times New Roman" w:cs="Times New Roman"/>
          <w:sz w:val="24"/>
          <w:szCs w:val="24"/>
        </w:rPr>
        <w:t>nauč</w:t>
      </w:r>
      <w:r>
        <w:rPr>
          <w:rFonts w:ascii="Times New Roman" w:hAnsi="Times New Roman" w:cs="Times New Roman"/>
          <w:sz w:val="24"/>
          <w:szCs w:val="24"/>
        </w:rPr>
        <w:t>íme, jak se cestovné počítá. Na každý rok je nová vyhláška o cenách pohonných hmot a amortizaci motorových vozidel.</w:t>
      </w:r>
    </w:p>
    <w:p w14:paraId="251017D7" w14:textId="77777777" w:rsidR="005574D0" w:rsidRDefault="005574D0" w:rsidP="005574D0">
      <w:pPr>
        <w:widowControl w:val="0"/>
        <w:autoSpaceDE w:val="0"/>
        <w:autoSpaceDN w:val="0"/>
        <w:adjustRightInd w:val="0"/>
        <w:spacing w:after="0" w:line="240" w:lineRule="auto"/>
        <w:jc w:val="both"/>
        <w:rPr>
          <w:rFonts w:ascii="Times New Roman" w:hAnsi="Times New Roman" w:cs="Times New Roman"/>
          <w:sz w:val="24"/>
          <w:szCs w:val="24"/>
        </w:rPr>
      </w:pPr>
    </w:p>
    <w:p w14:paraId="756F6107" w14:textId="77777777" w:rsidR="005574D0" w:rsidRDefault="005574D0" w:rsidP="005574D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Rovněž obhájci náleží podle § 14 odst. 1 AT</w:t>
      </w:r>
      <w:r w:rsidRPr="002C0C77">
        <w:t xml:space="preserve"> </w:t>
      </w:r>
      <w:r>
        <w:t>n</w:t>
      </w:r>
      <w:r w:rsidRPr="002C0C77">
        <w:rPr>
          <w:rFonts w:ascii="Times New Roman" w:hAnsi="Times New Roman" w:cs="Times New Roman"/>
          <w:sz w:val="24"/>
          <w:szCs w:val="24"/>
        </w:rPr>
        <w:t>áhrada za promeškaný čas</w:t>
      </w:r>
      <w:r>
        <w:rPr>
          <w:rFonts w:ascii="Times New Roman" w:hAnsi="Times New Roman" w:cs="Times New Roman"/>
          <w:sz w:val="24"/>
          <w:szCs w:val="24"/>
        </w:rPr>
        <w:t>, pokud nastane některá z alternativ uvedených pod písmeny a), b).</w:t>
      </w:r>
    </w:p>
    <w:p w14:paraId="4CEA51A6" w14:textId="77777777" w:rsidR="005574D0" w:rsidRDefault="005574D0" w:rsidP="005574D0">
      <w:pPr>
        <w:widowControl w:val="0"/>
        <w:autoSpaceDE w:val="0"/>
        <w:autoSpaceDN w:val="0"/>
        <w:adjustRightInd w:val="0"/>
        <w:spacing w:after="0" w:line="240" w:lineRule="auto"/>
        <w:jc w:val="both"/>
        <w:rPr>
          <w:rFonts w:ascii="Times New Roman" w:hAnsi="Times New Roman" w:cs="Times New Roman"/>
          <w:sz w:val="24"/>
          <w:szCs w:val="24"/>
        </w:rPr>
      </w:pPr>
    </w:p>
    <w:p w14:paraId="544B3887" w14:textId="77777777" w:rsidR="005574D0" w:rsidRPr="002C0C77" w:rsidRDefault="005574D0" w:rsidP="005574D0">
      <w:pPr>
        <w:widowControl w:val="0"/>
        <w:autoSpaceDE w:val="0"/>
        <w:autoSpaceDN w:val="0"/>
        <w:adjustRightInd w:val="0"/>
        <w:spacing w:after="0" w:line="240" w:lineRule="auto"/>
        <w:jc w:val="center"/>
        <w:rPr>
          <w:rFonts w:ascii="Times New Roman" w:hAnsi="Times New Roman"/>
          <w:i/>
          <w:iCs/>
          <w:sz w:val="24"/>
          <w:szCs w:val="24"/>
        </w:rPr>
      </w:pPr>
      <w:r w:rsidRPr="002C0C77">
        <w:rPr>
          <w:rFonts w:ascii="Times New Roman" w:hAnsi="Times New Roman"/>
          <w:i/>
          <w:iCs/>
          <w:sz w:val="24"/>
          <w:szCs w:val="24"/>
        </w:rPr>
        <w:t xml:space="preserve">§ 14 </w:t>
      </w:r>
    </w:p>
    <w:p w14:paraId="64C46A1C" w14:textId="77777777" w:rsidR="005574D0" w:rsidRPr="002C0C77" w:rsidRDefault="005574D0" w:rsidP="005574D0">
      <w:pPr>
        <w:widowControl w:val="0"/>
        <w:autoSpaceDE w:val="0"/>
        <w:autoSpaceDN w:val="0"/>
        <w:adjustRightInd w:val="0"/>
        <w:spacing w:after="0" w:line="240" w:lineRule="auto"/>
        <w:rPr>
          <w:rFonts w:ascii="Times New Roman" w:hAnsi="Times New Roman"/>
          <w:i/>
          <w:iCs/>
          <w:sz w:val="24"/>
          <w:szCs w:val="24"/>
        </w:rPr>
      </w:pPr>
    </w:p>
    <w:p w14:paraId="5E27908F" w14:textId="77777777" w:rsidR="005574D0" w:rsidRPr="002C0C77" w:rsidRDefault="005574D0" w:rsidP="005574D0">
      <w:pPr>
        <w:widowControl w:val="0"/>
        <w:autoSpaceDE w:val="0"/>
        <w:autoSpaceDN w:val="0"/>
        <w:adjustRightInd w:val="0"/>
        <w:spacing w:after="0" w:line="240" w:lineRule="auto"/>
        <w:jc w:val="center"/>
        <w:rPr>
          <w:rFonts w:ascii="Times New Roman" w:hAnsi="Times New Roman"/>
          <w:b/>
          <w:bCs/>
          <w:i/>
          <w:iCs/>
          <w:sz w:val="24"/>
          <w:szCs w:val="24"/>
        </w:rPr>
      </w:pPr>
      <w:bookmarkStart w:id="0" w:name="_Hlk41769720"/>
      <w:r w:rsidRPr="002C0C77">
        <w:rPr>
          <w:rFonts w:ascii="Times New Roman" w:hAnsi="Times New Roman"/>
          <w:b/>
          <w:bCs/>
          <w:i/>
          <w:iCs/>
          <w:sz w:val="24"/>
          <w:szCs w:val="24"/>
        </w:rPr>
        <w:t xml:space="preserve">Náhrada za promeškaný čas </w:t>
      </w:r>
    </w:p>
    <w:bookmarkEnd w:id="0"/>
    <w:p w14:paraId="2EE1965E" w14:textId="77777777" w:rsidR="005574D0" w:rsidRPr="002C0C77" w:rsidRDefault="005574D0" w:rsidP="005574D0">
      <w:pPr>
        <w:widowControl w:val="0"/>
        <w:autoSpaceDE w:val="0"/>
        <w:autoSpaceDN w:val="0"/>
        <w:adjustRightInd w:val="0"/>
        <w:spacing w:after="0" w:line="240" w:lineRule="auto"/>
        <w:rPr>
          <w:rFonts w:ascii="Times New Roman" w:hAnsi="Times New Roman"/>
          <w:b/>
          <w:bCs/>
          <w:i/>
          <w:iCs/>
          <w:sz w:val="24"/>
          <w:szCs w:val="24"/>
        </w:rPr>
      </w:pPr>
    </w:p>
    <w:p w14:paraId="1F525484" w14:textId="77777777" w:rsidR="005574D0" w:rsidRPr="002C0C77" w:rsidRDefault="005574D0" w:rsidP="005574D0">
      <w:pPr>
        <w:widowControl w:val="0"/>
        <w:autoSpaceDE w:val="0"/>
        <w:autoSpaceDN w:val="0"/>
        <w:adjustRightInd w:val="0"/>
        <w:spacing w:after="0" w:line="240" w:lineRule="auto"/>
        <w:jc w:val="both"/>
        <w:rPr>
          <w:rFonts w:ascii="Times New Roman" w:hAnsi="Times New Roman"/>
          <w:i/>
          <w:iCs/>
          <w:sz w:val="24"/>
          <w:szCs w:val="24"/>
        </w:rPr>
      </w:pPr>
      <w:r w:rsidRPr="002C0C77">
        <w:rPr>
          <w:rFonts w:ascii="Times New Roman" w:hAnsi="Times New Roman"/>
          <w:i/>
          <w:iCs/>
          <w:sz w:val="24"/>
          <w:szCs w:val="24"/>
        </w:rPr>
        <w:t xml:space="preserve">(1) Advokátu náleží náhrada za čas promeškaný v souvislosti s poskytnutím právní služby </w:t>
      </w:r>
    </w:p>
    <w:p w14:paraId="3481008E" w14:textId="77777777" w:rsidR="005574D0" w:rsidRPr="002C0C77" w:rsidRDefault="005574D0" w:rsidP="005574D0">
      <w:pPr>
        <w:widowControl w:val="0"/>
        <w:autoSpaceDE w:val="0"/>
        <w:autoSpaceDN w:val="0"/>
        <w:adjustRightInd w:val="0"/>
        <w:spacing w:after="0" w:line="240" w:lineRule="auto"/>
        <w:jc w:val="both"/>
        <w:rPr>
          <w:rFonts w:ascii="Times New Roman" w:hAnsi="Times New Roman"/>
          <w:i/>
          <w:iCs/>
          <w:sz w:val="24"/>
          <w:szCs w:val="24"/>
        </w:rPr>
      </w:pPr>
      <w:r w:rsidRPr="002C0C77">
        <w:rPr>
          <w:rFonts w:ascii="Times New Roman" w:hAnsi="Times New Roman"/>
          <w:i/>
          <w:iCs/>
          <w:sz w:val="24"/>
          <w:szCs w:val="24"/>
        </w:rPr>
        <w:t xml:space="preserve"> </w:t>
      </w:r>
    </w:p>
    <w:p w14:paraId="53FF0EB1" w14:textId="77777777" w:rsidR="005574D0" w:rsidRPr="002C0C77" w:rsidRDefault="005574D0" w:rsidP="005574D0">
      <w:pPr>
        <w:widowControl w:val="0"/>
        <w:autoSpaceDE w:val="0"/>
        <w:autoSpaceDN w:val="0"/>
        <w:adjustRightInd w:val="0"/>
        <w:spacing w:after="0" w:line="240" w:lineRule="auto"/>
        <w:jc w:val="both"/>
        <w:rPr>
          <w:rFonts w:ascii="Times New Roman" w:hAnsi="Times New Roman"/>
          <w:i/>
          <w:iCs/>
          <w:sz w:val="24"/>
          <w:szCs w:val="24"/>
        </w:rPr>
      </w:pPr>
      <w:r w:rsidRPr="002C0C77">
        <w:rPr>
          <w:rFonts w:ascii="Times New Roman" w:hAnsi="Times New Roman"/>
          <w:i/>
          <w:iCs/>
          <w:sz w:val="24"/>
          <w:szCs w:val="24"/>
        </w:rPr>
        <w:t xml:space="preserve">a) při úkonech prováděných v místě, které není sídlem nebo bydlištěm advokáta, za čas strávený </w:t>
      </w:r>
      <w:r w:rsidRPr="002C0C77">
        <w:rPr>
          <w:rFonts w:ascii="Times New Roman" w:hAnsi="Times New Roman"/>
          <w:i/>
          <w:iCs/>
          <w:sz w:val="24"/>
          <w:szCs w:val="24"/>
        </w:rPr>
        <w:lastRenderedPageBreak/>
        <w:t xml:space="preserve">cestou do tohoto místa a zpět, </w:t>
      </w:r>
    </w:p>
    <w:p w14:paraId="7AE38499" w14:textId="77777777" w:rsidR="005574D0" w:rsidRPr="002C0C77" w:rsidRDefault="005574D0" w:rsidP="005574D0">
      <w:pPr>
        <w:widowControl w:val="0"/>
        <w:autoSpaceDE w:val="0"/>
        <w:autoSpaceDN w:val="0"/>
        <w:adjustRightInd w:val="0"/>
        <w:spacing w:after="0" w:line="240" w:lineRule="auto"/>
        <w:rPr>
          <w:rFonts w:ascii="Times New Roman" w:hAnsi="Times New Roman"/>
          <w:i/>
          <w:iCs/>
          <w:sz w:val="24"/>
          <w:szCs w:val="24"/>
        </w:rPr>
      </w:pPr>
      <w:r w:rsidRPr="002C0C77">
        <w:rPr>
          <w:rFonts w:ascii="Times New Roman" w:hAnsi="Times New Roman"/>
          <w:i/>
          <w:iCs/>
          <w:sz w:val="24"/>
          <w:szCs w:val="24"/>
        </w:rPr>
        <w:t xml:space="preserve"> </w:t>
      </w:r>
    </w:p>
    <w:p w14:paraId="0562DBCB" w14:textId="77777777" w:rsidR="005574D0" w:rsidRDefault="005574D0" w:rsidP="005574D0">
      <w:pPr>
        <w:widowControl w:val="0"/>
        <w:autoSpaceDE w:val="0"/>
        <w:autoSpaceDN w:val="0"/>
        <w:adjustRightInd w:val="0"/>
        <w:spacing w:after="0" w:line="240" w:lineRule="auto"/>
        <w:jc w:val="both"/>
        <w:rPr>
          <w:rFonts w:ascii="Times New Roman" w:hAnsi="Times New Roman"/>
          <w:i/>
          <w:iCs/>
          <w:sz w:val="24"/>
          <w:szCs w:val="24"/>
        </w:rPr>
      </w:pPr>
      <w:r w:rsidRPr="002C0C77">
        <w:rPr>
          <w:rFonts w:ascii="Times New Roman" w:hAnsi="Times New Roman"/>
          <w:i/>
          <w:iCs/>
          <w:sz w:val="24"/>
          <w:szCs w:val="24"/>
        </w:rPr>
        <w:t xml:space="preserve">b) za čas promeškaný v důsledku zpoždění zahájení jednání před soudem nebo jiným orgánem, jestliže toto zpoždění činí více než 30 minut. </w:t>
      </w:r>
    </w:p>
    <w:p w14:paraId="3C96B81D" w14:textId="77777777" w:rsidR="005574D0" w:rsidRPr="00EF6E4D" w:rsidRDefault="005574D0" w:rsidP="005574D0">
      <w:pPr>
        <w:widowControl w:val="0"/>
        <w:autoSpaceDE w:val="0"/>
        <w:autoSpaceDN w:val="0"/>
        <w:adjustRightInd w:val="0"/>
        <w:spacing w:after="0" w:line="240" w:lineRule="auto"/>
        <w:rPr>
          <w:rFonts w:ascii="Times New Roman" w:hAnsi="Times New Roman"/>
          <w:sz w:val="24"/>
          <w:szCs w:val="24"/>
        </w:rPr>
      </w:pPr>
      <w:r w:rsidRPr="00EF6E4D">
        <w:rPr>
          <w:rFonts w:ascii="Times New Roman" w:hAnsi="Times New Roman"/>
          <w:sz w:val="24"/>
          <w:szCs w:val="24"/>
        </w:rPr>
        <w:t xml:space="preserve"> </w:t>
      </w:r>
    </w:p>
    <w:p w14:paraId="7D22014E" w14:textId="77777777" w:rsidR="005574D0" w:rsidRDefault="005574D0" w:rsidP="005574D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w:t>
      </w:r>
      <w:r w:rsidRPr="00EF6E4D">
        <w:rPr>
          <w:rFonts w:ascii="Times New Roman" w:hAnsi="Times New Roman"/>
          <w:sz w:val="24"/>
          <w:szCs w:val="24"/>
        </w:rPr>
        <w:t>áhrada</w:t>
      </w:r>
      <w:r>
        <w:rPr>
          <w:rFonts w:ascii="Times New Roman" w:hAnsi="Times New Roman"/>
          <w:sz w:val="24"/>
          <w:szCs w:val="24"/>
        </w:rPr>
        <w:t xml:space="preserve"> za promeškaný čas</w:t>
      </w:r>
      <w:r w:rsidRPr="00EF6E4D">
        <w:rPr>
          <w:rFonts w:ascii="Times New Roman" w:hAnsi="Times New Roman"/>
          <w:sz w:val="24"/>
          <w:szCs w:val="24"/>
        </w:rPr>
        <w:t xml:space="preserve"> činí 100 Kč za každou i jen započatou půlhodinu</w:t>
      </w:r>
      <w:r>
        <w:rPr>
          <w:rFonts w:ascii="Times New Roman" w:hAnsi="Times New Roman"/>
          <w:sz w:val="24"/>
          <w:szCs w:val="24"/>
        </w:rPr>
        <w:t xml:space="preserve">, avšak </w:t>
      </w:r>
      <w:r w:rsidRPr="00EF6E4D">
        <w:rPr>
          <w:rFonts w:ascii="Times New Roman" w:hAnsi="Times New Roman"/>
          <w:sz w:val="24"/>
          <w:szCs w:val="24"/>
        </w:rPr>
        <w:t>nenáleží, má-li za stejné časové období nárok na odměnu za úkon právní služby</w:t>
      </w:r>
      <w:r>
        <w:rPr>
          <w:rFonts w:ascii="Times New Roman" w:hAnsi="Times New Roman"/>
          <w:sz w:val="24"/>
          <w:szCs w:val="24"/>
        </w:rPr>
        <w:t xml:space="preserve"> (§ </w:t>
      </w:r>
      <w:r>
        <w:rPr>
          <w:rFonts w:ascii="Times New Roman" w:hAnsi="Times New Roman" w:cs="Times New Roman"/>
          <w:sz w:val="24"/>
          <w:szCs w:val="24"/>
        </w:rPr>
        <w:t>14 odst. 3, 4 AT).</w:t>
      </w:r>
      <w:r w:rsidRPr="00EF6E4D">
        <w:rPr>
          <w:rFonts w:ascii="Times New Roman" w:hAnsi="Times New Roman"/>
          <w:sz w:val="24"/>
          <w:szCs w:val="24"/>
        </w:rPr>
        <w:t xml:space="preserve"> </w:t>
      </w:r>
    </w:p>
    <w:p w14:paraId="1C990633" w14:textId="77777777" w:rsidR="005574D0" w:rsidRDefault="005574D0" w:rsidP="005574D0">
      <w:pPr>
        <w:widowControl w:val="0"/>
        <w:autoSpaceDE w:val="0"/>
        <w:autoSpaceDN w:val="0"/>
        <w:adjustRightInd w:val="0"/>
        <w:spacing w:after="0" w:line="240" w:lineRule="auto"/>
        <w:jc w:val="both"/>
        <w:rPr>
          <w:rFonts w:ascii="Times New Roman" w:hAnsi="Times New Roman"/>
          <w:sz w:val="24"/>
          <w:szCs w:val="24"/>
        </w:rPr>
      </w:pPr>
    </w:p>
    <w:p w14:paraId="358F858E" w14:textId="77777777" w:rsidR="005574D0" w:rsidRPr="00EF6E4D" w:rsidRDefault="005574D0" w:rsidP="005574D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Pokud je advokát plátcem DPH, náleží mu </w:t>
      </w:r>
      <w:r w:rsidRPr="00EF6E4D">
        <w:rPr>
          <w:rFonts w:ascii="Times New Roman" w:hAnsi="Times New Roman"/>
          <w:sz w:val="24"/>
          <w:szCs w:val="24"/>
        </w:rPr>
        <w:t>odměn</w:t>
      </w:r>
      <w:r>
        <w:rPr>
          <w:rFonts w:ascii="Times New Roman" w:hAnsi="Times New Roman"/>
          <w:sz w:val="24"/>
          <w:szCs w:val="24"/>
        </w:rPr>
        <w:t>a</w:t>
      </w:r>
      <w:r w:rsidRPr="00EF6E4D">
        <w:rPr>
          <w:rFonts w:ascii="Times New Roman" w:hAnsi="Times New Roman"/>
          <w:sz w:val="24"/>
          <w:szCs w:val="24"/>
        </w:rPr>
        <w:t xml:space="preserve"> a náhrad</w:t>
      </w:r>
      <w:r>
        <w:rPr>
          <w:rFonts w:ascii="Times New Roman" w:hAnsi="Times New Roman"/>
          <w:sz w:val="24"/>
          <w:szCs w:val="24"/>
        </w:rPr>
        <w:t>y</w:t>
      </w:r>
      <w:r w:rsidRPr="004142AB">
        <w:rPr>
          <w:rFonts w:ascii="Times New Roman" w:hAnsi="Times New Roman"/>
          <w:sz w:val="24"/>
          <w:szCs w:val="24"/>
        </w:rPr>
        <w:t xml:space="preserve"> </w:t>
      </w:r>
      <w:r w:rsidRPr="00EF6E4D">
        <w:rPr>
          <w:rFonts w:ascii="Times New Roman" w:hAnsi="Times New Roman"/>
          <w:sz w:val="24"/>
          <w:szCs w:val="24"/>
        </w:rPr>
        <w:t>zvýšen</w:t>
      </w:r>
      <w:r>
        <w:rPr>
          <w:rFonts w:ascii="Times New Roman" w:hAnsi="Times New Roman"/>
          <w:sz w:val="24"/>
          <w:szCs w:val="24"/>
        </w:rPr>
        <w:t>é o DPH (§ 14a odst. 1 AT).</w:t>
      </w:r>
    </w:p>
    <w:p w14:paraId="5E0366CF" w14:textId="77777777" w:rsidR="005574D0" w:rsidRDefault="005574D0" w:rsidP="005574D0">
      <w:pPr>
        <w:widowControl w:val="0"/>
        <w:autoSpaceDE w:val="0"/>
        <w:autoSpaceDN w:val="0"/>
        <w:adjustRightInd w:val="0"/>
        <w:spacing w:after="0" w:line="240" w:lineRule="auto"/>
        <w:jc w:val="both"/>
        <w:rPr>
          <w:rFonts w:ascii="Times New Roman" w:hAnsi="Times New Roman" w:cs="Times New Roman"/>
          <w:sz w:val="24"/>
          <w:szCs w:val="24"/>
        </w:rPr>
      </w:pPr>
    </w:p>
    <w:p w14:paraId="438C0551" w14:textId="77777777" w:rsidR="005574D0" w:rsidRDefault="005574D0" w:rsidP="005574D0">
      <w:pPr>
        <w:widowControl w:val="0"/>
        <w:autoSpaceDE w:val="0"/>
        <w:autoSpaceDN w:val="0"/>
        <w:adjustRightInd w:val="0"/>
        <w:spacing w:after="0" w:line="240" w:lineRule="auto"/>
        <w:jc w:val="both"/>
        <w:rPr>
          <w:rFonts w:ascii="Times New Roman" w:hAnsi="Times New Roman" w:cs="Times New Roman"/>
          <w:sz w:val="24"/>
          <w:szCs w:val="24"/>
        </w:rPr>
      </w:pPr>
    </w:p>
    <w:p w14:paraId="6DB4C067" w14:textId="3D34400E" w:rsidR="005574D0" w:rsidRDefault="005574D0" w:rsidP="005574D0">
      <w:pPr>
        <w:widowControl w:val="0"/>
        <w:autoSpaceDE w:val="0"/>
        <w:autoSpaceDN w:val="0"/>
        <w:adjustRightInd w:val="0"/>
        <w:spacing w:after="0" w:line="240" w:lineRule="auto"/>
        <w:jc w:val="both"/>
        <w:rPr>
          <w:rFonts w:ascii="Times New Roman" w:hAnsi="Times New Roman" w:cs="Times New Roman"/>
          <w:sz w:val="24"/>
          <w:szCs w:val="24"/>
        </w:rPr>
      </w:pPr>
      <w:r w:rsidRPr="00A870EC">
        <w:rPr>
          <w:rFonts w:ascii="Times New Roman" w:hAnsi="Times New Roman" w:cs="Times New Roman"/>
          <w:b/>
          <w:bCs/>
          <w:sz w:val="24"/>
          <w:szCs w:val="24"/>
        </w:rPr>
        <w:t>Shrnutí</w:t>
      </w:r>
      <w:r>
        <w:rPr>
          <w:rFonts w:ascii="Times New Roman" w:hAnsi="Times New Roman" w:cs="Times New Roman"/>
          <w:sz w:val="24"/>
          <w:szCs w:val="24"/>
        </w:rPr>
        <w:t>: při výpočtu odměny ustanoveného obhájce musíme nejprve postupem podle § 10 odst. 3 za použití § 7 a po snížení podle § 12a odst. 1 AT</w:t>
      </w:r>
      <w:r w:rsidRPr="006F1AF2">
        <w:rPr>
          <w:rFonts w:ascii="Times New Roman" w:hAnsi="Times New Roman" w:cs="Times New Roman"/>
          <w:sz w:val="24"/>
          <w:szCs w:val="24"/>
        </w:rPr>
        <w:t xml:space="preserve"> </w:t>
      </w:r>
      <w:r>
        <w:rPr>
          <w:rFonts w:ascii="Times New Roman" w:hAnsi="Times New Roman" w:cs="Times New Roman"/>
          <w:sz w:val="24"/>
          <w:szCs w:val="24"/>
        </w:rPr>
        <w:t xml:space="preserve">stanovit výši odměny za jeden úkon právní služby. Poté určíme počet úkonů, za které odměna náleží. Ke každému úkonu náleží režijní paušál 300 Kč (§ 13 odst. 4 AT). Dále náleží náhrada výdajů (§ 13 odst. 1 AT) a </w:t>
      </w:r>
      <w:r>
        <w:t>n</w:t>
      </w:r>
      <w:r w:rsidRPr="002C0C77">
        <w:rPr>
          <w:rFonts w:ascii="Times New Roman" w:hAnsi="Times New Roman" w:cs="Times New Roman"/>
          <w:sz w:val="24"/>
          <w:szCs w:val="24"/>
        </w:rPr>
        <w:t>áhrada za promeškaný čas</w:t>
      </w:r>
      <w:r w:rsidRPr="006F1AF2">
        <w:rPr>
          <w:rFonts w:ascii="Times New Roman" w:hAnsi="Times New Roman" w:cs="Times New Roman"/>
          <w:sz w:val="24"/>
          <w:szCs w:val="24"/>
        </w:rPr>
        <w:t xml:space="preserve"> </w:t>
      </w:r>
      <w:r>
        <w:rPr>
          <w:rFonts w:ascii="Times New Roman" w:hAnsi="Times New Roman" w:cs="Times New Roman"/>
          <w:sz w:val="24"/>
          <w:szCs w:val="24"/>
        </w:rPr>
        <w:t>(§ 14 odst. 1 AT), případně DPH, pokud je advokát plátcem.</w:t>
      </w:r>
    </w:p>
    <w:p w14:paraId="4A46104D" w14:textId="77777777" w:rsidR="005574D0" w:rsidRDefault="005574D0" w:rsidP="005574D0">
      <w:pPr>
        <w:widowControl w:val="0"/>
        <w:autoSpaceDE w:val="0"/>
        <w:autoSpaceDN w:val="0"/>
        <w:adjustRightInd w:val="0"/>
        <w:spacing w:after="0" w:line="240" w:lineRule="auto"/>
        <w:jc w:val="both"/>
        <w:rPr>
          <w:rFonts w:ascii="Times New Roman" w:hAnsi="Times New Roman" w:cs="Times New Roman"/>
          <w:sz w:val="24"/>
          <w:szCs w:val="24"/>
        </w:rPr>
      </w:pPr>
    </w:p>
    <w:p w14:paraId="1BBE0AF0" w14:textId="722A91B2" w:rsidR="005574D0" w:rsidRDefault="005574D0"/>
    <w:sectPr w:rsidR="005574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D6D62"/>
    <w:multiLevelType w:val="hybridMultilevel"/>
    <w:tmpl w:val="896A3D56"/>
    <w:lvl w:ilvl="0" w:tplc="43CA1C5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27A"/>
    <w:rsid w:val="00036373"/>
    <w:rsid w:val="004F45A7"/>
    <w:rsid w:val="005574D0"/>
    <w:rsid w:val="005A3496"/>
    <w:rsid w:val="0060227A"/>
    <w:rsid w:val="008532F4"/>
    <w:rsid w:val="008B0F38"/>
    <w:rsid w:val="00A870EC"/>
    <w:rsid w:val="00B81726"/>
    <w:rsid w:val="00ED732C"/>
    <w:rsid w:val="00FB0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52F06"/>
  <w15:chartTrackingRefBased/>
  <w15:docId w15:val="{67813F53-1472-44F1-BC13-E6E43D53B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74D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574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1792</Words>
  <Characters>10576</Characters>
  <Application>Microsoft Office Word</Application>
  <DocSecurity>0</DocSecurity>
  <Lines>88</Lines>
  <Paragraphs>24</Paragraphs>
  <ScaleCrop>false</ScaleCrop>
  <Company/>
  <LinksUpToDate>false</LinksUpToDate>
  <CharactersWithSpaces>12344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Plšek</dc:creator>
  <cp:keywords/>
  <dc:description/>
  <cp:lastModifiedBy>Daniel Plšek</cp:lastModifiedBy>
  <cp:revision>9</cp:revision>
  <dcterms:created xsi:type="dcterms:W3CDTF">2021-04-30T08:38:00Z</dcterms:created>
  <dcterms:modified xsi:type="dcterms:W3CDTF">2021-05-28T07:00:00Z</dcterms:modified>
</cp:coreProperties>
</file>