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931A5" w14:textId="77777777" w:rsidR="000346AE" w:rsidRPr="00056D7E" w:rsidRDefault="00B96E31" w:rsidP="00F87266">
      <w:pPr>
        <w:pStyle w:val="Nzev"/>
        <w:rPr>
          <w:lang w:val="cs-CZ"/>
        </w:rPr>
      </w:pPr>
      <w:r>
        <w:rPr>
          <w:lang w:val="cs-CZ"/>
        </w:rPr>
        <w:t>zápočtový úkol</w:t>
      </w:r>
    </w:p>
    <w:p w14:paraId="3862571E" w14:textId="77777777" w:rsidR="00F87266" w:rsidRPr="00056D7E" w:rsidRDefault="00B96E31" w:rsidP="00F87266">
      <w:pPr>
        <w:pStyle w:val="Podnadpis"/>
        <w:rPr>
          <w:lang w:val="cs-CZ"/>
        </w:rPr>
      </w:pPr>
      <w:r>
        <w:rPr>
          <w:lang w:val="cs-CZ"/>
        </w:rPr>
        <w:t xml:space="preserve">Praktika </w:t>
      </w:r>
      <w:r w:rsidR="0052177B">
        <w:rPr>
          <w:lang w:val="cs-CZ"/>
        </w:rPr>
        <w:t>z</w:t>
      </w:r>
      <w:r w:rsidR="00D06005">
        <w:rPr>
          <w:lang w:val="cs-CZ"/>
        </w:rPr>
        <w:t xml:space="preserve"> civilního práva procesního </w:t>
      </w:r>
      <w:r>
        <w:rPr>
          <w:lang w:val="cs-CZ"/>
        </w:rPr>
        <w:t>pro vyšší justiční úředníky II</w:t>
      </w:r>
      <w:r w:rsidR="0052177B">
        <w:rPr>
          <w:lang w:val="cs-CZ"/>
        </w:rPr>
        <w:t>I</w:t>
      </w:r>
    </w:p>
    <w:p w14:paraId="2FB4DB03" w14:textId="77777777" w:rsidR="00F87266" w:rsidRPr="00056D7E" w:rsidRDefault="00163D17" w:rsidP="006967FF">
      <w:pPr>
        <w:pStyle w:val="Nadpis1"/>
        <w:rPr>
          <w:lang w:val="cs-CZ"/>
        </w:rPr>
      </w:pPr>
      <w:r w:rsidRPr="00056D7E">
        <w:rPr>
          <w:lang w:val="cs-CZ"/>
        </w:rPr>
        <w:t>Zadání</w:t>
      </w:r>
    </w:p>
    <w:p w14:paraId="4842D602" w14:textId="77777777" w:rsidR="00963AAA" w:rsidRPr="00D06005" w:rsidRDefault="009451E2" w:rsidP="00C66576">
      <w:pPr>
        <w:rPr>
          <w:rFonts w:cstheme="minorHAnsi"/>
          <w:sz w:val="22"/>
          <w:szCs w:val="22"/>
          <w:lang w:val="cs-CZ"/>
        </w:rPr>
      </w:pPr>
      <w:r w:rsidRPr="00472CA8">
        <w:rPr>
          <w:rFonts w:cstheme="minorHAnsi"/>
          <w:sz w:val="22"/>
          <w:szCs w:val="22"/>
          <w:lang w:val="cs-CZ"/>
        </w:rPr>
        <w:t xml:space="preserve">Paní </w:t>
      </w:r>
      <w:r w:rsidR="00D06005">
        <w:rPr>
          <w:rFonts w:cstheme="minorHAnsi"/>
          <w:sz w:val="22"/>
          <w:szCs w:val="22"/>
          <w:lang w:val="cs-CZ"/>
        </w:rPr>
        <w:t>Kamila Novotná</w:t>
      </w:r>
      <w:r w:rsidRPr="00472CA8">
        <w:rPr>
          <w:rFonts w:cstheme="minorHAnsi"/>
          <w:sz w:val="22"/>
          <w:szCs w:val="22"/>
          <w:lang w:val="cs-CZ"/>
        </w:rPr>
        <w:t>, nar. 1. 9. 19</w:t>
      </w:r>
      <w:r w:rsidR="00B96E31">
        <w:rPr>
          <w:rFonts w:cstheme="minorHAnsi"/>
          <w:sz w:val="22"/>
          <w:szCs w:val="22"/>
          <w:lang w:val="cs-CZ"/>
        </w:rPr>
        <w:t>90</w:t>
      </w:r>
      <w:r w:rsidRPr="00472CA8">
        <w:rPr>
          <w:rFonts w:cstheme="minorHAnsi"/>
          <w:sz w:val="22"/>
          <w:szCs w:val="22"/>
          <w:lang w:val="cs-CZ"/>
        </w:rPr>
        <w:t>, bytem v</w:t>
      </w:r>
      <w:r w:rsidR="00D06005">
        <w:rPr>
          <w:rFonts w:cstheme="minorHAnsi"/>
          <w:sz w:val="22"/>
          <w:szCs w:val="22"/>
          <w:lang w:val="cs-CZ"/>
        </w:rPr>
        <w:t>e Slavkově u Brna</w:t>
      </w:r>
      <w:r w:rsidRPr="00472CA8">
        <w:rPr>
          <w:rFonts w:cstheme="minorHAnsi"/>
          <w:sz w:val="22"/>
          <w:szCs w:val="22"/>
          <w:lang w:val="cs-CZ"/>
        </w:rPr>
        <w:t xml:space="preserve">, </w:t>
      </w:r>
      <w:r w:rsidR="00D06005">
        <w:rPr>
          <w:rFonts w:cstheme="minorHAnsi"/>
          <w:sz w:val="22"/>
          <w:szCs w:val="22"/>
          <w:lang w:val="cs-CZ"/>
        </w:rPr>
        <w:t>Hlavní náměstí 18</w:t>
      </w:r>
      <w:r w:rsidRPr="00472CA8">
        <w:rPr>
          <w:rFonts w:cstheme="minorHAnsi"/>
          <w:sz w:val="22"/>
          <w:szCs w:val="22"/>
          <w:lang w:val="cs-CZ"/>
        </w:rPr>
        <w:t>, podala</w:t>
      </w:r>
      <w:r w:rsidR="00692A44" w:rsidRPr="00472CA8">
        <w:rPr>
          <w:rFonts w:cstheme="minorHAnsi"/>
          <w:sz w:val="22"/>
          <w:szCs w:val="22"/>
          <w:lang w:val="cs-CZ"/>
        </w:rPr>
        <w:t xml:space="preserve"> u Okresního soudu Brno - venkov</w:t>
      </w:r>
      <w:r w:rsidRPr="00472CA8">
        <w:rPr>
          <w:rFonts w:cstheme="minorHAnsi"/>
          <w:sz w:val="22"/>
          <w:szCs w:val="22"/>
          <w:lang w:val="cs-CZ"/>
        </w:rPr>
        <w:t xml:space="preserve"> žalobu proti Janu </w:t>
      </w:r>
      <w:r w:rsidR="00D06005">
        <w:rPr>
          <w:rFonts w:cstheme="minorHAnsi"/>
          <w:sz w:val="22"/>
          <w:szCs w:val="22"/>
          <w:lang w:val="cs-CZ"/>
        </w:rPr>
        <w:t>Koblížkovi</w:t>
      </w:r>
      <w:r w:rsidRPr="00472CA8">
        <w:rPr>
          <w:rFonts w:cstheme="minorHAnsi"/>
          <w:sz w:val="22"/>
          <w:szCs w:val="22"/>
          <w:lang w:val="cs-CZ"/>
        </w:rPr>
        <w:t>, nar. 8. 6. 199</w:t>
      </w:r>
      <w:r w:rsidR="00D06005">
        <w:rPr>
          <w:rFonts w:cstheme="minorHAnsi"/>
          <w:sz w:val="22"/>
          <w:szCs w:val="22"/>
          <w:lang w:val="cs-CZ"/>
        </w:rPr>
        <w:t>0</w:t>
      </w:r>
      <w:r w:rsidRPr="00472CA8">
        <w:rPr>
          <w:rFonts w:cstheme="minorHAnsi"/>
          <w:sz w:val="22"/>
          <w:szCs w:val="22"/>
          <w:lang w:val="cs-CZ"/>
        </w:rPr>
        <w:t>, bytem v</w:t>
      </w:r>
      <w:r w:rsidR="00D06005">
        <w:rPr>
          <w:rFonts w:cstheme="minorHAnsi"/>
          <w:sz w:val="22"/>
          <w:szCs w:val="22"/>
          <w:lang w:val="cs-CZ"/>
        </w:rPr>
        <w:t> Oslavanech, Školní 18/2</w:t>
      </w:r>
      <w:r w:rsidRPr="00472CA8">
        <w:rPr>
          <w:rFonts w:cstheme="minorHAnsi"/>
          <w:sz w:val="22"/>
          <w:szCs w:val="22"/>
          <w:lang w:val="cs-CZ"/>
        </w:rPr>
        <w:t xml:space="preserve">, ve které se domáhala </w:t>
      </w:r>
      <w:r w:rsidR="00D06005">
        <w:rPr>
          <w:rFonts w:cstheme="minorHAnsi"/>
          <w:sz w:val="22"/>
          <w:szCs w:val="22"/>
          <w:lang w:val="cs-CZ"/>
        </w:rPr>
        <w:t xml:space="preserve">zaplacení 19 000 Kč z titulu nevrácené zápůjčky. </w:t>
      </w:r>
      <w:r w:rsidR="00692A44" w:rsidRPr="00472CA8">
        <w:rPr>
          <w:rFonts w:cstheme="minorHAnsi"/>
          <w:sz w:val="22"/>
          <w:szCs w:val="22"/>
          <w:lang w:val="cs-CZ"/>
        </w:rPr>
        <w:t xml:space="preserve">V rámci přípravy jednání </w:t>
      </w:r>
      <w:r w:rsidR="00D06005">
        <w:rPr>
          <w:rFonts w:cstheme="minorHAnsi"/>
          <w:sz w:val="22"/>
          <w:szCs w:val="22"/>
          <w:lang w:val="cs-CZ"/>
        </w:rPr>
        <w:t xml:space="preserve">soud předvolal strany na přípravné jednání podle § 114c o. s. ř. </w:t>
      </w:r>
      <w:r w:rsidR="00692A44" w:rsidRPr="00472CA8">
        <w:rPr>
          <w:rFonts w:cstheme="minorHAnsi"/>
          <w:sz w:val="22"/>
          <w:szCs w:val="22"/>
          <w:lang w:val="cs-CZ"/>
        </w:rPr>
        <w:t>Žalovaný se</w:t>
      </w:r>
      <w:r w:rsidR="00D06005">
        <w:rPr>
          <w:rFonts w:cstheme="minorHAnsi"/>
          <w:sz w:val="22"/>
          <w:szCs w:val="22"/>
          <w:lang w:val="cs-CZ"/>
        </w:rPr>
        <w:t xml:space="preserve"> však na přípravné jednání nedostavil, </w:t>
      </w:r>
      <w:r w:rsidR="00692A44" w:rsidRPr="00472CA8">
        <w:rPr>
          <w:rFonts w:cstheme="minorHAnsi"/>
          <w:sz w:val="22"/>
          <w:szCs w:val="22"/>
          <w:lang w:val="cs-CZ"/>
        </w:rPr>
        <w:t xml:space="preserve">ani soudu nesdělil důvod, který by mu v tom bránil, a proto Okresní soud Brno – venkov vydal dne </w:t>
      </w:r>
      <w:r w:rsidR="00D268B6">
        <w:rPr>
          <w:rFonts w:cstheme="minorHAnsi"/>
          <w:sz w:val="22"/>
          <w:szCs w:val="22"/>
          <w:lang w:val="cs-CZ"/>
        </w:rPr>
        <w:t>12</w:t>
      </w:r>
      <w:r w:rsidR="00692A44" w:rsidRPr="00472CA8">
        <w:rPr>
          <w:rFonts w:cstheme="minorHAnsi"/>
          <w:sz w:val="22"/>
          <w:szCs w:val="22"/>
          <w:lang w:val="cs-CZ"/>
        </w:rPr>
        <w:t xml:space="preserve">. </w:t>
      </w:r>
      <w:r w:rsidR="00D268B6">
        <w:rPr>
          <w:rFonts w:cstheme="minorHAnsi"/>
          <w:sz w:val="22"/>
          <w:szCs w:val="22"/>
          <w:lang w:val="cs-CZ"/>
        </w:rPr>
        <w:t>5</w:t>
      </w:r>
      <w:r w:rsidR="00692A44" w:rsidRPr="00472CA8">
        <w:rPr>
          <w:rFonts w:cstheme="minorHAnsi"/>
          <w:sz w:val="22"/>
          <w:szCs w:val="22"/>
          <w:lang w:val="cs-CZ"/>
        </w:rPr>
        <w:t>. 20</w:t>
      </w:r>
      <w:r w:rsidR="00D268B6">
        <w:rPr>
          <w:rFonts w:cstheme="minorHAnsi"/>
          <w:sz w:val="22"/>
          <w:szCs w:val="22"/>
          <w:lang w:val="cs-CZ"/>
        </w:rPr>
        <w:t>20</w:t>
      </w:r>
      <w:r w:rsidR="00692A44" w:rsidRPr="00472CA8">
        <w:rPr>
          <w:rFonts w:cstheme="minorHAnsi"/>
          <w:sz w:val="22"/>
          <w:szCs w:val="22"/>
          <w:lang w:val="cs-CZ"/>
        </w:rPr>
        <w:t xml:space="preserve">  rozsudek pro uznání podle § 114</w:t>
      </w:r>
      <w:r w:rsidR="00D06005">
        <w:rPr>
          <w:rFonts w:cstheme="minorHAnsi"/>
          <w:sz w:val="22"/>
          <w:szCs w:val="22"/>
          <w:lang w:val="cs-CZ"/>
        </w:rPr>
        <w:t>c</w:t>
      </w:r>
      <w:r w:rsidR="00692A44" w:rsidRPr="00472CA8">
        <w:rPr>
          <w:rFonts w:cstheme="minorHAnsi"/>
          <w:sz w:val="22"/>
          <w:szCs w:val="22"/>
          <w:lang w:val="cs-CZ"/>
        </w:rPr>
        <w:t xml:space="preserve"> odst. </w:t>
      </w:r>
      <w:r w:rsidR="00D06005">
        <w:rPr>
          <w:rFonts w:cstheme="minorHAnsi"/>
          <w:sz w:val="22"/>
          <w:szCs w:val="22"/>
          <w:lang w:val="cs-CZ"/>
        </w:rPr>
        <w:t>6</w:t>
      </w:r>
      <w:r w:rsidR="00692A44" w:rsidRPr="00472CA8">
        <w:rPr>
          <w:rFonts w:cstheme="minorHAnsi"/>
          <w:sz w:val="22"/>
          <w:szCs w:val="22"/>
          <w:lang w:val="cs-CZ"/>
        </w:rPr>
        <w:t xml:space="preserve"> o. s. ř. ve spojení s § 153a odst. 3 o. s. ř. </w:t>
      </w:r>
      <w:r w:rsidR="000B5C56" w:rsidRPr="00472CA8">
        <w:rPr>
          <w:rFonts w:cstheme="minorHAnsi"/>
          <w:sz w:val="22"/>
          <w:szCs w:val="22"/>
          <w:shd w:val="clear" w:color="auto" w:fill="FFFFFF"/>
          <w:lang w:val="cs-CZ"/>
        </w:rPr>
        <w:t>Písemné vyhotovení rozsudku</w:t>
      </w:r>
      <w:r w:rsidR="00E14951">
        <w:rPr>
          <w:rFonts w:cstheme="minorHAnsi"/>
          <w:sz w:val="22"/>
          <w:szCs w:val="22"/>
          <w:shd w:val="clear" w:color="auto" w:fill="FFFFFF"/>
          <w:lang w:val="cs-CZ"/>
        </w:rPr>
        <w:t xml:space="preserve"> ze dne </w:t>
      </w:r>
      <w:r w:rsidR="00D268B6">
        <w:rPr>
          <w:rFonts w:cstheme="minorHAnsi"/>
          <w:sz w:val="22"/>
          <w:szCs w:val="22"/>
          <w:shd w:val="clear" w:color="auto" w:fill="FFFFFF"/>
          <w:lang w:val="cs-CZ"/>
        </w:rPr>
        <w:t>12</w:t>
      </w:r>
      <w:r w:rsidR="00E14951">
        <w:rPr>
          <w:rFonts w:cstheme="minorHAnsi"/>
          <w:sz w:val="22"/>
          <w:szCs w:val="22"/>
          <w:shd w:val="clear" w:color="auto" w:fill="FFFFFF"/>
          <w:lang w:val="cs-CZ"/>
        </w:rPr>
        <w:t xml:space="preserve">. </w:t>
      </w:r>
      <w:r w:rsidR="00D268B6">
        <w:rPr>
          <w:rFonts w:cstheme="minorHAnsi"/>
          <w:sz w:val="22"/>
          <w:szCs w:val="22"/>
          <w:shd w:val="clear" w:color="auto" w:fill="FFFFFF"/>
          <w:lang w:val="cs-CZ"/>
        </w:rPr>
        <w:t>5</w:t>
      </w:r>
      <w:r w:rsidR="00E14951">
        <w:rPr>
          <w:rFonts w:cstheme="minorHAnsi"/>
          <w:sz w:val="22"/>
          <w:szCs w:val="22"/>
          <w:shd w:val="clear" w:color="auto" w:fill="FFFFFF"/>
          <w:lang w:val="cs-CZ"/>
        </w:rPr>
        <w:t>. 20</w:t>
      </w:r>
      <w:r w:rsidR="00D268B6">
        <w:rPr>
          <w:rFonts w:cstheme="minorHAnsi"/>
          <w:sz w:val="22"/>
          <w:szCs w:val="22"/>
          <w:shd w:val="clear" w:color="auto" w:fill="FFFFFF"/>
          <w:lang w:val="cs-CZ"/>
        </w:rPr>
        <w:t>20</w:t>
      </w:r>
      <w:r w:rsidR="00E14951">
        <w:rPr>
          <w:rFonts w:cstheme="minorHAnsi"/>
          <w:sz w:val="22"/>
          <w:szCs w:val="22"/>
          <w:shd w:val="clear" w:color="auto" w:fill="FFFFFF"/>
          <w:lang w:val="cs-CZ"/>
        </w:rPr>
        <w:t xml:space="preserve">, č. j. </w:t>
      </w:r>
      <w:r w:rsidR="00D268B6">
        <w:rPr>
          <w:rFonts w:cstheme="minorHAnsi"/>
          <w:sz w:val="22"/>
          <w:szCs w:val="22"/>
          <w:shd w:val="clear" w:color="auto" w:fill="FFFFFF"/>
          <w:lang w:val="cs-CZ"/>
        </w:rPr>
        <w:t xml:space="preserve">19 C </w:t>
      </w:r>
      <w:r w:rsidR="00E14951">
        <w:rPr>
          <w:rFonts w:cstheme="minorHAnsi"/>
          <w:sz w:val="22"/>
          <w:szCs w:val="22"/>
          <w:shd w:val="clear" w:color="auto" w:fill="FFFFFF"/>
          <w:lang w:val="cs-CZ"/>
        </w:rPr>
        <w:t>19/201</w:t>
      </w:r>
      <w:r w:rsidR="00D268B6">
        <w:rPr>
          <w:rFonts w:cstheme="minorHAnsi"/>
          <w:sz w:val="22"/>
          <w:szCs w:val="22"/>
          <w:shd w:val="clear" w:color="auto" w:fill="FFFFFF"/>
          <w:lang w:val="cs-CZ"/>
        </w:rPr>
        <w:t>0</w:t>
      </w:r>
      <w:r w:rsidR="00E14951">
        <w:rPr>
          <w:rFonts w:cstheme="minorHAnsi"/>
          <w:sz w:val="22"/>
          <w:szCs w:val="22"/>
          <w:shd w:val="clear" w:color="auto" w:fill="FFFFFF"/>
          <w:lang w:val="cs-CZ"/>
        </w:rPr>
        <w:t>-1</w:t>
      </w:r>
      <w:r w:rsidR="00D268B6">
        <w:rPr>
          <w:rFonts w:cstheme="minorHAnsi"/>
          <w:sz w:val="22"/>
          <w:szCs w:val="22"/>
          <w:shd w:val="clear" w:color="auto" w:fill="FFFFFF"/>
          <w:lang w:val="cs-CZ"/>
        </w:rPr>
        <w:t>2</w:t>
      </w:r>
      <w:r w:rsidR="00E14951">
        <w:rPr>
          <w:rFonts w:cstheme="minorHAnsi"/>
          <w:sz w:val="22"/>
          <w:szCs w:val="22"/>
          <w:shd w:val="clear" w:color="auto" w:fill="FFFFFF"/>
          <w:lang w:val="cs-CZ"/>
        </w:rPr>
        <w:t>8,</w:t>
      </w:r>
      <w:r w:rsidR="00692A44" w:rsidRPr="00472CA8">
        <w:rPr>
          <w:rFonts w:cstheme="minorHAnsi"/>
          <w:sz w:val="22"/>
          <w:szCs w:val="22"/>
          <w:shd w:val="clear" w:color="auto" w:fill="FFFFFF"/>
          <w:lang w:val="cs-CZ"/>
        </w:rPr>
        <w:t xml:space="preserve"> </w:t>
      </w:r>
      <w:r w:rsidR="008C15A4" w:rsidRPr="00472CA8">
        <w:rPr>
          <w:rFonts w:cstheme="minorHAnsi"/>
          <w:sz w:val="22"/>
          <w:szCs w:val="22"/>
          <w:shd w:val="clear" w:color="auto" w:fill="FFFFFF"/>
          <w:lang w:val="cs-CZ"/>
        </w:rPr>
        <w:t>obsahující správné poučení o odvolání</w:t>
      </w:r>
      <w:r w:rsidR="000103D6">
        <w:rPr>
          <w:rFonts w:cstheme="minorHAnsi"/>
          <w:sz w:val="22"/>
          <w:szCs w:val="22"/>
          <w:shd w:val="clear" w:color="auto" w:fill="FFFFFF"/>
          <w:lang w:val="cs-CZ"/>
        </w:rPr>
        <w:t>,</w:t>
      </w:r>
      <w:r w:rsidR="008C15A4" w:rsidRPr="00472CA8">
        <w:rPr>
          <w:rFonts w:cstheme="minorHAnsi"/>
          <w:sz w:val="22"/>
          <w:szCs w:val="22"/>
          <w:shd w:val="clear" w:color="auto" w:fill="FFFFFF"/>
          <w:lang w:val="cs-CZ"/>
        </w:rPr>
        <w:t xml:space="preserve"> </w:t>
      </w:r>
      <w:r w:rsidR="00692A44" w:rsidRPr="00472CA8">
        <w:rPr>
          <w:rFonts w:cstheme="minorHAnsi"/>
          <w:sz w:val="22"/>
          <w:szCs w:val="22"/>
          <w:shd w:val="clear" w:color="auto" w:fill="FFFFFF"/>
          <w:lang w:val="cs-CZ"/>
        </w:rPr>
        <w:t>byl</w:t>
      </w:r>
      <w:r w:rsidR="000B5C56" w:rsidRPr="00472CA8">
        <w:rPr>
          <w:rFonts w:cstheme="minorHAnsi"/>
          <w:sz w:val="22"/>
          <w:szCs w:val="22"/>
          <w:shd w:val="clear" w:color="auto" w:fill="FFFFFF"/>
          <w:lang w:val="cs-CZ"/>
        </w:rPr>
        <w:t>o</w:t>
      </w:r>
      <w:r w:rsidR="00692A44" w:rsidRPr="00472CA8">
        <w:rPr>
          <w:rFonts w:cstheme="minorHAnsi"/>
          <w:sz w:val="22"/>
          <w:szCs w:val="22"/>
          <w:shd w:val="clear" w:color="auto" w:fill="FFFFFF"/>
          <w:lang w:val="cs-CZ"/>
        </w:rPr>
        <w:t xml:space="preserve"> žalovanému doručen</w:t>
      </w:r>
      <w:r w:rsidR="000B5C56" w:rsidRPr="00472CA8">
        <w:rPr>
          <w:rFonts w:cstheme="minorHAnsi"/>
          <w:sz w:val="22"/>
          <w:szCs w:val="22"/>
          <w:shd w:val="clear" w:color="auto" w:fill="FFFFFF"/>
          <w:lang w:val="cs-CZ"/>
        </w:rPr>
        <w:t>o</w:t>
      </w:r>
      <w:r w:rsidR="00692A44" w:rsidRPr="00472CA8">
        <w:rPr>
          <w:rFonts w:cstheme="minorHAnsi"/>
          <w:sz w:val="22"/>
          <w:szCs w:val="22"/>
          <w:shd w:val="clear" w:color="auto" w:fill="FFFFFF"/>
          <w:lang w:val="cs-CZ"/>
        </w:rPr>
        <w:t xml:space="preserve"> dne</w:t>
      </w:r>
      <w:r w:rsidR="00EB3F92">
        <w:rPr>
          <w:rFonts w:cstheme="minorHAnsi"/>
          <w:sz w:val="22"/>
          <w:szCs w:val="22"/>
          <w:shd w:val="clear" w:color="auto" w:fill="FFFFFF"/>
          <w:lang w:val="cs-CZ"/>
        </w:rPr>
        <w:t xml:space="preserve"> </w:t>
      </w:r>
      <w:r w:rsidR="00D06005">
        <w:rPr>
          <w:rFonts w:cstheme="minorHAnsi"/>
          <w:sz w:val="22"/>
          <w:szCs w:val="22"/>
          <w:shd w:val="clear" w:color="auto" w:fill="FFFFFF"/>
          <w:lang w:val="cs-CZ"/>
        </w:rPr>
        <w:t>3</w:t>
      </w:r>
      <w:r w:rsidR="00EB3F92">
        <w:rPr>
          <w:rFonts w:cstheme="minorHAnsi"/>
          <w:sz w:val="22"/>
          <w:szCs w:val="22"/>
          <w:shd w:val="clear" w:color="auto" w:fill="FFFFFF"/>
          <w:lang w:val="cs-CZ"/>
        </w:rPr>
        <w:t>.</w:t>
      </w:r>
      <w:r w:rsidR="00692A44" w:rsidRPr="00472CA8">
        <w:rPr>
          <w:rFonts w:cstheme="minorHAnsi"/>
          <w:sz w:val="22"/>
          <w:szCs w:val="22"/>
          <w:shd w:val="clear" w:color="auto" w:fill="FFFFFF"/>
          <w:lang w:val="cs-CZ"/>
        </w:rPr>
        <w:t xml:space="preserve"> </w:t>
      </w:r>
      <w:r w:rsidR="00D06005">
        <w:rPr>
          <w:rFonts w:cstheme="minorHAnsi"/>
          <w:sz w:val="22"/>
          <w:szCs w:val="22"/>
          <w:shd w:val="clear" w:color="auto" w:fill="FFFFFF"/>
          <w:lang w:val="cs-CZ"/>
        </w:rPr>
        <w:t>6</w:t>
      </w:r>
      <w:r w:rsidR="00692A44" w:rsidRPr="00472CA8">
        <w:rPr>
          <w:rFonts w:cstheme="minorHAnsi"/>
          <w:sz w:val="22"/>
          <w:szCs w:val="22"/>
          <w:shd w:val="clear" w:color="auto" w:fill="FFFFFF"/>
          <w:lang w:val="cs-CZ"/>
        </w:rPr>
        <w:t>. 20</w:t>
      </w:r>
      <w:r w:rsidR="00D268B6">
        <w:rPr>
          <w:rFonts w:cstheme="minorHAnsi"/>
          <w:sz w:val="22"/>
          <w:szCs w:val="22"/>
          <w:shd w:val="clear" w:color="auto" w:fill="FFFFFF"/>
          <w:lang w:val="cs-CZ"/>
        </w:rPr>
        <w:t>20</w:t>
      </w:r>
      <w:r w:rsidR="00692A44" w:rsidRPr="00472CA8">
        <w:rPr>
          <w:rFonts w:cstheme="minorHAnsi"/>
          <w:sz w:val="22"/>
          <w:szCs w:val="22"/>
          <w:shd w:val="clear" w:color="auto" w:fill="FFFFFF"/>
          <w:lang w:val="cs-CZ"/>
        </w:rPr>
        <w:t xml:space="preserve">. Žalovaný se rozhodl proti němu podat odvolání, neboť </w:t>
      </w:r>
      <w:r w:rsidR="00500C06" w:rsidRPr="00472CA8">
        <w:rPr>
          <w:rFonts w:cstheme="minorHAnsi"/>
          <w:sz w:val="22"/>
          <w:szCs w:val="22"/>
          <w:shd w:val="clear" w:color="auto" w:fill="FFFFFF"/>
          <w:lang w:val="cs-CZ"/>
        </w:rPr>
        <w:t xml:space="preserve">podle jeho názoru nebyly splněny zákonem stanovené podmínky pro vydání rozsudku pro </w:t>
      </w:r>
      <w:r w:rsidR="00E14951">
        <w:rPr>
          <w:rFonts w:cstheme="minorHAnsi"/>
          <w:sz w:val="22"/>
          <w:szCs w:val="22"/>
          <w:shd w:val="clear" w:color="auto" w:fill="FFFFFF"/>
          <w:lang w:val="cs-CZ"/>
        </w:rPr>
        <w:t xml:space="preserve">(fikci) </w:t>
      </w:r>
      <w:r w:rsidR="00500C06" w:rsidRPr="00472CA8">
        <w:rPr>
          <w:rFonts w:cstheme="minorHAnsi"/>
          <w:sz w:val="22"/>
          <w:szCs w:val="22"/>
          <w:shd w:val="clear" w:color="auto" w:fill="FFFFFF"/>
          <w:lang w:val="cs-CZ"/>
        </w:rPr>
        <w:t>uznání,</w:t>
      </w:r>
      <w:r w:rsidR="00D268B6">
        <w:rPr>
          <w:rFonts w:cstheme="minorHAnsi"/>
          <w:sz w:val="22"/>
          <w:szCs w:val="22"/>
          <w:shd w:val="clear" w:color="auto" w:fill="FFFFFF"/>
          <w:lang w:val="cs-CZ"/>
        </w:rPr>
        <w:t xml:space="preserve"> neboť mu nebyl</w:t>
      </w:r>
      <w:r w:rsidR="00D06005">
        <w:rPr>
          <w:rFonts w:cstheme="minorHAnsi"/>
          <w:sz w:val="22"/>
          <w:szCs w:val="22"/>
          <w:shd w:val="clear" w:color="auto" w:fill="FFFFFF"/>
          <w:lang w:val="cs-CZ"/>
        </w:rPr>
        <w:t xml:space="preserve">o předvolání k přípravnému jednání doručeno </w:t>
      </w:r>
      <w:r w:rsidR="00D268B6">
        <w:rPr>
          <w:rFonts w:cstheme="minorHAnsi"/>
          <w:sz w:val="22"/>
          <w:szCs w:val="22"/>
          <w:shd w:val="clear" w:color="auto" w:fill="FFFFFF"/>
          <w:lang w:val="cs-CZ"/>
        </w:rPr>
        <w:t>do vlastních rukou</w:t>
      </w:r>
      <w:r w:rsidR="00500C06" w:rsidRPr="00472CA8">
        <w:rPr>
          <w:rFonts w:cstheme="minorHAnsi"/>
          <w:sz w:val="22"/>
          <w:szCs w:val="22"/>
          <w:shd w:val="clear" w:color="auto" w:fill="FFFFFF"/>
          <w:lang w:val="cs-CZ"/>
        </w:rPr>
        <w:t>. Od</w:t>
      </w:r>
      <w:r w:rsidR="00E14951">
        <w:rPr>
          <w:rFonts w:cstheme="minorHAnsi"/>
          <w:sz w:val="22"/>
          <w:szCs w:val="22"/>
          <w:shd w:val="clear" w:color="auto" w:fill="FFFFFF"/>
          <w:lang w:val="cs-CZ"/>
        </w:rPr>
        <w:t>volání podal na poštu 1</w:t>
      </w:r>
      <w:r w:rsidR="00D06005">
        <w:rPr>
          <w:rFonts w:cstheme="minorHAnsi"/>
          <w:sz w:val="22"/>
          <w:szCs w:val="22"/>
          <w:shd w:val="clear" w:color="auto" w:fill="FFFFFF"/>
          <w:lang w:val="cs-CZ"/>
        </w:rPr>
        <w:t>9. 6.</w:t>
      </w:r>
      <w:r w:rsidR="00500C06" w:rsidRPr="00472CA8">
        <w:rPr>
          <w:rFonts w:cstheme="minorHAnsi"/>
          <w:sz w:val="22"/>
          <w:szCs w:val="22"/>
          <w:shd w:val="clear" w:color="auto" w:fill="FFFFFF"/>
          <w:lang w:val="cs-CZ"/>
        </w:rPr>
        <w:t xml:space="preserve"> 20</w:t>
      </w:r>
      <w:r w:rsidR="00D06005">
        <w:rPr>
          <w:rFonts w:cstheme="minorHAnsi"/>
          <w:sz w:val="22"/>
          <w:szCs w:val="22"/>
          <w:shd w:val="clear" w:color="auto" w:fill="FFFFFF"/>
          <w:lang w:val="cs-CZ"/>
        </w:rPr>
        <w:t>20</w:t>
      </w:r>
      <w:r w:rsidR="00500C06" w:rsidRPr="00472CA8">
        <w:rPr>
          <w:rFonts w:cstheme="minorHAnsi"/>
          <w:sz w:val="22"/>
          <w:szCs w:val="22"/>
          <w:shd w:val="clear" w:color="auto" w:fill="FFFFFF"/>
          <w:lang w:val="cs-CZ"/>
        </w:rPr>
        <w:t xml:space="preserve"> a</w:t>
      </w:r>
      <w:r w:rsidR="008A73F7" w:rsidRPr="00472CA8">
        <w:rPr>
          <w:rFonts w:cstheme="minorHAnsi"/>
          <w:sz w:val="22"/>
          <w:szCs w:val="22"/>
          <w:shd w:val="clear" w:color="auto" w:fill="FFFFFF"/>
          <w:lang w:val="cs-CZ"/>
        </w:rPr>
        <w:t xml:space="preserve"> adresoval jej </w:t>
      </w:r>
      <w:r w:rsidR="00D268B6">
        <w:rPr>
          <w:rFonts w:cstheme="minorHAnsi"/>
          <w:sz w:val="22"/>
          <w:szCs w:val="22"/>
          <w:shd w:val="clear" w:color="auto" w:fill="FFFFFF"/>
          <w:lang w:val="cs-CZ"/>
        </w:rPr>
        <w:t>Krajskému soudu v Brně</w:t>
      </w:r>
      <w:r w:rsidR="00500C06" w:rsidRPr="00472CA8">
        <w:rPr>
          <w:rFonts w:cstheme="minorHAnsi"/>
          <w:sz w:val="22"/>
          <w:szCs w:val="22"/>
          <w:shd w:val="clear" w:color="auto" w:fill="FFFFFF"/>
          <w:lang w:val="cs-CZ"/>
        </w:rPr>
        <w:t>, ke kterému odvolá</w:t>
      </w:r>
      <w:r w:rsidR="00E14951">
        <w:rPr>
          <w:rFonts w:cstheme="minorHAnsi"/>
          <w:sz w:val="22"/>
          <w:szCs w:val="22"/>
          <w:shd w:val="clear" w:color="auto" w:fill="FFFFFF"/>
          <w:lang w:val="cs-CZ"/>
        </w:rPr>
        <w:t xml:space="preserve">ní došlo následující </w:t>
      </w:r>
      <w:r w:rsidR="00EB3F92">
        <w:rPr>
          <w:rFonts w:cstheme="minorHAnsi"/>
          <w:sz w:val="22"/>
          <w:szCs w:val="22"/>
          <w:shd w:val="clear" w:color="auto" w:fill="FFFFFF"/>
          <w:lang w:val="cs-CZ"/>
        </w:rPr>
        <w:t xml:space="preserve">pracovní </w:t>
      </w:r>
      <w:r w:rsidR="00E14951">
        <w:rPr>
          <w:rFonts w:cstheme="minorHAnsi"/>
          <w:sz w:val="22"/>
          <w:szCs w:val="22"/>
          <w:shd w:val="clear" w:color="auto" w:fill="FFFFFF"/>
          <w:lang w:val="cs-CZ"/>
        </w:rPr>
        <w:t xml:space="preserve">den, tj. </w:t>
      </w:r>
      <w:r w:rsidR="00D06005">
        <w:rPr>
          <w:rFonts w:cstheme="minorHAnsi"/>
          <w:sz w:val="22"/>
          <w:szCs w:val="22"/>
          <w:shd w:val="clear" w:color="auto" w:fill="FFFFFF"/>
          <w:lang w:val="cs-CZ"/>
        </w:rPr>
        <w:t>22</w:t>
      </w:r>
      <w:r w:rsidR="00500C06" w:rsidRPr="00472CA8">
        <w:rPr>
          <w:rFonts w:cstheme="minorHAnsi"/>
          <w:sz w:val="22"/>
          <w:szCs w:val="22"/>
          <w:shd w:val="clear" w:color="auto" w:fill="FFFFFF"/>
          <w:lang w:val="cs-CZ"/>
        </w:rPr>
        <w:t xml:space="preserve">. </w:t>
      </w:r>
      <w:r w:rsidR="00D268B6">
        <w:rPr>
          <w:rFonts w:cstheme="minorHAnsi"/>
          <w:sz w:val="22"/>
          <w:szCs w:val="22"/>
          <w:shd w:val="clear" w:color="auto" w:fill="FFFFFF"/>
          <w:lang w:val="cs-CZ"/>
        </w:rPr>
        <w:t>6</w:t>
      </w:r>
      <w:r w:rsidR="00500C06" w:rsidRPr="00472CA8">
        <w:rPr>
          <w:rFonts w:cstheme="minorHAnsi"/>
          <w:sz w:val="22"/>
          <w:szCs w:val="22"/>
          <w:shd w:val="clear" w:color="auto" w:fill="FFFFFF"/>
          <w:lang w:val="cs-CZ"/>
        </w:rPr>
        <w:t>. 20</w:t>
      </w:r>
      <w:r w:rsidR="00D268B6">
        <w:rPr>
          <w:rFonts w:cstheme="minorHAnsi"/>
          <w:sz w:val="22"/>
          <w:szCs w:val="22"/>
          <w:shd w:val="clear" w:color="auto" w:fill="FFFFFF"/>
          <w:lang w:val="cs-CZ"/>
        </w:rPr>
        <w:t>20</w:t>
      </w:r>
      <w:r w:rsidR="00500C06" w:rsidRPr="00472CA8">
        <w:rPr>
          <w:rFonts w:cstheme="minorHAnsi"/>
          <w:sz w:val="22"/>
          <w:szCs w:val="22"/>
          <w:shd w:val="clear" w:color="auto" w:fill="FFFFFF"/>
          <w:lang w:val="cs-CZ"/>
        </w:rPr>
        <w:t xml:space="preserve">. </w:t>
      </w:r>
    </w:p>
    <w:p w14:paraId="4718F559" w14:textId="77777777" w:rsidR="00963AAA" w:rsidRDefault="00963AAA" w:rsidP="00963AAA">
      <w:pPr>
        <w:pStyle w:val="Nadpis1"/>
        <w:rPr>
          <w:lang w:val="cs-CZ"/>
        </w:rPr>
      </w:pPr>
      <w:r w:rsidRPr="00056D7E">
        <w:rPr>
          <w:lang w:val="cs-CZ"/>
        </w:rPr>
        <w:t>Úkoly</w:t>
      </w:r>
    </w:p>
    <w:p w14:paraId="23894361" w14:textId="77777777" w:rsidR="00472CA8" w:rsidRDefault="00472CA8" w:rsidP="00472CA8">
      <w:pPr>
        <w:rPr>
          <w:lang w:val="cs-CZ"/>
        </w:rPr>
      </w:pPr>
    </w:p>
    <w:p w14:paraId="63EAB73A" w14:textId="77777777" w:rsidR="000103D6" w:rsidRPr="00500C06" w:rsidRDefault="000103D6" w:rsidP="000103D6">
      <w:pPr>
        <w:pStyle w:val="Odstavecseseznamem"/>
        <w:numPr>
          <w:ilvl w:val="0"/>
          <w:numId w:val="1"/>
        </w:numPr>
        <w:spacing w:before="120" w:after="320"/>
        <w:rPr>
          <w:sz w:val="22"/>
          <w:szCs w:val="22"/>
          <w:lang w:val="cs-CZ"/>
        </w:rPr>
      </w:pPr>
      <w:bookmarkStart w:id="0" w:name="_GoBack"/>
      <w:bookmarkEnd w:id="0"/>
      <w:r w:rsidRPr="00500C06">
        <w:rPr>
          <w:sz w:val="22"/>
          <w:szCs w:val="22"/>
          <w:lang w:val="cs-CZ"/>
        </w:rPr>
        <w:t>Zabývejte se tím, u kterého soudu se odvolání podává a který soud o něm rozhoduje?</w:t>
      </w:r>
      <w:r>
        <w:rPr>
          <w:sz w:val="22"/>
          <w:szCs w:val="22"/>
          <w:lang w:val="cs-CZ"/>
        </w:rPr>
        <w:t xml:space="preserve"> O jaké soudy půjde v řešeném příkladu?</w:t>
      </w:r>
      <w:r w:rsidRPr="00500C06">
        <w:rPr>
          <w:sz w:val="22"/>
          <w:szCs w:val="22"/>
          <w:lang w:val="cs-CZ"/>
        </w:rPr>
        <w:t xml:space="preserve"> </w:t>
      </w:r>
      <w:r w:rsidR="002668AF">
        <w:rPr>
          <w:sz w:val="22"/>
          <w:szCs w:val="22"/>
          <w:lang w:val="cs-CZ"/>
        </w:rPr>
        <w:t>Postupoval v tomto směru odvolatel správně?</w:t>
      </w:r>
    </w:p>
    <w:p w14:paraId="3E8427DA" w14:textId="77777777" w:rsidR="000103D6" w:rsidRPr="003C7CCC" w:rsidRDefault="000103D6" w:rsidP="000103D6">
      <w:pPr>
        <w:pStyle w:val="Odstavecseseznamem"/>
        <w:numPr>
          <w:ilvl w:val="0"/>
          <w:numId w:val="1"/>
        </w:numPr>
        <w:spacing w:before="120" w:after="320"/>
        <w:rPr>
          <w:sz w:val="22"/>
          <w:szCs w:val="22"/>
          <w:lang w:val="cs-CZ"/>
        </w:rPr>
      </w:pPr>
      <w:r w:rsidRPr="003C7CCC">
        <w:rPr>
          <w:sz w:val="22"/>
          <w:szCs w:val="22"/>
          <w:lang w:val="cs-CZ"/>
        </w:rPr>
        <w:t>Zvažte, zda je odvolání včasné? Uveďte přitom, jak dlouhá je odvolací lhůta, jak se počítá, od kterého</w:t>
      </w:r>
      <w:r>
        <w:rPr>
          <w:sz w:val="22"/>
          <w:szCs w:val="22"/>
          <w:lang w:val="cs-CZ"/>
        </w:rPr>
        <w:t xml:space="preserve"> dne počne běžet </w:t>
      </w:r>
      <w:r w:rsidRPr="003C7CCC">
        <w:rPr>
          <w:sz w:val="22"/>
          <w:szCs w:val="22"/>
          <w:lang w:val="cs-CZ"/>
        </w:rPr>
        <w:t xml:space="preserve">a kdy skončí? </w:t>
      </w:r>
    </w:p>
    <w:p w14:paraId="6EF9B2BB" w14:textId="77777777" w:rsidR="00472CA8" w:rsidRPr="00CF55CC" w:rsidRDefault="00472CA8" w:rsidP="00472CA8">
      <w:pPr>
        <w:pStyle w:val="Odstavecseseznamem"/>
        <w:numPr>
          <w:ilvl w:val="0"/>
          <w:numId w:val="1"/>
        </w:numPr>
        <w:spacing w:before="120" w:after="320"/>
        <w:rPr>
          <w:sz w:val="22"/>
          <w:szCs w:val="22"/>
          <w:lang w:val="cs-CZ"/>
        </w:rPr>
      </w:pPr>
      <w:r w:rsidRPr="00500C06">
        <w:rPr>
          <w:sz w:val="22"/>
          <w:szCs w:val="22"/>
          <w:lang w:val="cs-CZ"/>
        </w:rPr>
        <w:t xml:space="preserve">Máte-li za to, že je odvolání opožděné, vyhotovte tomu odpovídající rozhodnutí. Máte-li naopak za to, že odvolání bylo podáno včas, vyhotovte rozhodnutí reagující na to, že odvolatel nezaplatil soudní poplatek z odvolání. </w:t>
      </w:r>
    </w:p>
    <w:p w14:paraId="7C4A9648" w14:textId="77777777" w:rsidR="00472CA8" w:rsidRDefault="00472CA8" w:rsidP="00472CA8">
      <w:pPr>
        <w:rPr>
          <w:lang w:val="cs-CZ"/>
        </w:rPr>
      </w:pPr>
    </w:p>
    <w:p w14:paraId="54744D27" w14:textId="77777777" w:rsidR="007D28FB" w:rsidRPr="007D28FB" w:rsidRDefault="007D28FB" w:rsidP="00853EEB">
      <w:pPr>
        <w:rPr>
          <w:lang w:val="cs-CZ"/>
        </w:rPr>
      </w:pPr>
    </w:p>
    <w:sectPr w:rsidR="007D28FB" w:rsidRPr="007D28FB" w:rsidSect="00970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A26D0"/>
    <w:multiLevelType w:val="hybridMultilevel"/>
    <w:tmpl w:val="6B201D70"/>
    <w:lvl w:ilvl="0" w:tplc="C91E01A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85C6D5A">
      <w:start w:val="11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A5A04EE">
      <w:start w:val="110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02AFBE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92D9F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82444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3B86FD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F85D1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19E0F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25EB633F"/>
    <w:multiLevelType w:val="hybridMultilevel"/>
    <w:tmpl w:val="3DFC60E8"/>
    <w:lvl w:ilvl="0" w:tplc="CA247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B26600"/>
    <w:multiLevelType w:val="hybridMultilevel"/>
    <w:tmpl w:val="CBCCD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958FD"/>
    <w:multiLevelType w:val="hybridMultilevel"/>
    <w:tmpl w:val="101C3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A50B2"/>
    <w:multiLevelType w:val="hybridMultilevel"/>
    <w:tmpl w:val="101C3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66"/>
    <w:rsid w:val="000103D6"/>
    <w:rsid w:val="000346AE"/>
    <w:rsid w:val="00056D7E"/>
    <w:rsid w:val="000708BD"/>
    <w:rsid w:val="000B5C56"/>
    <w:rsid w:val="000F509F"/>
    <w:rsid w:val="00163D17"/>
    <w:rsid w:val="001B4AED"/>
    <w:rsid w:val="00204087"/>
    <w:rsid w:val="002535EE"/>
    <w:rsid w:val="002668AF"/>
    <w:rsid w:val="002A3A2F"/>
    <w:rsid w:val="002A4274"/>
    <w:rsid w:val="00397BCE"/>
    <w:rsid w:val="003C7CCC"/>
    <w:rsid w:val="0042796A"/>
    <w:rsid w:val="00472CA8"/>
    <w:rsid w:val="0048192A"/>
    <w:rsid w:val="00500C06"/>
    <w:rsid w:val="0052177B"/>
    <w:rsid w:val="0057339A"/>
    <w:rsid w:val="00612A6B"/>
    <w:rsid w:val="00634FC5"/>
    <w:rsid w:val="0064326F"/>
    <w:rsid w:val="00661650"/>
    <w:rsid w:val="00682B33"/>
    <w:rsid w:val="00692A44"/>
    <w:rsid w:val="006967FF"/>
    <w:rsid w:val="006F77E6"/>
    <w:rsid w:val="007612E4"/>
    <w:rsid w:val="007D28FB"/>
    <w:rsid w:val="008416E1"/>
    <w:rsid w:val="00853EEB"/>
    <w:rsid w:val="008820D2"/>
    <w:rsid w:val="008A0093"/>
    <w:rsid w:val="008A73F7"/>
    <w:rsid w:val="008B0F20"/>
    <w:rsid w:val="008C15A4"/>
    <w:rsid w:val="009022E7"/>
    <w:rsid w:val="009451E2"/>
    <w:rsid w:val="00963AAA"/>
    <w:rsid w:val="00970AEC"/>
    <w:rsid w:val="00A4747A"/>
    <w:rsid w:val="00AA4F4B"/>
    <w:rsid w:val="00AB30DF"/>
    <w:rsid w:val="00B05A6A"/>
    <w:rsid w:val="00B139B5"/>
    <w:rsid w:val="00B40725"/>
    <w:rsid w:val="00B46A7A"/>
    <w:rsid w:val="00B472D9"/>
    <w:rsid w:val="00B94330"/>
    <w:rsid w:val="00B96E31"/>
    <w:rsid w:val="00BA030A"/>
    <w:rsid w:val="00C304B6"/>
    <w:rsid w:val="00C66576"/>
    <w:rsid w:val="00CD4BB1"/>
    <w:rsid w:val="00CE3620"/>
    <w:rsid w:val="00CF55CC"/>
    <w:rsid w:val="00D06005"/>
    <w:rsid w:val="00D268B6"/>
    <w:rsid w:val="00DA28A4"/>
    <w:rsid w:val="00DC3EAA"/>
    <w:rsid w:val="00E14951"/>
    <w:rsid w:val="00EA10A4"/>
    <w:rsid w:val="00EB3F92"/>
    <w:rsid w:val="00EB5902"/>
    <w:rsid w:val="00F87266"/>
    <w:rsid w:val="00F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2605"/>
  <w15:docId w15:val="{0D7B9817-D1DB-4CF4-89B2-9FB15A75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12E4"/>
  </w:style>
  <w:style w:type="paragraph" w:styleId="Nadpis1">
    <w:name w:val="heading 1"/>
    <w:basedOn w:val="Normln"/>
    <w:next w:val="Normln"/>
    <w:link w:val="Nadpis1Char"/>
    <w:uiPriority w:val="9"/>
    <w:qFormat/>
    <w:rsid w:val="007612E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12E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2E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12E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12E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12E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12E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12E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12E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612E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7612E4"/>
    <w:rPr>
      <w:smallCaps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12E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612E4"/>
    <w:rPr>
      <w:rFonts w:asciiTheme="majorHAnsi" w:eastAsiaTheme="majorEastAsia" w:hAnsiTheme="majorHAnsi" w:cstheme="majorBidi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7612E4"/>
    <w:rPr>
      <w:smallCaps/>
      <w:spacing w:val="5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612E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2E4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2E4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12E4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12E4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12E4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12E4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12E4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12E4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612E4"/>
    <w:rPr>
      <w:b/>
      <w:bCs/>
      <w:caps/>
      <w:sz w:val="16"/>
      <w:szCs w:val="18"/>
    </w:rPr>
  </w:style>
  <w:style w:type="character" w:styleId="Siln">
    <w:name w:val="Strong"/>
    <w:uiPriority w:val="22"/>
    <w:qFormat/>
    <w:rsid w:val="007612E4"/>
    <w:rPr>
      <w:b/>
      <w:color w:val="C0504D" w:themeColor="accent2"/>
    </w:rPr>
  </w:style>
  <w:style w:type="character" w:styleId="Zdraznn">
    <w:name w:val="Emphasis"/>
    <w:uiPriority w:val="20"/>
    <w:qFormat/>
    <w:rsid w:val="007612E4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7612E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612E4"/>
  </w:style>
  <w:style w:type="paragraph" w:styleId="Citt">
    <w:name w:val="Quote"/>
    <w:basedOn w:val="Normln"/>
    <w:next w:val="Normln"/>
    <w:link w:val="CittChar"/>
    <w:uiPriority w:val="29"/>
    <w:qFormat/>
    <w:rsid w:val="007612E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7612E4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12E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12E4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7612E4"/>
    <w:rPr>
      <w:i/>
    </w:rPr>
  </w:style>
  <w:style w:type="character" w:styleId="Zdraznnintenzivn">
    <w:name w:val="Intense Emphasis"/>
    <w:uiPriority w:val="21"/>
    <w:qFormat/>
    <w:rsid w:val="007612E4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7612E4"/>
    <w:rPr>
      <w:b/>
    </w:rPr>
  </w:style>
  <w:style w:type="character" w:styleId="Odkazintenzivn">
    <w:name w:val="Intense Reference"/>
    <w:uiPriority w:val="32"/>
    <w:qFormat/>
    <w:rsid w:val="007612E4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7612E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612E4"/>
    <w:pPr>
      <w:outlineLvl w:val="9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3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34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4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95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300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231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5B8EEACA23CC42B247CDBD0694CDA1" ma:contentTypeVersion="13" ma:contentTypeDescription="Vytvoří nový dokument" ma:contentTypeScope="" ma:versionID="5d926196a68066e0df468a61105c1f82">
  <xsd:schema xmlns:xsd="http://www.w3.org/2001/XMLSchema" xmlns:xs="http://www.w3.org/2001/XMLSchema" xmlns:p="http://schemas.microsoft.com/office/2006/metadata/properties" xmlns:ns3="850e15db-d52d-44f1-a718-0629c160b6dc" xmlns:ns4="1734782b-9cba-4fab-9e24-e1d78adb2089" targetNamespace="http://schemas.microsoft.com/office/2006/metadata/properties" ma:root="true" ma:fieldsID="c26c1ea1992808dd12753f79962a9543" ns3:_="" ns4:_="">
    <xsd:import namespace="850e15db-d52d-44f1-a718-0629c160b6dc"/>
    <xsd:import namespace="1734782b-9cba-4fab-9e24-e1d78adb2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15db-d52d-44f1-a718-0629c160b6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782b-9cba-4fab-9e24-e1d78adb2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8654-3427-4CD1-8D8A-0D538C85C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e15db-d52d-44f1-a718-0629c160b6dc"/>
    <ds:schemaRef ds:uri="1734782b-9cba-4fab-9e24-e1d78adb2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A3B6C-952A-4875-864C-B0C236B12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31BC3-0D91-479A-984E-AB245FD6A053}">
  <ds:schemaRefs>
    <ds:schemaRef ds:uri="http://purl.org/dc/terms/"/>
    <ds:schemaRef ds:uri="850e15db-d52d-44f1-a718-0629c160b6dc"/>
    <ds:schemaRef ds:uri="http://purl.org/dc/dcmitype/"/>
    <ds:schemaRef ds:uri="1734782b-9cba-4fab-9e24-e1d78adb208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49F679D-B7BE-487F-A90F-703FD32B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11233</dc:creator>
  <cp:lastModifiedBy>Eva Dobrovolná</cp:lastModifiedBy>
  <cp:revision>2</cp:revision>
  <dcterms:created xsi:type="dcterms:W3CDTF">2021-05-26T09:08:00Z</dcterms:created>
  <dcterms:modified xsi:type="dcterms:W3CDTF">2021-05-26T09:08:00Z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0x010100FF5B8EEACA23CC42B247CDBD0694CDA1</vt:lpwstr>
  </property>
</Properties>
</file>