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090D" w14:textId="55820EAD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AC5D5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AC5D5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BC274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0E4AB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F544E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</w:t>
      </w:r>
    </w:p>
    <w:p w14:paraId="7979EAFF" w14:textId="77777777" w:rsidR="00F544EF" w:rsidRPr="00717C04" w:rsidRDefault="00F544EF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09F30F05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C93D762" w14:textId="43C409F2" w:rsidR="00717C04" w:rsidRPr="00647DDF" w:rsidRDefault="00647DDF" w:rsidP="00647DD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F544E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F544E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OCHRANA OVZDUŠÍ</w:t>
      </w:r>
      <w:r w:rsidR="00F544EF"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F544E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="00F544EF"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ZADÁNÍ</w:t>
      </w:r>
    </w:p>
    <w:p w14:paraId="5EBA96A7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7326C85" w14:textId="77777777" w:rsidR="00647DDF" w:rsidRPr="001D2619" w:rsidRDefault="001D2619" w:rsidP="00647DD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ORGANIZAČNÍ ČÁST</w:t>
      </w:r>
    </w:p>
    <w:p w14:paraId="2479FAB7" w14:textId="77777777" w:rsidR="001D2619" w:rsidRDefault="001D2619" w:rsidP="00647DD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7694147F" w14:textId="77777777" w:rsidR="00647DDF" w:rsidRPr="00647DDF" w:rsidRDefault="00647DDF" w:rsidP="00647DDF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Obstarejte si </w:t>
      </w: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zákon o ochraně ovzduší (č. 201/2012 Sb.)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A15A2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Přečtěte si ho a vezměte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na seminář ve formě, která Vám vyhovuje. 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 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související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právní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předpisů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z PŽP 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se dostaneme postupně; </w:t>
      </w:r>
      <w:r w:rsidR="00A15A2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vhodné je však mít s sebou také 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související úpravu z jiných právních 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oblastí (Ústava, NOZ, TZ, správní řád, s. ř. s., stavební zákon atd.) </w:t>
      </w:r>
      <w:r w:rsidR="00A15A2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– postačuje v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elektronické podobě.</w:t>
      </w:r>
    </w:p>
    <w:p w14:paraId="29E33A0F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BC27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20 minut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0D3716E9" w14:textId="77777777" w:rsidR="001D2619" w:rsidRDefault="001D2619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1576AABC" w14:textId="77777777" w:rsid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II.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 xml:space="preserve">Mrkněte se na program seminářů, ať se s ním příliš nezdržujeme ve výuce. Podstatné je, že v něm jsou uvedeny </w:t>
      </w:r>
      <w:r w:rsidRPr="001D261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podmínky udělení zápočtu</w:t>
      </w:r>
      <w:r w:rsidR="00E5100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a podrobnosti k odevzdávání plnění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0480A9B8" w14:textId="77777777" w:rsid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3 minuty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56FBACE4" w14:textId="77777777" w:rsid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02497C0" w14:textId="77777777" w:rsidR="001D2619" w:rsidRP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III.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1D2619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Dojděte na seminář včas a do správné učebny. Z neznámých důvodů se často jedná o nejobtížnější úkol. Snídat či obědvat můžete během hodiny, pokud nebudete rušit ostatní.</w:t>
      </w:r>
    </w:p>
    <w:p w14:paraId="66DE49F5" w14:textId="77777777" w:rsidR="001D2619" w:rsidRDefault="001D2619" w:rsidP="001D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8C83875" w14:textId="77777777" w:rsidR="001D2619" w:rsidRDefault="001D2619" w:rsidP="001D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vysoce individuální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342AD565" w14:textId="77777777" w:rsidR="001D2619" w:rsidRDefault="001D2619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A4944F4" w14:textId="77777777" w:rsidR="001D2619" w:rsidRPr="001D2619" w:rsidRDefault="001D2619" w:rsidP="001D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1D261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PRAKTICKÁ ČÁST</w:t>
      </w:r>
    </w:p>
    <w:p w14:paraId="17E72680" w14:textId="77777777" w:rsidR="001D2619" w:rsidRPr="001D2619" w:rsidRDefault="001D2619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9BCB885" w14:textId="77777777" w:rsidR="0061492F" w:rsidRDefault="004B0E0B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Vložte do odevzdávárny v ISu plnění s řešením následujících příkladů (postačují stručné, ale výstižné odpovědi):</w:t>
      </w:r>
    </w:p>
    <w:p w14:paraId="77FF8CBF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1C771B3" w14:textId="45CC171A" w:rsidR="0061492F" w:rsidRDefault="0061492F" w:rsidP="00F54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A) 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nález Ústavního soudu ze dne 18. 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7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201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7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sp. zn. </w:t>
      </w:r>
      <w:r w:rsidRPr="0061492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Pl. ÚS /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17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alespoň body 1, 32-37, 53-64: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F544EF" w:rsidRPr="00F544EF">
        <w:t>https://www.usoud.cz/fileadmin/user_upload/Tiskova_mluvci/Publikovane_nalezy/2017/Pl._US_2_17_vc._disentu.pdf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).</w:t>
      </w:r>
    </w:p>
    <w:p w14:paraId="7B61B2AC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E1057BC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Vytvořte tři právní věty, které odráží závěry soudu:</w:t>
      </w:r>
    </w:p>
    <w:p w14:paraId="0402ACD4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I.</w:t>
      </w:r>
    </w:p>
    <w:p w14:paraId="75ACF949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II.</w:t>
      </w:r>
    </w:p>
    <w:p w14:paraId="07E44F2C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III.</w:t>
      </w:r>
    </w:p>
    <w:p w14:paraId="5CBE02F4" w14:textId="77777777" w:rsidR="004B0E0B" w:rsidRDefault="00647DD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</w:p>
    <w:p w14:paraId="00843EC9" w14:textId="77777777" w:rsidR="004B0E0B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B) Zodpovězte následující otázky:</w:t>
      </w:r>
    </w:p>
    <w:p w14:paraId="6C6946F6" w14:textId="43E54165" w:rsidR="00A15A2B" w:rsidRDefault="00A15A2B" w:rsidP="004B0E0B">
      <w:pPr>
        <w:pStyle w:val="ListParagraph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Jaká právní úprava mimo </w:t>
      </w:r>
      <w:r w:rsidR="00F544E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samotný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zákon o o</w:t>
      </w:r>
      <w:r w:rsidR="00F544E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c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hraně ovzduší se vztahuj</w:t>
      </w:r>
      <w:r w:rsidR="00F544E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í na ochranu ovzduší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? Pokuste se vypsat relevantní právní předpisy a alespoň rámcově, co ve vztahu k ochraně ovzduší řeší. Zahrňte mezi ně i občanský zákoník. </w:t>
      </w:r>
    </w:p>
    <w:p w14:paraId="1DD43013" w14:textId="77777777" w:rsidR="00A15A2B" w:rsidRDefault="00A15A2B" w:rsidP="004B0E0B">
      <w:pPr>
        <w:pStyle w:val="ListParagraph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Které činnosti podle zákona o ochraně ovzduší podléhají povolování (popřípadě k čemu se vydávají závazná stanoviska)?</w:t>
      </w:r>
    </w:p>
    <w:p w14:paraId="70450CB6" w14:textId="77777777" w:rsidR="00A15A2B" w:rsidRDefault="00A15A2B" w:rsidP="004B0E0B">
      <w:pPr>
        <w:pStyle w:val="ListParagraph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Které strategické nástroje (přesahující řízení o jednotlivých činnostech) využívá zákon o ochraně ovzduší? Pokuste se je kategorizovat např. podle toho, na jaké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lastRenderedPageBreak/>
        <w:t>úrovni výkonu veřejné správy se realizují nebo jakou mají formu</w:t>
      </w:r>
      <w:r w:rsidR="0061492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(souvisí to i s následujícím úkolem)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.</w:t>
      </w:r>
    </w:p>
    <w:p w14:paraId="24058AB8" w14:textId="77777777" w:rsidR="0061492F" w:rsidRDefault="0061492F" w:rsidP="0061492F">
      <w:pPr>
        <w:pStyle w:val="ListParagraph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03A77E34" w14:textId="77777777" w:rsidR="004B0E0B" w:rsidRPr="004B0E0B" w:rsidRDefault="0061492F" w:rsidP="0061492F">
      <w:pPr>
        <w:pStyle w:val="ListParagraph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C) Praktický úkol:</w:t>
      </w:r>
      <w:r w:rsidR="00802E2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="004B0E0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 </w:t>
      </w:r>
    </w:p>
    <w:p w14:paraId="4BA13DB3" w14:textId="77777777" w:rsidR="00736DA1" w:rsidRDefault="00802E20" w:rsidP="0061492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rozsudek Soudního dvora EU ze dne 25. 7. 2008 ve věci </w:t>
      </w:r>
      <w:r w:rsidR="00647DDF" w:rsidRPr="00802E20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Dieter Janecek proti Freistaat Bayern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(C-237/07).</w:t>
      </w:r>
      <w:r w:rsidR="0061492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E5100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Představte si, že za vámi přijde český klient s tím, že by se chtěl závěrů uvedeného judikátu domáhat v českých podmínkách.</w:t>
      </w:r>
    </w:p>
    <w:p w14:paraId="03C8C756" w14:textId="77777777" w:rsidR="00E51007" w:rsidRP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Existují v česku strategické dokumenty, kterými se rozsudek zabývá? Jak se nazývají</w:t>
      </w:r>
      <w:r w:rsidR="00A15A2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,</w:t>
      </w: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kdo je vydává</w:t>
      </w:r>
      <w:r w:rsidR="00A15A2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a v jaké formě</w:t>
      </w: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?</w:t>
      </w:r>
    </w:p>
    <w:p w14:paraId="4893D069" w14:textId="77777777" w:rsidR="00E51007" w:rsidRP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Pokud takový dokument vydán nebude, jaký procesní postup klientovi poradíte?</w:t>
      </w:r>
    </w:p>
    <w:p w14:paraId="69AF1F63" w14:textId="77777777" w:rsid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Pokud uspějete, takže k vydání strategického dokumentu dojde, ovšem Váš klient nebude spokojen s jeho obsahem, jaký procesní postup mu doporučíte v tomto případě?</w:t>
      </w:r>
    </w:p>
    <w:p w14:paraId="7E541199" w14:textId="77777777" w:rsidR="00E51007" w:rsidRP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Pokud uspějete a budete spokojeni i s obsahem vydaného strategického dokumentu, ovšem Váš klient se opět ozve s tím, že nejsou prováděna opatření, která dokument předepisuje (například kontroly zdrojů znečištění ovzduší), jaký postup mu poradíte tentokrát?</w:t>
      </w:r>
    </w:p>
    <w:p w14:paraId="7A34055A" w14:textId="77777777" w:rsidR="00E51007" w:rsidRDefault="00E51007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8BE47C1" w14:textId="77777777" w:rsidR="00E51007" w:rsidRDefault="00E51007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 řešení využijte </w:t>
      </w:r>
      <w:r w:rsidR="0061492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učebnice,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informace běžně dostupné na internetu, své znalosti ze správního práva procesního a případě judikatury českých soudů.</w:t>
      </w:r>
    </w:p>
    <w:p w14:paraId="76D38CE7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CD1794C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61492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120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minut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7B272A5A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890C56B" w14:textId="77777777" w:rsidR="00647DDF" w:rsidRPr="00717C04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647DDF" w:rsidRPr="0071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40BD5"/>
    <w:multiLevelType w:val="hybridMultilevel"/>
    <w:tmpl w:val="5748B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46D6"/>
    <w:multiLevelType w:val="hybridMultilevel"/>
    <w:tmpl w:val="A24E2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3FF"/>
    <w:multiLevelType w:val="hybridMultilevel"/>
    <w:tmpl w:val="11D44916"/>
    <w:lvl w:ilvl="0" w:tplc="AD24E44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NzAzsrA0sjQ1MLNU0lEKTi0uzszPAykwqQUAd8b6eCwAAAA="/>
  </w:docVars>
  <w:rsids>
    <w:rsidRoot w:val="00736DA1"/>
    <w:rsid w:val="000E4AB4"/>
    <w:rsid w:val="001A0DF9"/>
    <w:rsid w:val="001D2619"/>
    <w:rsid w:val="004B0E0B"/>
    <w:rsid w:val="004E439D"/>
    <w:rsid w:val="0061492F"/>
    <w:rsid w:val="0064558B"/>
    <w:rsid w:val="00647DDF"/>
    <w:rsid w:val="00682D4F"/>
    <w:rsid w:val="006A573D"/>
    <w:rsid w:val="00717C04"/>
    <w:rsid w:val="00736DA1"/>
    <w:rsid w:val="00802E20"/>
    <w:rsid w:val="009160C0"/>
    <w:rsid w:val="00A15A2B"/>
    <w:rsid w:val="00A227B6"/>
    <w:rsid w:val="00AC5D59"/>
    <w:rsid w:val="00BC2746"/>
    <w:rsid w:val="00D14BBE"/>
    <w:rsid w:val="00DA607E"/>
    <w:rsid w:val="00DD71A4"/>
    <w:rsid w:val="00E51007"/>
    <w:rsid w:val="00F544EF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9B0"/>
  <w15:docId w15:val="{F1018022-770C-4331-9AEC-A6E16BC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2021-03-03T20:40:00Z</dcterms:created>
  <dcterms:modified xsi:type="dcterms:W3CDTF">2021-03-03T20:40:00Z</dcterms:modified>
</cp:coreProperties>
</file>