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D96E6" w14:textId="77777777" w:rsidR="00794F2F" w:rsidRPr="00794F2F" w:rsidRDefault="00794F2F" w:rsidP="00794F2F">
      <w:pPr>
        <w:spacing w:after="0" w:line="259" w:lineRule="exact"/>
        <w:jc w:val="center"/>
        <w:rPr>
          <w:rFonts w:asciiTheme="minorHAnsi" w:hAnsiTheme="minorHAnsi"/>
          <w:b/>
          <w:sz w:val="28"/>
          <w:szCs w:val="28"/>
          <w:lang w:val="fr-FR"/>
        </w:rPr>
      </w:pPr>
      <w:r>
        <w:rPr>
          <w:rFonts w:asciiTheme="minorHAnsi" w:hAnsiTheme="minorHAnsi"/>
          <w:b/>
          <w:sz w:val="28"/>
          <w:szCs w:val="28"/>
          <w:lang w:val="fr-FR"/>
        </w:rPr>
        <w:t xml:space="preserve">Ad </w:t>
      </w:r>
      <w:r w:rsidR="00077D4A" w:rsidRPr="009D022B">
        <w:rPr>
          <w:rFonts w:asciiTheme="minorHAnsi" w:hAnsiTheme="minorHAnsi"/>
          <w:b/>
          <w:sz w:val="28"/>
          <w:szCs w:val="28"/>
          <w:lang w:val="fr-FR"/>
        </w:rPr>
        <w:t>9</w:t>
      </w:r>
      <w:r>
        <w:rPr>
          <w:rFonts w:asciiTheme="minorHAnsi" w:hAnsiTheme="minorHAnsi"/>
          <w:b/>
          <w:sz w:val="28"/>
          <w:szCs w:val="28"/>
          <w:lang w:val="fr-FR"/>
        </w:rPr>
        <w:t xml:space="preserve"> Exercice GRAMLEX</w:t>
      </w:r>
    </w:p>
    <w:p w14:paraId="7132A295" w14:textId="77777777" w:rsidR="00794F2F" w:rsidRDefault="00794F2F" w:rsidP="00794F2F">
      <w:pPr>
        <w:pStyle w:val="Nadpis50"/>
        <w:keepNext/>
        <w:keepLines/>
        <w:shd w:val="clear" w:color="auto" w:fill="auto"/>
        <w:spacing w:before="480" w:after="0" w:line="259" w:lineRule="exact"/>
        <w:ind w:firstLine="0"/>
        <w:rPr>
          <w:rFonts w:asciiTheme="minorHAnsi" w:hAnsiTheme="minorHAnsi"/>
          <w:i w:val="0"/>
          <w:sz w:val="24"/>
          <w:szCs w:val="24"/>
          <w:lang w:val="fr-FR"/>
        </w:rPr>
      </w:pPr>
      <w:bookmarkStart w:id="0" w:name="bookmark15"/>
      <w:r w:rsidRPr="004B4350">
        <w:rPr>
          <w:rFonts w:asciiTheme="minorHAnsi" w:hAnsiTheme="minorHAnsi" w:cs="Gisha"/>
          <w:noProof/>
          <w:sz w:val="24"/>
          <w:szCs w:val="24"/>
          <w:lang w:val="fr-FR" w:eastAsia="fr-FR"/>
        </w:rPr>
        <w:drawing>
          <wp:inline distT="0" distB="0" distL="0" distR="0" wp14:anchorId="45BD25DC" wp14:editId="04622FCF">
            <wp:extent cx="341630" cy="341630"/>
            <wp:effectExtent l="19050" t="0" r="1270" b="0"/>
            <wp:docPr id="9"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8"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C33FAB">
        <w:rPr>
          <w:rFonts w:asciiTheme="minorHAnsi" w:hAnsiTheme="minorHAnsi"/>
          <w:i w:val="0"/>
          <w:sz w:val="24"/>
          <w:szCs w:val="24"/>
          <w:lang w:val="fr-FR"/>
        </w:rPr>
        <w:t>Activité</w:t>
      </w:r>
      <w:r>
        <w:rPr>
          <w:rFonts w:asciiTheme="minorHAnsi" w:hAnsiTheme="minorHAnsi"/>
          <w:i w:val="0"/>
          <w:sz w:val="24"/>
          <w:szCs w:val="24"/>
          <w:lang w:val="fr-FR"/>
        </w:rPr>
        <w:t>s</w:t>
      </w:r>
      <w:r w:rsidRPr="00C33FAB">
        <w:rPr>
          <w:rFonts w:asciiTheme="minorHAnsi" w:hAnsiTheme="minorHAnsi"/>
          <w:i w:val="0"/>
          <w:sz w:val="24"/>
          <w:szCs w:val="24"/>
          <w:lang w:val="fr-FR"/>
        </w:rPr>
        <w:t xml:space="preserve"> : </w:t>
      </w:r>
      <w:bookmarkEnd w:id="0"/>
    </w:p>
    <w:p w14:paraId="3E9434B3" w14:textId="77777777" w:rsidR="00F97B28" w:rsidRDefault="00F97B28" w:rsidP="00F97B28">
      <w:pPr>
        <w:pStyle w:val="Nadpis50"/>
        <w:keepNext/>
        <w:keepLines/>
        <w:shd w:val="clear" w:color="auto" w:fill="auto"/>
        <w:spacing w:before="120" w:after="0" w:line="259" w:lineRule="exact"/>
        <w:ind w:firstLine="0"/>
        <w:rPr>
          <w:rFonts w:asciiTheme="minorHAnsi" w:hAnsiTheme="minorHAnsi"/>
          <w:i w:val="0"/>
          <w:sz w:val="24"/>
          <w:szCs w:val="24"/>
          <w:lang w:val="fr-FR"/>
        </w:rPr>
      </w:pPr>
    </w:p>
    <w:p w14:paraId="56B6998F" w14:textId="77777777" w:rsidR="00C54A4F" w:rsidRPr="00794F2F" w:rsidRDefault="00794F2F" w:rsidP="00794F2F">
      <w:pPr>
        <w:pStyle w:val="Zkladntext20"/>
        <w:shd w:val="clear" w:color="auto" w:fill="auto"/>
        <w:spacing w:line="259" w:lineRule="exact"/>
        <w:ind w:firstLine="0"/>
        <w:rPr>
          <w:rFonts w:asciiTheme="minorHAnsi" w:hAnsiTheme="minorHAnsi"/>
          <w:b/>
          <w:sz w:val="24"/>
          <w:szCs w:val="24"/>
          <w:lang w:val="fr-FR"/>
        </w:rPr>
      </w:pPr>
      <w:r w:rsidRPr="00794F2F">
        <w:rPr>
          <w:rFonts w:asciiTheme="minorHAnsi" w:hAnsiTheme="minorHAnsi"/>
          <w:b/>
          <w:sz w:val="24"/>
          <w:szCs w:val="24"/>
          <w:lang w:val="fr-FR"/>
        </w:rPr>
        <w:t>1. Complétez les expressions proposées dans le texte des dispositions du Code civil</w:t>
      </w:r>
      <w:r w:rsidR="00F97B28">
        <w:rPr>
          <w:rFonts w:asciiTheme="minorHAnsi" w:hAnsiTheme="minorHAnsi"/>
          <w:b/>
          <w:sz w:val="24"/>
          <w:szCs w:val="24"/>
          <w:lang w:val="fr-FR"/>
        </w:rPr>
        <w:t>.</w:t>
      </w:r>
    </w:p>
    <w:p w14:paraId="362DD752" w14:textId="77777777" w:rsidR="00794F2F" w:rsidRDefault="00794F2F" w:rsidP="00794F2F">
      <w:pPr>
        <w:pStyle w:val="Zkladntext20"/>
        <w:shd w:val="clear" w:color="auto" w:fill="auto"/>
        <w:spacing w:line="259" w:lineRule="exact"/>
        <w:ind w:firstLine="0"/>
        <w:rPr>
          <w:rFonts w:asciiTheme="minorHAnsi" w:hAnsiTheme="minorHAnsi"/>
          <w:sz w:val="24"/>
          <w:szCs w:val="24"/>
          <w:lang w:val="fr-FR"/>
        </w:rPr>
      </w:pPr>
    </w:p>
    <w:p w14:paraId="17AA2C80" w14:textId="77777777" w:rsidR="00794F2F" w:rsidRPr="00794F2F" w:rsidRDefault="00794F2F" w:rsidP="00794F2F">
      <w:pPr>
        <w:pStyle w:val="Zkladntext40"/>
        <w:pBdr>
          <w:top w:val="single" w:sz="4" w:space="1" w:color="auto"/>
          <w:left w:val="single" w:sz="4" w:space="4" w:color="auto"/>
          <w:bottom w:val="single" w:sz="4" w:space="1" w:color="auto"/>
          <w:right w:val="single" w:sz="4" w:space="4" w:color="auto"/>
        </w:pBdr>
        <w:shd w:val="clear" w:color="auto" w:fill="auto"/>
        <w:spacing w:before="120" w:after="0" w:line="259" w:lineRule="exact"/>
        <w:rPr>
          <w:rFonts w:asciiTheme="minorHAnsi" w:hAnsiTheme="minorHAnsi"/>
          <w:sz w:val="24"/>
          <w:szCs w:val="24"/>
          <w:lang w:val="fr-FR"/>
        </w:rPr>
      </w:pPr>
      <w:r w:rsidRPr="00794F2F">
        <w:rPr>
          <w:rFonts w:asciiTheme="minorHAnsi" w:hAnsiTheme="minorHAnsi"/>
          <w:sz w:val="24"/>
          <w:szCs w:val="24"/>
          <w:lang w:val="fr-FR"/>
        </w:rPr>
        <w:t>signer</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prend</w:t>
      </w:r>
      <w:r>
        <w:rPr>
          <w:rFonts w:asciiTheme="minorHAnsi" w:hAnsiTheme="minorHAnsi"/>
          <w:sz w:val="24"/>
          <w:szCs w:val="24"/>
          <w:lang w:val="fr-FR"/>
        </w:rPr>
        <w:t>r</w:t>
      </w:r>
      <w:r w:rsidRPr="00794F2F">
        <w:rPr>
          <w:rFonts w:asciiTheme="minorHAnsi" w:hAnsiTheme="minorHAnsi"/>
          <w:sz w:val="24"/>
          <w:szCs w:val="24"/>
          <w:lang w:val="fr-FR"/>
        </w:rPr>
        <w:t>e</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signifier — tacite</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donner</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faute</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défaut</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expulsé</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censé</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obligation</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naissance</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mort</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opposition</w:t>
      </w:r>
    </w:p>
    <w:p w14:paraId="7679D774" w14:textId="77777777" w:rsidR="00794F2F" w:rsidRPr="00794F2F" w:rsidRDefault="00794F2F" w:rsidP="00794F2F">
      <w:pPr>
        <w:pStyle w:val="Zkladntext20"/>
        <w:shd w:val="clear" w:color="auto" w:fill="auto"/>
        <w:spacing w:before="120" w:line="259" w:lineRule="exact"/>
        <w:ind w:firstLine="0"/>
        <w:rPr>
          <w:rStyle w:val="Zkladntext2Tun"/>
          <w:rFonts w:asciiTheme="minorHAnsi" w:eastAsia="Book Antiqua" w:hAnsiTheme="minorHAnsi"/>
          <w:sz w:val="24"/>
          <w:szCs w:val="24"/>
        </w:rPr>
      </w:pPr>
    </w:p>
    <w:p w14:paraId="3B4B7CBE" w14:textId="77777777" w:rsidR="00794F2F" w:rsidRPr="00794F2F" w:rsidRDefault="00794F2F" w:rsidP="00794F2F">
      <w:pPr>
        <w:pStyle w:val="Zkladntext20"/>
        <w:shd w:val="clear" w:color="auto" w:fill="auto"/>
        <w:spacing w:before="120" w:line="259" w:lineRule="exact"/>
        <w:ind w:firstLine="0"/>
        <w:rPr>
          <w:rFonts w:asciiTheme="minorHAnsi" w:hAnsiTheme="minorHAnsi"/>
          <w:sz w:val="24"/>
          <w:szCs w:val="24"/>
          <w:lang w:val="fr-FR"/>
        </w:rPr>
      </w:pPr>
      <w:r w:rsidRPr="00794F2F">
        <w:rPr>
          <w:rStyle w:val="Zkladntext2Tun"/>
          <w:rFonts w:asciiTheme="minorHAnsi" w:eastAsia="Book Antiqua" w:hAnsiTheme="minorHAnsi"/>
          <w:sz w:val="24"/>
          <w:szCs w:val="24"/>
        </w:rPr>
        <w:t xml:space="preserve">Art. </w:t>
      </w:r>
      <w:r w:rsidRPr="00794F2F">
        <w:rPr>
          <w:rFonts w:asciiTheme="minorHAnsi" w:hAnsiTheme="minorHAnsi"/>
          <w:sz w:val="24"/>
          <w:szCs w:val="24"/>
          <w:lang w:val="fr-FR"/>
        </w:rPr>
        <w:t>1737. — Le bail cesse de plein droit à l’expiration du terme fixé, lorsqu’il a été fait par écrit, sans qu’il soit nécessaire de _________________ congé.</w:t>
      </w:r>
    </w:p>
    <w:p w14:paraId="59FD6BC0" w14:textId="77777777" w:rsidR="00794F2F" w:rsidRPr="00794F2F" w:rsidRDefault="00794F2F" w:rsidP="00794F2F">
      <w:pPr>
        <w:pStyle w:val="Zkladntext20"/>
        <w:shd w:val="clear" w:color="auto" w:fill="auto"/>
        <w:spacing w:before="120" w:line="259" w:lineRule="exact"/>
        <w:ind w:firstLine="0"/>
        <w:rPr>
          <w:rFonts w:asciiTheme="minorHAnsi" w:hAnsiTheme="minorHAnsi"/>
          <w:sz w:val="24"/>
          <w:szCs w:val="24"/>
          <w:lang w:val="fr-FR"/>
        </w:rPr>
      </w:pPr>
      <w:r w:rsidRPr="00794F2F">
        <w:rPr>
          <w:rStyle w:val="Zkladntext2Tun"/>
          <w:rFonts w:asciiTheme="minorHAnsi" w:eastAsia="Book Antiqua" w:hAnsiTheme="minorHAnsi"/>
          <w:sz w:val="24"/>
          <w:szCs w:val="24"/>
        </w:rPr>
        <w:t xml:space="preserve">Art. </w:t>
      </w:r>
      <w:r w:rsidRPr="00794F2F">
        <w:rPr>
          <w:rFonts w:asciiTheme="minorHAnsi" w:hAnsiTheme="minorHAnsi"/>
          <w:sz w:val="24"/>
          <w:szCs w:val="24"/>
          <w:lang w:val="fr-FR"/>
        </w:rPr>
        <w:t>1739. - Lorsqu’il y a un congé signifié, le preneur, quoiqu’il ait continué sa jouissance, ne peut invoquer la _________________ reconduction.</w:t>
      </w:r>
    </w:p>
    <w:p w14:paraId="6A1B7FB6" w14:textId="77777777" w:rsidR="00794F2F" w:rsidRPr="00794F2F" w:rsidRDefault="00794F2F" w:rsidP="00794F2F">
      <w:pPr>
        <w:pStyle w:val="Zkladntext20"/>
        <w:shd w:val="clear" w:color="auto" w:fill="auto"/>
        <w:spacing w:before="120" w:line="259" w:lineRule="exact"/>
        <w:ind w:firstLine="0"/>
        <w:rPr>
          <w:rFonts w:asciiTheme="minorHAnsi" w:hAnsiTheme="minorHAnsi"/>
          <w:sz w:val="24"/>
          <w:szCs w:val="24"/>
          <w:lang w:val="fr-FR"/>
        </w:rPr>
      </w:pPr>
      <w:r w:rsidRPr="00794F2F">
        <w:rPr>
          <w:rStyle w:val="Zkladntext2Tun"/>
          <w:rFonts w:asciiTheme="minorHAnsi" w:eastAsia="Book Antiqua" w:hAnsiTheme="minorHAnsi"/>
          <w:sz w:val="24"/>
          <w:szCs w:val="24"/>
        </w:rPr>
        <w:t xml:space="preserve">Art. </w:t>
      </w:r>
      <w:r w:rsidRPr="00794F2F">
        <w:rPr>
          <w:rFonts w:asciiTheme="minorHAnsi" w:hAnsiTheme="minorHAnsi"/>
          <w:sz w:val="24"/>
          <w:szCs w:val="24"/>
          <w:lang w:val="fr-FR"/>
        </w:rPr>
        <w:t>1741. — Le contrat de louage se résout par la perte de la chose louée, et par le _________________ respectif du bailleur et du preneur de remplir leurs</w:t>
      </w:r>
      <w:r>
        <w:rPr>
          <w:rFonts w:asciiTheme="minorHAnsi" w:hAnsiTheme="minorHAnsi"/>
          <w:sz w:val="24"/>
          <w:szCs w:val="24"/>
          <w:lang w:val="fr-FR"/>
        </w:rPr>
        <w:t xml:space="preserve"> </w:t>
      </w:r>
      <w:r w:rsidRPr="00794F2F">
        <w:rPr>
          <w:rFonts w:asciiTheme="minorHAnsi" w:hAnsiTheme="minorHAnsi"/>
          <w:sz w:val="24"/>
          <w:szCs w:val="24"/>
          <w:lang w:val="fr-FR"/>
        </w:rPr>
        <w:t>engagements.</w:t>
      </w:r>
    </w:p>
    <w:p w14:paraId="3BFF5697" w14:textId="77777777" w:rsidR="00794F2F" w:rsidRPr="00794F2F" w:rsidRDefault="00794F2F" w:rsidP="00794F2F">
      <w:pPr>
        <w:pStyle w:val="Zkladntext20"/>
        <w:shd w:val="clear" w:color="auto" w:fill="auto"/>
        <w:tabs>
          <w:tab w:val="left" w:leader="underscore" w:pos="6571"/>
        </w:tabs>
        <w:spacing w:before="120" w:line="259" w:lineRule="exact"/>
        <w:ind w:firstLine="0"/>
        <w:rPr>
          <w:rFonts w:asciiTheme="minorHAnsi" w:hAnsiTheme="minorHAnsi"/>
          <w:sz w:val="24"/>
          <w:szCs w:val="24"/>
          <w:lang w:val="fr-FR"/>
        </w:rPr>
      </w:pPr>
      <w:r w:rsidRPr="00794F2F">
        <w:rPr>
          <w:rStyle w:val="Zkladntext2Tun"/>
          <w:rFonts w:asciiTheme="minorHAnsi" w:eastAsia="Book Antiqua" w:hAnsiTheme="minorHAnsi"/>
          <w:sz w:val="24"/>
          <w:szCs w:val="24"/>
        </w:rPr>
        <w:t xml:space="preserve">Art. </w:t>
      </w:r>
      <w:r w:rsidRPr="00794F2F">
        <w:rPr>
          <w:rFonts w:asciiTheme="minorHAnsi" w:hAnsiTheme="minorHAnsi"/>
          <w:sz w:val="24"/>
          <w:szCs w:val="24"/>
          <w:lang w:val="fr-FR"/>
        </w:rPr>
        <w:t>1742. — Le contrat de louage n’est point résolu par la _________________ du bailleur, ni par celle du preneur.</w:t>
      </w:r>
    </w:p>
    <w:p w14:paraId="4DA9A0CB" w14:textId="77777777" w:rsidR="00794F2F" w:rsidRPr="00794F2F" w:rsidRDefault="00794F2F" w:rsidP="00794F2F">
      <w:pPr>
        <w:pStyle w:val="Zkladntext20"/>
        <w:shd w:val="clear" w:color="auto" w:fill="auto"/>
        <w:spacing w:before="120" w:line="259" w:lineRule="exact"/>
        <w:ind w:firstLine="0"/>
        <w:rPr>
          <w:rFonts w:asciiTheme="minorHAnsi" w:hAnsiTheme="minorHAnsi"/>
          <w:sz w:val="24"/>
          <w:szCs w:val="24"/>
          <w:lang w:val="fr-FR"/>
        </w:rPr>
      </w:pPr>
      <w:r w:rsidRPr="00794F2F">
        <w:rPr>
          <w:rStyle w:val="Zkladntext2Tun"/>
          <w:rFonts w:asciiTheme="minorHAnsi" w:eastAsia="Book Antiqua" w:hAnsiTheme="minorHAnsi"/>
          <w:sz w:val="24"/>
          <w:szCs w:val="24"/>
        </w:rPr>
        <w:t xml:space="preserve">Art. </w:t>
      </w:r>
      <w:r w:rsidRPr="00794F2F">
        <w:rPr>
          <w:rFonts w:asciiTheme="minorHAnsi" w:hAnsiTheme="minorHAnsi"/>
          <w:sz w:val="24"/>
          <w:szCs w:val="24"/>
          <w:lang w:val="fr-FR"/>
        </w:rPr>
        <w:t>1759. — Si le locataire d’une maison ou d’un appartement continue sa jouissance après l’expiration du bail par écrit, sans _________________ de la part du bailleur, il sera _________________</w:t>
      </w:r>
      <w:r w:rsidRPr="00794F2F">
        <w:rPr>
          <w:rFonts w:asciiTheme="minorHAnsi" w:hAnsiTheme="minorHAnsi"/>
          <w:sz w:val="24"/>
          <w:szCs w:val="24"/>
          <w:lang w:val="fr-FR"/>
        </w:rPr>
        <w:tab/>
        <w:t>les occuper aux mêmes conditions, pour le terme fixé par l’usage des lieux, et ne pourra plus en sortir ni en être _________________ qu’après un congé donné suivant le délai fixé par l’usage des lieux.</w:t>
      </w:r>
    </w:p>
    <w:p w14:paraId="7F8A5F96" w14:textId="77777777" w:rsidR="00794F2F" w:rsidRPr="00794F2F" w:rsidRDefault="00794F2F" w:rsidP="00794F2F">
      <w:pPr>
        <w:pStyle w:val="Zkladntext20"/>
        <w:shd w:val="clear" w:color="auto" w:fill="auto"/>
        <w:tabs>
          <w:tab w:val="left" w:leader="underscore" w:pos="4510"/>
        </w:tabs>
        <w:spacing w:before="120" w:line="259" w:lineRule="exact"/>
        <w:ind w:firstLine="0"/>
        <w:rPr>
          <w:rFonts w:asciiTheme="minorHAnsi" w:hAnsiTheme="minorHAnsi"/>
          <w:sz w:val="24"/>
          <w:szCs w:val="24"/>
          <w:lang w:val="fr-FR"/>
        </w:rPr>
      </w:pPr>
      <w:r w:rsidRPr="00794F2F">
        <w:rPr>
          <w:rStyle w:val="Zkladntext2Tun"/>
          <w:rFonts w:asciiTheme="minorHAnsi" w:eastAsia="Book Antiqua" w:hAnsiTheme="minorHAnsi"/>
          <w:sz w:val="24"/>
          <w:szCs w:val="24"/>
        </w:rPr>
        <w:t xml:space="preserve">Art. </w:t>
      </w:r>
      <w:r w:rsidRPr="00794F2F">
        <w:rPr>
          <w:rFonts w:asciiTheme="minorHAnsi" w:hAnsiTheme="minorHAnsi"/>
          <w:sz w:val="24"/>
          <w:szCs w:val="24"/>
          <w:lang w:val="fr-FR"/>
        </w:rPr>
        <w:t xml:space="preserve">1760. — En cas de résiliation par la _________________ du locataire, celui-ci est tenu de payer le prix du bail pendant le temps nécessaire à la </w:t>
      </w:r>
      <w:r w:rsidRPr="00794F2F">
        <w:rPr>
          <w:rFonts w:asciiTheme="minorHAnsi" w:hAnsiTheme="minorHAnsi"/>
          <w:sz w:val="24"/>
          <w:szCs w:val="24"/>
          <w:lang w:val="fr-FR" w:bidi="en-US"/>
        </w:rPr>
        <w:t xml:space="preserve">relocation, </w:t>
      </w:r>
      <w:r w:rsidRPr="00794F2F">
        <w:rPr>
          <w:rFonts w:asciiTheme="minorHAnsi" w:hAnsiTheme="minorHAnsi"/>
          <w:sz w:val="24"/>
          <w:szCs w:val="24"/>
          <w:lang w:val="fr-FR"/>
        </w:rPr>
        <w:t>sans préjudice des dommages-intérêts qui ont pu résulter de l’abus.</w:t>
      </w:r>
    </w:p>
    <w:p w14:paraId="7A820782" w14:textId="77777777" w:rsidR="00794F2F" w:rsidRPr="00794F2F" w:rsidRDefault="00794F2F" w:rsidP="00794F2F">
      <w:pPr>
        <w:pStyle w:val="Zkladntext20"/>
        <w:shd w:val="clear" w:color="auto" w:fill="auto"/>
        <w:tabs>
          <w:tab w:val="left" w:leader="underscore" w:pos="4510"/>
        </w:tabs>
        <w:spacing w:before="120" w:line="259" w:lineRule="exact"/>
        <w:ind w:firstLine="0"/>
        <w:rPr>
          <w:rFonts w:asciiTheme="minorHAnsi" w:hAnsiTheme="minorHAnsi"/>
          <w:sz w:val="24"/>
          <w:szCs w:val="24"/>
          <w:lang w:val="fr-FR"/>
        </w:rPr>
      </w:pPr>
      <w:r w:rsidRPr="00794F2F">
        <w:rPr>
          <w:rStyle w:val="Zkladntext2BookAntiqua95pt"/>
          <w:rFonts w:asciiTheme="minorHAnsi" w:hAnsiTheme="minorHAnsi"/>
          <w:sz w:val="24"/>
          <w:szCs w:val="24"/>
        </w:rPr>
        <w:t xml:space="preserve">Art. </w:t>
      </w:r>
      <w:r w:rsidRPr="00794F2F">
        <w:rPr>
          <w:rFonts w:asciiTheme="minorHAnsi" w:hAnsiTheme="minorHAnsi"/>
          <w:sz w:val="24"/>
          <w:szCs w:val="24"/>
          <w:lang w:val="fr-FR"/>
        </w:rPr>
        <w:t xml:space="preserve">1762. — S'il a été convenu, dans le contrat de louage, que le bailleur </w:t>
      </w:r>
      <w:r w:rsidRPr="00794F2F">
        <w:rPr>
          <w:rStyle w:val="Zkladntext2BookAntiqua95pt"/>
          <w:rFonts w:asciiTheme="minorHAnsi" w:hAnsiTheme="minorHAnsi"/>
          <w:sz w:val="24"/>
          <w:szCs w:val="24"/>
        </w:rPr>
        <w:t xml:space="preserve">pourrait </w:t>
      </w:r>
      <w:r w:rsidRPr="00794F2F">
        <w:rPr>
          <w:rFonts w:asciiTheme="minorHAnsi" w:hAnsiTheme="minorHAnsi"/>
          <w:sz w:val="24"/>
          <w:szCs w:val="24"/>
          <w:lang w:val="fr-FR"/>
        </w:rPr>
        <w:t>venir occuper la maison, il est tenu de _________________ d’avance un congé aux époques déterminées par l’usage des lieux.</w:t>
      </w:r>
    </w:p>
    <w:p w14:paraId="6966F68B" w14:textId="77777777" w:rsidR="00794F2F" w:rsidRPr="00794F2F" w:rsidRDefault="00794F2F" w:rsidP="00794F2F">
      <w:pPr>
        <w:pStyle w:val="Zkladntext20"/>
        <w:shd w:val="clear" w:color="auto" w:fill="auto"/>
        <w:spacing w:before="120" w:line="259" w:lineRule="exact"/>
        <w:ind w:firstLine="0"/>
        <w:rPr>
          <w:rFonts w:asciiTheme="minorHAnsi" w:hAnsiTheme="minorHAnsi"/>
          <w:sz w:val="24"/>
          <w:szCs w:val="24"/>
          <w:lang w:val="fr-FR"/>
        </w:rPr>
      </w:pPr>
    </w:p>
    <w:p w14:paraId="2E0D1720" w14:textId="77777777" w:rsidR="00794F2F" w:rsidRPr="00794F2F" w:rsidRDefault="00794F2F" w:rsidP="00794F2F">
      <w:pPr>
        <w:pStyle w:val="Zkladntext20"/>
        <w:shd w:val="clear" w:color="auto" w:fill="auto"/>
        <w:spacing w:line="259" w:lineRule="exact"/>
        <w:ind w:firstLine="0"/>
        <w:rPr>
          <w:rFonts w:asciiTheme="minorHAnsi" w:hAnsiTheme="minorHAnsi"/>
          <w:sz w:val="24"/>
          <w:szCs w:val="24"/>
          <w:lang w:val="fr-FR"/>
        </w:rPr>
      </w:pPr>
    </w:p>
    <w:p w14:paraId="473CFE4A" w14:textId="77777777" w:rsidR="00794F2F" w:rsidRDefault="00794F2F" w:rsidP="00794F2F">
      <w:pPr>
        <w:pStyle w:val="Zkladntext20"/>
        <w:shd w:val="clear" w:color="auto" w:fill="auto"/>
        <w:spacing w:line="259" w:lineRule="exact"/>
        <w:ind w:firstLine="0"/>
        <w:rPr>
          <w:rFonts w:asciiTheme="minorHAnsi" w:hAnsiTheme="minorHAnsi"/>
          <w:sz w:val="24"/>
          <w:szCs w:val="24"/>
          <w:lang w:val="fr-FR"/>
        </w:rPr>
      </w:pPr>
    </w:p>
    <w:p w14:paraId="09F44AA8" w14:textId="77777777" w:rsidR="00F97B28" w:rsidRDefault="00F97B28" w:rsidP="00794F2F">
      <w:pPr>
        <w:pStyle w:val="Zkladntext20"/>
        <w:shd w:val="clear" w:color="auto" w:fill="auto"/>
        <w:spacing w:line="259" w:lineRule="exact"/>
        <w:ind w:firstLine="0"/>
        <w:rPr>
          <w:rFonts w:asciiTheme="minorHAnsi" w:hAnsiTheme="minorHAnsi"/>
          <w:sz w:val="24"/>
          <w:szCs w:val="24"/>
          <w:lang w:val="fr-FR"/>
        </w:rPr>
      </w:pPr>
    </w:p>
    <w:p w14:paraId="7BE0C67A" w14:textId="77777777" w:rsidR="00F97B28" w:rsidRDefault="00F97B28" w:rsidP="00794F2F">
      <w:pPr>
        <w:pStyle w:val="Zkladntext20"/>
        <w:shd w:val="clear" w:color="auto" w:fill="auto"/>
        <w:spacing w:line="259" w:lineRule="exact"/>
        <w:ind w:firstLine="0"/>
        <w:rPr>
          <w:rFonts w:asciiTheme="minorHAnsi" w:hAnsiTheme="minorHAnsi"/>
          <w:sz w:val="24"/>
          <w:szCs w:val="24"/>
          <w:lang w:val="fr-FR"/>
        </w:rPr>
      </w:pPr>
    </w:p>
    <w:p w14:paraId="792B200A" w14:textId="77777777" w:rsidR="00F97B28" w:rsidRDefault="00F97B28" w:rsidP="00794F2F">
      <w:pPr>
        <w:pStyle w:val="Zkladntext20"/>
        <w:shd w:val="clear" w:color="auto" w:fill="auto"/>
        <w:spacing w:line="259" w:lineRule="exact"/>
        <w:ind w:firstLine="0"/>
        <w:rPr>
          <w:rFonts w:asciiTheme="minorHAnsi" w:hAnsiTheme="minorHAnsi"/>
          <w:sz w:val="24"/>
          <w:szCs w:val="24"/>
          <w:lang w:val="fr-FR"/>
        </w:rPr>
      </w:pPr>
    </w:p>
    <w:p w14:paraId="06792B3A" w14:textId="77777777" w:rsidR="00F97B28" w:rsidRPr="00794F2F" w:rsidRDefault="00F97B28" w:rsidP="00794F2F">
      <w:pPr>
        <w:pStyle w:val="Zkladntext20"/>
        <w:shd w:val="clear" w:color="auto" w:fill="auto"/>
        <w:spacing w:line="259" w:lineRule="exact"/>
        <w:ind w:firstLine="0"/>
        <w:rPr>
          <w:rFonts w:asciiTheme="minorHAnsi" w:hAnsiTheme="minorHAnsi"/>
          <w:sz w:val="24"/>
          <w:szCs w:val="24"/>
          <w:lang w:val="fr-FR"/>
        </w:rPr>
      </w:pPr>
    </w:p>
    <w:p w14:paraId="717C12D4" w14:textId="77777777" w:rsidR="00794F2F" w:rsidRPr="00F97B28" w:rsidRDefault="00794F2F" w:rsidP="00794F2F">
      <w:pPr>
        <w:pStyle w:val="Zkladntext20"/>
        <w:shd w:val="clear" w:color="auto" w:fill="auto"/>
        <w:spacing w:line="259" w:lineRule="exact"/>
        <w:ind w:firstLine="0"/>
        <w:rPr>
          <w:rFonts w:asciiTheme="minorHAnsi" w:hAnsiTheme="minorHAnsi"/>
          <w:b/>
          <w:sz w:val="24"/>
          <w:szCs w:val="24"/>
          <w:lang w:val="fr-FR"/>
        </w:rPr>
      </w:pPr>
      <w:r w:rsidRPr="00F97B28">
        <w:rPr>
          <w:rFonts w:asciiTheme="minorHAnsi" w:hAnsiTheme="minorHAnsi"/>
          <w:b/>
          <w:sz w:val="24"/>
          <w:szCs w:val="24"/>
          <w:lang w:val="fr-FR"/>
        </w:rPr>
        <w:lastRenderedPageBreak/>
        <w:t>2. Lisez le contrat de bail et complétez dans les lacunes les expressions proposées.</w:t>
      </w:r>
    </w:p>
    <w:p w14:paraId="3FEB4926" w14:textId="77777777" w:rsidR="00F97B28" w:rsidRDefault="00F97B28" w:rsidP="00F97B28">
      <w:pPr>
        <w:pStyle w:val="Zkladntext30"/>
        <w:shd w:val="clear" w:color="auto" w:fill="auto"/>
        <w:spacing w:before="0" w:after="0" w:line="259" w:lineRule="exact"/>
        <w:jc w:val="center"/>
        <w:rPr>
          <w:rFonts w:asciiTheme="minorHAnsi" w:hAnsiTheme="minorHAnsi"/>
          <w:sz w:val="24"/>
          <w:szCs w:val="24"/>
          <w:lang w:val="fr-FR"/>
        </w:rPr>
      </w:pPr>
    </w:p>
    <w:p w14:paraId="406213A4" w14:textId="77777777" w:rsidR="00794F2F" w:rsidRPr="00F97B28" w:rsidRDefault="00794F2F" w:rsidP="00F97B28">
      <w:pPr>
        <w:pStyle w:val="Zkladntext30"/>
        <w:shd w:val="clear" w:color="auto" w:fill="auto"/>
        <w:spacing w:before="0" w:after="0" w:line="259" w:lineRule="exact"/>
        <w:jc w:val="center"/>
        <w:rPr>
          <w:rFonts w:asciiTheme="minorHAnsi" w:hAnsiTheme="minorHAnsi"/>
          <w:b/>
          <w:sz w:val="24"/>
          <w:szCs w:val="24"/>
          <w:lang w:val="fr-FR"/>
        </w:rPr>
      </w:pPr>
      <w:r w:rsidRPr="00F97B28">
        <w:rPr>
          <w:rFonts w:asciiTheme="minorHAnsi" w:hAnsiTheme="minorHAnsi"/>
          <w:b/>
          <w:sz w:val="24"/>
          <w:szCs w:val="24"/>
          <w:lang w:val="fr-FR"/>
        </w:rPr>
        <w:t>CONTRAT DE LOCATION</w:t>
      </w:r>
    </w:p>
    <w:p w14:paraId="0D985672"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loi n° 89-462 du 6 juillet 1989</w:t>
      </w:r>
    </w:p>
    <w:p w14:paraId="2838FB0E"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modifiée par la loi n° 94-624 du 21 juillet 1994 et</w:t>
      </w:r>
    </w:p>
    <w:p w14:paraId="2D03FEEF"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par la loi n° 2002-73 du 18 janvier</w:t>
      </w:r>
    </w:p>
    <w:p w14:paraId="0D57EF2B" w14:textId="77777777" w:rsidR="00794F2F" w:rsidRPr="00F97B28" w:rsidRDefault="00794F2F" w:rsidP="00F97B28">
      <w:pPr>
        <w:pStyle w:val="Zkladntext30"/>
        <w:shd w:val="clear" w:color="auto" w:fill="auto"/>
        <w:spacing w:before="120" w:after="0" w:line="259" w:lineRule="exact"/>
        <w:rPr>
          <w:rFonts w:asciiTheme="minorHAnsi" w:hAnsiTheme="minorHAnsi"/>
          <w:sz w:val="24"/>
          <w:szCs w:val="24"/>
          <w:lang w:val="fr-FR"/>
        </w:rPr>
      </w:pPr>
      <w:r w:rsidRPr="00F97B28">
        <w:rPr>
          <w:rFonts w:asciiTheme="minorHAnsi" w:hAnsiTheme="minorHAnsi"/>
          <w:sz w:val="24"/>
          <w:szCs w:val="24"/>
          <w:lang w:val="fr-FR"/>
        </w:rPr>
        <w:t>ENTRE LES SOUSSIGNÉS</w:t>
      </w:r>
    </w:p>
    <w:p w14:paraId="017EFE05" w14:textId="77777777" w:rsidR="00794F2F" w:rsidRPr="00F97B28" w:rsidRDefault="00794F2F" w:rsidP="00F97B28">
      <w:pPr>
        <w:pStyle w:val="Zkladntext20"/>
        <w:shd w:val="clear" w:color="auto" w:fill="auto"/>
        <w:tabs>
          <w:tab w:val="left" w:leader="dot" w:pos="3953"/>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M.</w:t>
      </w:r>
      <w:r w:rsidRPr="00F97B28">
        <w:rPr>
          <w:rFonts w:asciiTheme="minorHAnsi" w:hAnsiTheme="minorHAnsi"/>
          <w:sz w:val="24"/>
          <w:szCs w:val="24"/>
          <w:lang w:val="fr-FR"/>
        </w:rPr>
        <w:tab/>
      </w:r>
    </w:p>
    <w:p w14:paraId="7FE3BE89" w14:textId="77777777" w:rsidR="00794F2F" w:rsidRPr="00F97B28" w:rsidRDefault="00794F2F" w:rsidP="00F97B28">
      <w:pPr>
        <w:pStyle w:val="Zkladntext20"/>
        <w:shd w:val="clear" w:color="auto" w:fill="auto"/>
        <w:tabs>
          <w:tab w:val="left" w:leader="dot" w:pos="1022"/>
          <w:tab w:val="left" w:leader="dot" w:pos="6338"/>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né le ………………… à</w:t>
      </w:r>
      <w:r w:rsidRPr="00F97B28">
        <w:rPr>
          <w:rFonts w:asciiTheme="minorHAnsi" w:hAnsiTheme="minorHAnsi"/>
          <w:sz w:val="24"/>
          <w:szCs w:val="24"/>
          <w:lang w:val="fr-FR"/>
        </w:rPr>
        <w:tab/>
      </w:r>
    </w:p>
    <w:p w14:paraId="5F117ADD" w14:textId="77777777" w:rsidR="00794F2F" w:rsidRPr="00F97B28" w:rsidRDefault="00794F2F" w:rsidP="00F97B28">
      <w:pPr>
        <w:pStyle w:val="Zkladntext20"/>
        <w:shd w:val="clear" w:color="auto" w:fill="auto"/>
        <w:tabs>
          <w:tab w:val="left" w:leader="dot" w:pos="6338"/>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représenté par</w:t>
      </w:r>
      <w:r w:rsidRPr="00F97B28">
        <w:rPr>
          <w:rFonts w:asciiTheme="minorHAnsi" w:hAnsiTheme="minorHAnsi"/>
          <w:sz w:val="24"/>
          <w:szCs w:val="24"/>
          <w:lang w:val="fr-FR"/>
        </w:rPr>
        <w:tab/>
      </w:r>
    </w:p>
    <w:p w14:paraId="3CA367A5"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highlight w:val="yellow"/>
          <w:lang w:val="fr-FR"/>
        </w:rPr>
        <w:t>CI-APRÈS DÉNOMMÉ</w:t>
      </w:r>
      <w:r w:rsidRPr="00F97B28">
        <w:rPr>
          <w:rFonts w:asciiTheme="minorHAnsi" w:hAnsiTheme="minorHAnsi"/>
          <w:sz w:val="24"/>
          <w:szCs w:val="24"/>
          <w:lang w:val="fr-FR"/>
        </w:rPr>
        <w:t xml:space="preserve"> </w:t>
      </w:r>
      <w:r w:rsidRPr="00F97B28">
        <w:rPr>
          <w:rStyle w:val="Zkladntext2Tun"/>
          <w:rFonts w:asciiTheme="minorHAnsi" w:eastAsia="Book Antiqua" w:hAnsiTheme="minorHAnsi"/>
          <w:sz w:val="24"/>
          <w:szCs w:val="24"/>
        </w:rPr>
        <w:t xml:space="preserve">LE BAILLEUR, </w:t>
      </w:r>
      <w:r w:rsidRPr="00F97B28">
        <w:rPr>
          <w:rFonts w:asciiTheme="minorHAnsi" w:hAnsiTheme="minorHAnsi"/>
          <w:sz w:val="24"/>
          <w:szCs w:val="24"/>
          <w:lang w:val="fr-FR"/>
        </w:rPr>
        <w:t>d’une part</w:t>
      </w:r>
    </w:p>
    <w:p w14:paraId="63CC0C57" w14:textId="77777777" w:rsidR="00794F2F" w:rsidRPr="00F97B28" w:rsidRDefault="00794F2F" w:rsidP="00F97B28">
      <w:pPr>
        <w:pStyle w:val="Zkladntext20"/>
        <w:shd w:val="clear" w:color="auto" w:fill="auto"/>
        <w:tabs>
          <w:tab w:val="left" w:leader="dot" w:pos="6338"/>
        </w:tabs>
        <w:spacing w:line="259" w:lineRule="exact"/>
        <w:ind w:firstLine="0"/>
        <w:rPr>
          <w:rFonts w:asciiTheme="minorHAnsi" w:hAnsiTheme="minorHAnsi"/>
          <w:sz w:val="24"/>
          <w:szCs w:val="24"/>
          <w:lang w:val="fr-FR"/>
        </w:rPr>
      </w:pPr>
    </w:p>
    <w:p w14:paraId="260258EC" w14:textId="77777777" w:rsidR="00794F2F" w:rsidRPr="00F97B28" w:rsidRDefault="00794F2F" w:rsidP="00F97B28">
      <w:pPr>
        <w:pStyle w:val="Zkladntext20"/>
        <w:shd w:val="clear" w:color="auto" w:fill="auto"/>
        <w:tabs>
          <w:tab w:val="left" w:leader="dot" w:pos="6338"/>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Association</w:t>
      </w:r>
      <w:r w:rsidRPr="00F97B28">
        <w:rPr>
          <w:rFonts w:asciiTheme="minorHAnsi" w:hAnsiTheme="minorHAnsi"/>
          <w:sz w:val="24"/>
          <w:szCs w:val="24"/>
          <w:lang w:val="fr-FR"/>
        </w:rPr>
        <w:tab/>
      </w:r>
    </w:p>
    <w:p w14:paraId="431A1E1E" w14:textId="77777777" w:rsidR="00794F2F" w:rsidRPr="00F97B28" w:rsidRDefault="00794F2F" w:rsidP="00F97B28">
      <w:pPr>
        <w:pStyle w:val="Zkladntext20"/>
        <w:shd w:val="clear" w:color="auto" w:fill="auto"/>
        <w:tabs>
          <w:tab w:val="left" w:leader="dot" w:pos="6338"/>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représentée par son président</w:t>
      </w:r>
      <w:r w:rsidRPr="00F97B28">
        <w:rPr>
          <w:rFonts w:asciiTheme="minorHAnsi" w:hAnsiTheme="minorHAnsi"/>
          <w:sz w:val="24"/>
          <w:szCs w:val="24"/>
          <w:lang w:val="fr-FR"/>
        </w:rPr>
        <w:tab/>
      </w:r>
    </w:p>
    <w:p w14:paraId="5C022A35"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 xml:space="preserve">CI-APRÈS DÉNOMMÉ </w:t>
      </w:r>
      <w:r w:rsidRPr="00F97B28">
        <w:rPr>
          <w:rStyle w:val="Zkladntext2Tun"/>
          <w:rFonts w:asciiTheme="minorHAnsi" w:eastAsia="Book Antiqua" w:hAnsiTheme="minorHAnsi"/>
          <w:sz w:val="24"/>
          <w:szCs w:val="24"/>
        </w:rPr>
        <w:t xml:space="preserve">LE LOCATAIRE, </w:t>
      </w:r>
      <w:r w:rsidRPr="00F97B28">
        <w:rPr>
          <w:rFonts w:asciiTheme="minorHAnsi" w:hAnsiTheme="minorHAnsi"/>
          <w:sz w:val="24"/>
          <w:szCs w:val="24"/>
          <w:lang w:val="fr-FR"/>
        </w:rPr>
        <w:t>d’autre part</w:t>
      </w:r>
    </w:p>
    <w:p w14:paraId="5A1A0DC4"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Style w:val="Zkladntext2Tun"/>
          <w:rFonts w:asciiTheme="minorHAnsi" w:eastAsia="Book Antiqua" w:hAnsiTheme="minorHAnsi"/>
          <w:sz w:val="24"/>
          <w:szCs w:val="24"/>
        </w:rPr>
        <w:t xml:space="preserve">Il a été arrêté et convenu ce qui suit, </w:t>
      </w:r>
      <w:r w:rsidRPr="00F97B28">
        <w:rPr>
          <w:rFonts w:asciiTheme="minorHAnsi" w:hAnsiTheme="minorHAnsi"/>
          <w:sz w:val="24"/>
          <w:szCs w:val="24"/>
          <w:lang w:val="fr-FR"/>
        </w:rPr>
        <w:t>le bailleur louant les locaux et équipements ci-après, désignés, au locataire qui les accepte aux conditions suivantes. Le locataire déclare bien connaître les lieux loués pour les avoir visités.</w:t>
      </w:r>
    </w:p>
    <w:p w14:paraId="348F023A" w14:textId="77777777" w:rsidR="00794F2F" w:rsidRPr="00F97B28" w:rsidRDefault="00794F2F" w:rsidP="00F97B28">
      <w:pPr>
        <w:pStyle w:val="Zkladntext30"/>
        <w:shd w:val="clear" w:color="auto" w:fill="auto"/>
        <w:spacing w:before="120" w:after="0" w:line="259" w:lineRule="exact"/>
        <w:rPr>
          <w:rFonts w:asciiTheme="minorHAnsi" w:hAnsiTheme="minorHAnsi"/>
          <w:sz w:val="24"/>
          <w:szCs w:val="24"/>
          <w:lang w:val="fr-FR"/>
        </w:rPr>
      </w:pPr>
      <w:r w:rsidRPr="00F97B28">
        <w:rPr>
          <w:rFonts w:asciiTheme="minorHAnsi" w:hAnsiTheme="minorHAnsi"/>
          <w:sz w:val="24"/>
          <w:szCs w:val="24"/>
          <w:lang w:val="fr-FR"/>
        </w:rPr>
        <w:t>DÉSIGNATION</w:t>
      </w:r>
    </w:p>
    <w:p w14:paraId="6D5545BB"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Appartement</w:t>
      </w:r>
      <w:r w:rsidR="00F97B28" w:rsidRPr="00F97B28">
        <w:rPr>
          <w:rFonts w:asciiTheme="minorHAnsi" w:hAnsiTheme="minorHAnsi"/>
          <w:sz w:val="24"/>
          <w:szCs w:val="24"/>
          <w:lang w:val="fr-FR"/>
        </w:rPr>
        <w:t xml:space="preserve"> ………………………………………… </w:t>
      </w:r>
      <w:r w:rsidR="00F97B28" w:rsidRPr="00F97B28">
        <w:rPr>
          <w:rFonts w:asciiTheme="minorHAnsi" w:hAnsiTheme="minorHAnsi"/>
          <w:sz w:val="24"/>
          <w:szCs w:val="24"/>
          <w:lang w:val="fr-FR"/>
        </w:rPr>
        <w:tab/>
      </w:r>
    </w:p>
    <w:p w14:paraId="7B610EE4" w14:textId="77777777" w:rsidR="00794F2F" w:rsidRPr="00F97B28" w:rsidRDefault="00794F2F" w:rsidP="00F97B28">
      <w:pPr>
        <w:pStyle w:val="Zkladntext20"/>
        <w:shd w:val="clear" w:color="auto" w:fill="auto"/>
        <w:tabs>
          <w:tab w:val="left" w:leader="dot" w:pos="1464"/>
          <w:tab w:val="left" w:leader="dot" w:pos="2378"/>
          <w:tab w:val="left" w:leader="dot" w:pos="3389"/>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Bâtiment</w:t>
      </w:r>
      <w:r w:rsidRPr="00F97B28">
        <w:rPr>
          <w:rFonts w:asciiTheme="minorHAnsi" w:hAnsiTheme="minorHAnsi"/>
          <w:sz w:val="24"/>
          <w:szCs w:val="24"/>
          <w:lang w:val="fr-FR"/>
        </w:rPr>
        <w:tab/>
        <w:t>étage</w:t>
      </w:r>
      <w:r w:rsidRPr="00F97B28">
        <w:rPr>
          <w:rFonts w:asciiTheme="minorHAnsi" w:hAnsiTheme="minorHAnsi"/>
          <w:sz w:val="24"/>
          <w:szCs w:val="24"/>
          <w:lang w:val="fr-FR"/>
        </w:rPr>
        <w:tab/>
        <w:t>porte</w:t>
      </w:r>
      <w:r w:rsidRPr="00F97B28">
        <w:rPr>
          <w:rFonts w:asciiTheme="minorHAnsi" w:hAnsiTheme="minorHAnsi"/>
          <w:sz w:val="24"/>
          <w:szCs w:val="24"/>
          <w:lang w:val="fr-FR"/>
        </w:rPr>
        <w:tab/>
      </w:r>
    </w:p>
    <w:p w14:paraId="7302EE53" w14:textId="77777777" w:rsidR="00794F2F" w:rsidRPr="00F97B28" w:rsidRDefault="00794F2F" w:rsidP="00F97B28">
      <w:pPr>
        <w:pStyle w:val="Zkladntext20"/>
        <w:shd w:val="clear" w:color="auto" w:fill="auto"/>
        <w:tabs>
          <w:tab w:val="left" w:leader="dot" w:pos="2378"/>
          <w:tab w:val="left" w:leader="dot" w:pos="3953"/>
          <w:tab w:val="left" w:leader="dot" w:pos="6338"/>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plus cave N°</w:t>
      </w:r>
      <w:r w:rsidRPr="00F97B28">
        <w:rPr>
          <w:rFonts w:asciiTheme="minorHAnsi" w:hAnsiTheme="minorHAnsi"/>
          <w:sz w:val="24"/>
          <w:szCs w:val="24"/>
          <w:lang w:val="fr-FR"/>
        </w:rPr>
        <w:tab/>
        <w:t>parking N °</w:t>
      </w:r>
      <w:r w:rsidRPr="00F97B28">
        <w:rPr>
          <w:rFonts w:asciiTheme="minorHAnsi" w:hAnsiTheme="minorHAnsi"/>
          <w:sz w:val="24"/>
          <w:szCs w:val="24"/>
          <w:lang w:val="fr-FR"/>
        </w:rPr>
        <w:tab/>
        <w:t>garage N°</w:t>
      </w:r>
      <w:r w:rsidRPr="00F97B28">
        <w:rPr>
          <w:rFonts w:asciiTheme="minorHAnsi" w:hAnsiTheme="minorHAnsi"/>
          <w:sz w:val="24"/>
          <w:szCs w:val="24"/>
          <w:lang w:val="fr-FR"/>
        </w:rPr>
        <w:tab/>
      </w:r>
    </w:p>
    <w:p w14:paraId="527DDABD" w14:textId="77777777" w:rsidR="00794F2F" w:rsidRPr="00F97B28" w:rsidRDefault="00794F2F" w:rsidP="00F97B28">
      <w:pPr>
        <w:pStyle w:val="Zkladntext20"/>
        <w:shd w:val="clear" w:color="auto" w:fill="auto"/>
        <w:spacing w:line="259" w:lineRule="exact"/>
        <w:ind w:right="4740" w:firstLine="0"/>
        <w:jc w:val="left"/>
        <w:rPr>
          <w:rFonts w:asciiTheme="minorHAnsi" w:hAnsiTheme="minorHAnsi"/>
          <w:sz w:val="24"/>
          <w:szCs w:val="24"/>
          <w:lang w:val="fr-FR"/>
        </w:rPr>
      </w:pPr>
      <w:r w:rsidRPr="00F97B28">
        <w:rPr>
          <w:rFonts w:asciiTheme="minorHAnsi" w:hAnsiTheme="minorHAnsi"/>
          <w:sz w:val="24"/>
          <w:szCs w:val="24"/>
          <w:lang w:val="fr-FR"/>
        </w:rPr>
        <w:t xml:space="preserve">chauffage : collectif </w:t>
      </w:r>
    </w:p>
    <w:p w14:paraId="413D76C7" w14:textId="77777777" w:rsidR="00794F2F" w:rsidRPr="00F97B28" w:rsidRDefault="00794F2F" w:rsidP="00F97B28">
      <w:pPr>
        <w:pStyle w:val="Zkladntext20"/>
        <w:shd w:val="clear" w:color="auto" w:fill="auto"/>
        <w:spacing w:line="259" w:lineRule="exact"/>
        <w:ind w:right="4740" w:firstLine="0"/>
        <w:jc w:val="left"/>
        <w:rPr>
          <w:rFonts w:asciiTheme="minorHAnsi" w:hAnsiTheme="minorHAnsi"/>
          <w:sz w:val="24"/>
          <w:szCs w:val="24"/>
          <w:lang w:val="fr-FR"/>
        </w:rPr>
      </w:pPr>
      <w:r w:rsidRPr="00F97B28">
        <w:rPr>
          <w:rFonts w:asciiTheme="minorHAnsi" w:hAnsiTheme="minorHAnsi"/>
          <w:sz w:val="24"/>
          <w:szCs w:val="24"/>
          <w:lang w:val="fr-FR"/>
        </w:rPr>
        <w:t>eau chaude : collective</w:t>
      </w:r>
    </w:p>
    <w:p w14:paraId="6E027C45"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équipements communs : antenne TV — interphone — gardien — ascenseur — vide ordure</w:t>
      </w:r>
    </w:p>
    <w:p w14:paraId="706643F2" w14:textId="77777777" w:rsidR="00794F2F" w:rsidRPr="00F97B28" w:rsidRDefault="00794F2F" w:rsidP="00F97B28">
      <w:pPr>
        <w:pStyle w:val="Zkladntext30"/>
        <w:shd w:val="clear" w:color="auto" w:fill="auto"/>
        <w:spacing w:before="120" w:after="0" w:line="259" w:lineRule="exact"/>
        <w:rPr>
          <w:rFonts w:asciiTheme="minorHAnsi" w:hAnsiTheme="minorHAnsi"/>
          <w:sz w:val="24"/>
          <w:szCs w:val="24"/>
          <w:lang w:val="fr-FR"/>
        </w:rPr>
      </w:pPr>
      <w:r w:rsidRPr="00F97B28">
        <w:rPr>
          <w:rFonts w:asciiTheme="minorHAnsi" w:hAnsiTheme="minorHAnsi"/>
          <w:sz w:val="24"/>
          <w:szCs w:val="24"/>
          <w:lang w:val="fr-FR"/>
        </w:rPr>
        <w:t>DESTINATION DES LOCAUX</w:t>
      </w:r>
    </w:p>
    <w:p w14:paraId="1E4995E0"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H</w:t>
      </w:r>
      <w:r w:rsidR="00F97B28">
        <w:rPr>
          <w:rFonts w:asciiTheme="minorHAnsi" w:hAnsiTheme="minorHAnsi"/>
          <w:sz w:val="24"/>
          <w:szCs w:val="24"/>
          <w:lang w:val="fr-FR"/>
        </w:rPr>
        <w:t xml:space="preserve">abitation exclusivement. </w:t>
      </w:r>
    </w:p>
    <w:p w14:paraId="080768B4" w14:textId="77777777" w:rsidR="00794F2F" w:rsidRPr="00F97B28" w:rsidRDefault="00794F2F" w:rsidP="00F97B28">
      <w:pPr>
        <w:pStyle w:val="Zkladntext30"/>
        <w:shd w:val="clear" w:color="auto" w:fill="auto"/>
        <w:spacing w:before="120" w:after="0" w:line="259" w:lineRule="exact"/>
        <w:rPr>
          <w:rFonts w:asciiTheme="minorHAnsi" w:hAnsiTheme="minorHAnsi"/>
          <w:sz w:val="24"/>
          <w:szCs w:val="24"/>
          <w:lang w:val="fr-FR"/>
        </w:rPr>
      </w:pPr>
      <w:r w:rsidRPr="00F97B28">
        <w:rPr>
          <w:rFonts w:asciiTheme="minorHAnsi" w:hAnsiTheme="minorHAnsi"/>
          <w:sz w:val="24"/>
          <w:szCs w:val="24"/>
          <w:lang w:val="fr-FR"/>
        </w:rPr>
        <w:t>CONDITIONS DU CONTRAT</w:t>
      </w:r>
    </w:p>
    <w:p w14:paraId="1F4868F5" w14:textId="77777777" w:rsidR="00794F2F" w:rsidRPr="00F97B28" w:rsidRDefault="00794F2F" w:rsidP="005C085E">
      <w:pPr>
        <w:pStyle w:val="Zkladntext20"/>
        <w:numPr>
          <w:ilvl w:val="0"/>
          <w:numId w:val="27"/>
        </w:numPr>
        <w:shd w:val="clear" w:color="auto" w:fill="auto"/>
        <w:tabs>
          <w:tab w:val="left" w:pos="278"/>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DURÉE DU CONTRAT</w:t>
      </w:r>
    </w:p>
    <w:p w14:paraId="37EF2EE2"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 xml:space="preserve">Le présent contrat est </w:t>
      </w:r>
      <w:r w:rsidRPr="00F97B28">
        <w:rPr>
          <w:rStyle w:val="Zkladntext2Kurzvadkovn0pt"/>
          <w:rFonts w:asciiTheme="minorHAnsi" w:hAnsiTheme="minorHAnsi"/>
          <w:i w:val="0"/>
          <w:sz w:val="24"/>
          <w:szCs w:val="24"/>
          <w:highlight w:val="yellow"/>
        </w:rPr>
        <w:t>consenti</w:t>
      </w:r>
      <w:r w:rsidRPr="00F97B28">
        <w:rPr>
          <w:rFonts w:asciiTheme="minorHAnsi" w:hAnsiTheme="minorHAnsi"/>
          <w:i/>
          <w:sz w:val="24"/>
          <w:szCs w:val="24"/>
          <w:lang w:val="fr-FR"/>
        </w:rPr>
        <w:t xml:space="preserve"> </w:t>
      </w:r>
      <w:r w:rsidRPr="00F97B28">
        <w:rPr>
          <w:rFonts w:asciiTheme="minorHAnsi" w:hAnsiTheme="minorHAnsi"/>
          <w:sz w:val="24"/>
          <w:szCs w:val="24"/>
          <w:lang w:val="fr-FR"/>
        </w:rPr>
        <w:t>pour une durée de trois ans commençant à courir le …………………. et se terminant le …………………. sous réserve de reconduction ou de renouvellement.</w:t>
      </w:r>
    </w:p>
    <w:p w14:paraId="6DE67090" w14:textId="77777777" w:rsidR="00794F2F" w:rsidRPr="00F97B28" w:rsidRDefault="00794F2F" w:rsidP="005C085E">
      <w:pPr>
        <w:pStyle w:val="Zkladntext20"/>
        <w:numPr>
          <w:ilvl w:val="0"/>
          <w:numId w:val="27"/>
        </w:numPr>
        <w:shd w:val="clear" w:color="auto" w:fill="auto"/>
        <w:tabs>
          <w:tab w:val="left" w:pos="297"/>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CONGÉ</w:t>
      </w:r>
    </w:p>
    <w:p w14:paraId="3C7923B2"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Le congé doit être signifié par lettre recommandée avec accusé de réception ou par acte d’huissier.</w:t>
      </w:r>
    </w:p>
    <w:p w14:paraId="0E5B4659"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 xml:space="preserve">II peut être délivré à tout moment par le locataire en respectant </w:t>
      </w:r>
      <w:r w:rsidRPr="006D629A">
        <w:rPr>
          <w:rFonts w:asciiTheme="minorHAnsi" w:hAnsiTheme="minorHAnsi"/>
          <w:sz w:val="24"/>
          <w:szCs w:val="24"/>
          <w:highlight w:val="yellow"/>
          <w:lang w:val="fr-FR"/>
        </w:rPr>
        <w:t xml:space="preserve">un </w:t>
      </w:r>
      <w:r w:rsidRPr="006D629A">
        <w:rPr>
          <w:rStyle w:val="Zkladntext2Kurzvadkovn0pt"/>
          <w:rFonts w:asciiTheme="minorHAnsi" w:hAnsiTheme="minorHAnsi"/>
          <w:i w:val="0"/>
          <w:sz w:val="24"/>
          <w:szCs w:val="24"/>
          <w:highlight w:val="yellow"/>
        </w:rPr>
        <w:t>préavis</w:t>
      </w:r>
      <w:r w:rsidRPr="006D629A">
        <w:rPr>
          <w:rFonts w:asciiTheme="minorHAnsi" w:hAnsiTheme="minorHAnsi"/>
          <w:i/>
          <w:sz w:val="24"/>
          <w:szCs w:val="24"/>
          <w:lang w:val="fr-FR"/>
        </w:rPr>
        <w:t xml:space="preserve"> </w:t>
      </w:r>
      <w:r w:rsidRPr="00F97B28">
        <w:rPr>
          <w:rFonts w:asciiTheme="minorHAnsi" w:hAnsiTheme="minorHAnsi"/>
          <w:sz w:val="24"/>
          <w:szCs w:val="24"/>
          <w:lang w:val="fr-FR"/>
        </w:rPr>
        <w:t>de trois mois courant à compter de la réception de la lettre ou de l’acte. Le congé délivré par le bailleur ne peut être délivré que pour le terme du contrat initial ou renouvelé en respectant un préavis de six mois.</w:t>
      </w:r>
    </w:p>
    <w:p w14:paraId="5EA68046"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Le congé du bailleur ne peut être délivré que pour un des trois motifs ci-après, dûment énoncé dans l’acte:</w:t>
      </w:r>
    </w:p>
    <w:p w14:paraId="3493E342" w14:textId="77777777" w:rsidR="00794F2F" w:rsidRPr="00F97B28" w:rsidRDefault="00794F2F" w:rsidP="00F97B28">
      <w:pPr>
        <w:pStyle w:val="Zkladntext20"/>
        <w:numPr>
          <w:ilvl w:val="0"/>
          <w:numId w:val="28"/>
        </w:numPr>
        <w:shd w:val="clear" w:color="auto" w:fill="auto"/>
        <w:tabs>
          <w:tab w:val="left" w:pos="598"/>
        </w:tabs>
        <w:spacing w:line="259" w:lineRule="exact"/>
        <w:ind w:left="600" w:hanging="280"/>
        <w:rPr>
          <w:rFonts w:asciiTheme="minorHAnsi" w:hAnsiTheme="minorHAnsi"/>
          <w:sz w:val="24"/>
          <w:szCs w:val="24"/>
          <w:lang w:val="fr-FR"/>
        </w:rPr>
      </w:pPr>
      <w:r w:rsidRPr="00F97B28">
        <w:rPr>
          <w:rFonts w:asciiTheme="minorHAnsi" w:hAnsiTheme="minorHAnsi"/>
          <w:sz w:val="24"/>
          <w:szCs w:val="24"/>
          <w:lang w:val="fr-FR"/>
        </w:rPr>
        <w:t xml:space="preserve">reprise du local au bénéfice du bailleur, son conjoint, son </w:t>
      </w:r>
      <w:r w:rsidRPr="00F97B28">
        <w:rPr>
          <w:rFonts w:asciiTheme="minorHAnsi" w:hAnsiTheme="minorHAnsi"/>
          <w:sz w:val="24"/>
          <w:szCs w:val="24"/>
          <w:highlight w:val="yellow"/>
          <w:lang w:val="fr-FR"/>
        </w:rPr>
        <w:t xml:space="preserve">concubin </w:t>
      </w:r>
      <w:r w:rsidRPr="006D629A">
        <w:rPr>
          <w:rStyle w:val="Zkladntext2Kurzvadkovn0pt"/>
          <w:rFonts w:asciiTheme="minorHAnsi" w:hAnsiTheme="minorHAnsi"/>
          <w:i w:val="0"/>
          <w:sz w:val="24"/>
          <w:szCs w:val="24"/>
          <w:highlight w:val="yellow"/>
        </w:rPr>
        <w:t>notoire</w:t>
      </w:r>
      <w:r w:rsidRPr="006D629A">
        <w:rPr>
          <w:rFonts w:asciiTheme="minorHAnsi" w:hAnsiTheme="minorHAnsi"/>
          <w:i/>
          <w:sz w:val="24"/>
          <w:szCs w:val="24"/>
          <w:lang w:val="fr-FR"/>
        </w:rPr>
        <w:t xml:space="preserve"> </w:t>
      </w:r>
      <w:r w:rsidRPr="00F97B28">
        <w:rPr>
          <w:rFonts w:asciiTheme="minorHAnsi" w:hAnsiTheme="minorHAnsi"/>
          <w:sz w:val="24"/>
          <w:szCs w:val="24"/>
          <w:lang w:val="fr-FR"/>
        </w:rPr>
        <w:t xml:space="preserve">depuis plus d’un an, son ascendant ou descendant, celui de son </w:t>
      </w:r>
      <w:r w:rsidRPr="006D629A">
        <w:rPr>
          <w:rStyle w:val="Zkladntext2Kurzvadkovn0pt"/>
          <w:rFonts w:asciiTheme="minorHAnsi" w:hAnsiTheme="minorHAnsi"/>
          <w:i w:val="0"/>
          <w:sz w:val="24"/>
          <w:szCs w:val="24"/>
        </w:rPr>
        <w:t>conjoint</w:t>
      </w:r>
      <w:r w:rsidRPr="006D629A">
        <w:rPr>
          <w:rFonts w:asciiTheme="minorHAnsi" w:hAnsiTheme="minorHAnsi"/>
          <w:i/>
          <w:sz w:val="24"/>
          <w:szCs w:val="24"/>
          <w:lang w:val="fr-FR"/>
        </w:rPr>
        <w:t xml:space="preserve"> </w:t>
      </w:r>
      <w:r w:rsidRPr="00F97B28">
        <w:rPr>
          <w:rFonts w:asciiTheme="minorHAnsi" w:hAnsiTheme="minorHAnsi"/>
          <w:sz w:val="24"/>
          <w:szCs w:val="24"/>
          <w:lang w:val="fr-FR"/>
        </w:rPr>
        <w:t>ou concubin, un des associés de la société civile familiale propriétaire;</w:t>
      </w:r>
    </w:p>
    <w:p w14:paraId="28822F0C" w14:textId="77777777" w:rsidR="00794F2F" w:rsidRPr="00F97B28" w:rsidRDefault="00794F2F" w:rsidP="00F97B28">
      <w:pPr>
        <w:pStyle w:val="Zkladntext20"/>
        <w:numPr>
          <w:ilvl w:val="0"/>
          <w:numId w:val="28"/>
        </w:numPr>
        <w:shd w:val="clear" w:color="auto" w:fill="auto"/>
        <w:tabs>
          <w:tab w:val="left" w:pos="617"/>
        </w:tabs>
        <w:spacing w:line="259" w:lineRule="exact"/>
        <w:ind w:left="600" w:hanging="280"/>
        <w:rPr>
          <w:rFonts w:asciiTheme="minorHAnsi" w:hAnsiTheme="minorHAnsi"/>
          <w:sz w:val="24"/>
          <w:szCs w:val="24"/>
          <w:lang w:val="fr-FR"/>
        </w:rPr>
      </w:pPr>
      <w:r w:rsidRPr="00F97B28">
        <w:rPr>
          <w:rFonts w:asciiTheme="minorHAnsi" w:hAnsiTheme="minorHAnsi"/>
          <w:sz w:val="24"/>
          <w:szCs w:val="24"/>
          <w:lang w:val="fr-FR"/>
        </w:rPr>
        <w:t>vente du local ;</w:t>
      </w:r>
    </w:p>
    <w:p w14:paraId="2553B18F" w14:textId="77777777" w:rsidR="00794F2F" w:rsidRPr="00F97B28" w:rsidRDefault="00794F2F" w:rsidP="00F97B28">
      <w:pPr>
        <w:pStyle w:val="Zkladntext20"/>
        <w:numPr>
          <w:ilvl w:val="0"/>
          <w:numId w:val="28"/>
        </w:numPr>
        <w:shd w:val="clear" w:color="auto" w:fill="auto"/>
        <w:tabs>
          <w:tab w:val="left" w:pos="622"/>
        </w:tabs>
        <w:spacing w:line="259" w:lineRule="exact"/>
        <w:ind w:left="600" w:hanging="280"/>
        <w:rPr>
          <w:rFonts w:asciiTheme="minorHAnsi" w:hAnsiTheme="minorHAnsi"/>
          <w:sz w:val="24"/>
          <w:szCs w:val="24"/>
          <w:lang w:val="fr-FR"/>
        </w:rPr>
      </w:pPr>
      <w:r w:rsidRPr="00F97B28">
        <w:rPr>
          <w:rFonts w:asciiTheme="minorHAnsi" w:hAnsiTheme="minorHAnsi"/>
          <w:sz w:val="24"/>
          <w:szCs w:val="24"/>
          <w:lang w:val="fr-FR"/>
        </w:rPr>
        <w:t xml:space="preserve">motif légitime et sérieux, notamment l’inexécution par le locataire d’une des obligations </w:t>
      </w:r>
      <w:r w:rsidRPr="006D629A">
        <w:rPr>
          <w:rFonts w:asciiTheme="minorHAnsi" w:hAnsiTheme="minorHAnsi"/>
          <w:sz w:val="24"/>
          <w:szCs w:val="24"/>
          <w:lang w:val="fr-FR"/>
        </w:rPr>
        <w:t xml:space="preserve">lui </w:t>
      </w:r>
      <w:r w:rsidRPr="006D629A">
        <w:rPr>
          <w:rStyle w:val="Zkladntext2Kurzvadkovn0pt"/>
          <w:rFonts w:asciiTheme="minorHAnsi" w:hAnsiTheme="minorHAnsi"/>
          <w:i w:val="0"/>
          <w:sz w:val="24"/>
          <w:szCs w:val="24"/>
          <w:highlight w:val="yellow"/>
        </w:rPr>
        <w:t>incombant.</w:t>
      </w:r>
    </w:p>
    <w:p w14:paraId="16CF7865" w14:textId="77777777" w:rsidR="00794F2F" w:rsidRPr="00F97B28" w:rsidRDefault="00794F2F" w:rsidP="005C085E">
      <w:pPr>
        <w:pStyle w:val="Zkladntext20"/>
        <w:numPr>
          <w:ilvl w:val="0"/>
          <w:numId w:val="27"/>
        </w:numPr>
        <w:shd w:val="clear" w:color="auto" w:fill="auto"/>
        <w:tabs>
          <w:tab w:val="left" w:pos="302"/>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lastRenderedPageBreak/>
        <w:t>RECONDUCTION DU CONTRAT</w:t>
      </w:r>
    </w:p>
    <w:p w14:paraId="304A6C12"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 xml:space="preserve">A défaut de congé </w:t>
      </w:r>
      <w:r w:rsidRPr="00F97B28">
        <w:rPr>
          <w:rStyle w:val="Zkladntext2Kurzvadkovn0pt"/>
          <w:rFonts w:asciiTheme="minorHAnsi" w:hAnsiTheme="minorHAnsi"/>
          <w:sz w:val="24"/>
          <w:szCs w:val="24"/>
        </w:rPr>
        <w:t>régulier</w:t>
      </w:r>
      <w:r w:rsidRPr="00F97B28">
        <w:rPr>
          <w:rFonts w:asciiTheme="minorHAnsi" w:hAnsiTheme="minorHAnsi"/>
          <w:sz w:val="24"/>
          <w:szCs w:val="24"/>
          <w:lang w:val="fr-FR"/>
        </w:rPr>
        <w:t xml:space="preserve"> du bailleur ou du locataire, le contrat parvenu à son terme est reconduit tacitement pour une durée égale à celle du contrat initial.</w:t>
      </w:r>
    </w:p>
    <w:p w14:paraId="3220BCEA" w14:textId="77777777" w:rsidR="00794F2F" w:rsidRPr="00F97B28" w:rsidRDefault="00794F2F" w:rsidP="005C085E">
      <w:pPr>
        <w:pStyle w:val="Zkladntext20"/>
        <w:numPr>
          <w:ilvl w:val="0"/>
          <w:numId w:val="27"/>
        </w:numPr>
        <w:shd w:val="clear" w:color="auto" w:fill="auto"/>
        <w:tabs>
          <w:tab w:val="left" w:pos="302"/>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RENOUVELLEMENT DU CONTRAT</w:t>
      </w:r>
    </w:p>
    <w:p w14:paraId="2CFC36B3"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 xml:space="preserve">A défaut de congé et de tacite reconduction, le contrat parvenu à son terme peut également faire l’objet d’une offre de renouvellement de la part du bailleur. L’offre de renouvellement est effectuée par lettre recommandée avec accusé de réception ou par </w:t>
      </w:r>
      <w:r w:rsidRPr="00F97B28">
        <w:rPr>
          <w:rStyle w:val="Zkladntext2Kurzvadkovn0pt"/>
          <w:rFonts w:asciiTheme="minorHAnsi" w:hAnsiTheme="minorHAnsi"/>
          <w:sz w:val="24"/>
          <w:szCs w:val="24"/>
        </w:rPr>
        <w:t>acte</w:t>
      </w:r>
      <w:r w:rsidRPr="00F97B28">
        <w:rPr>
          <w:rFonts w:asciiTheme="minorHAnsi" w:hAnsiTheme="minorHAnsi"/>
          <w:sz w:val="24"/>
          <w:szCs w:val="24"/>
          <w:lang w:val="fr-FR"/>
        </w:rPr>
        <w:t xml:space="preserve"> d’huissier tout en respectant un préavis de six mois. Le loyer du contrat renouvelé est défini </w:t>
      </w:r>
      <w:r w:rsidRPr="006D629A">
        <w:rPr>
          <w:rStyle w:val="Zkladntext2Kurzvadkovn0pt"/>
          <w:rFonts w:asciiTheme="minorHAnsi" w:hAnsiTheme="minorHAnsi"/>
          <w:i w:val="0"/>
          <w:sz w:val="24"/>
          <w:szCs w:val="24"/>
          <w:highlight w:val="yellow"/>
        </w:rPr>
        <w:t>suivant</w:t>
      </w:r>
      <w:r w:rsidRPr="00F97B28">
        <w:rPr>
          <w:rFonts w:asciiTheme="minorHAnsi" w:hAnsiTheme="minorHAnsi"/>
          <w:sz w:val="24"/>
          <w:szCs w:val="24"/>
          <w:lang w:val="fr-FR"/>
        </w:rPr>
        <w:t xml:space="preserve"> les modalités fixées par l’article 17-c de la Loi du 6 juillet 1989. La durée du contrat renouvelé est déterminée dans les mêmes conditions que la durée du bail </w:t>
      </w:r>
      <w:r w:rsidRPr="006D629A">
        <w:rPr>
          <w:rStyle w:val="Zkladntext2Kurzvadkovn0pt"/>
          <w:rFonts w:asciiTheme="minorHAnsi" w:hAnsiTheme="minorHAnsi"/>
          <w:i w:val="0"/>
          <w:sz w:val="24"/>
          <w:szCs w:val="24"/>
        </w:rPr>
        <w:t>initial</w:t>
      </w:r>
      <w:r w:rsidRPr="00F97B28">
        <w:rPr>
          <w:rStyle w:val="Zkladntext2Kurzvadkovn0pt"/>
          <w:rFonts w:asciiTheme="minorHAnsi" w:hAnsiTheme="minorHAnsi"/>
          <w:sz w:val="24"/>
          <w:szCs w:val="24"/>
        </w:rPr>
        <w:t>.</w:t>
      </w:r>
    </w:p>
    <w:p w14:paraId="62CB34C3" w14:textId="77777777" w:rsidR="00794F2F" w:rsidRPr="00F97B28" w:rsidRDefault="00794F2F" w:rsidP="005C085E">
      <w:pPr>
        <w:pStyle w:val="Zkladntext20"/>
        <w:numPr>
          <w:ilvl w:val="0"/>
          <w:numId w:val="27"/>
        </w:numPr>
        <w:shd w:val="clear" w:color="auto" w:fill="auto"/>
        <w:tabs>
          <w:tab w:val="left" w:pos="302"/>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ABANDON DU DOMICILE</w:t>
      </w:r>
    </w:p>
    <w:p w14:paraId="28B3FE79"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 xml:space="preserve">Le bail est résilié </w:t>
      </w:r>
      <w:r w:rsidRPr="006D629A">
        <w:rPr>
          <w:rStyle w:val="Zkladntext2Kurzvadkovn0pt"/>
          <w:rFonts w:asciiTheme="minorHAnsi" w:hAnsiTheme="minorHAnsi"/>
          <w:i w:val="0"/>
          <w:sz w:val="24"/>
          <w:szCs w:val="24"/>
        </w:rPr>
        <w:t>de</w:t>
      </w:r>
      <w:r w:rsidRPr="00F97B28">
        <w:rPr>
          <w:rFonts w:asciiTheme="minorHAnsi" w:hAnsiTheme="minorHAnsi"/>
          <w:sz w:val="24"/>
          <w:szCs w:val="24"/>
          <w:lang w:val="fr-FR"/>
        </w:rPr>
        <w:t xml:space="preserve"> plein droit par l’abandon de domicile du locataire.</w:t>
      </w:r>
    </w:p>
    <w:p w14:paraId="1C36356F" w14:textId="77777777" w:rsidR="00794F2F" w:rsidRPr="00F97B28" w:rsidRDefault="00794F2F" w:rsidP="005C085E">
      <w:pPr>
        <w:pStyle w:val="Zkladntext20"/>
        <w:numPr>
          <w:ilvl w:val="0"/>
          <w:numId w:val="27"/>
        </w:numPr>
        <w:shd w:val="clear" w:color="auto" w:fill="auto"/>
        <w:tabs>
          <w:tab w:val="left" w:pos="362"/>
        </w:tabs>
        <w:spacing w:before="120" w:line="259" w:lineRule="exact"/>
        <w:ind w:right="2920" w:firstLine="0"/>
        <w:jc w:val="left"/>
        <w:rPr>
          <w:rFonts w:asciiTheme="minorHAnsi" w:hAnsiTheme="minorHAnsi"/>
          <w:sz w:val="24"/>
          <w:szCs w:val="24"/>
          <w:lang w:val="fr-FR"/>
        </w:rPr>
      </w:pPr>
      <w:r w:rsidRPr="00F97B28">
        <w:rPr>
          <w:rFonts w:asciiTheme="minorHAnsi" w:hAnsiTheme="minorHAnsi"/>
          <w:sz w:val="24"/>
          <w:szCs w:val="24"/>
          <w:lang w:val="fr-FR"/>
        </w:rPr>
        <w:t xml:space="preserve">OBLIGATIONS DU BAILLEUR </w:t>
      </w:r>
    </w:p>
    <w:p w14:paraId="66ACB61E" w14:textId="77777777" w:rsidR="00794F2F" w:rsidRPr="00F97B28" w:rsidRDefault="00794F2F" w:rsidP="00F97B28">
      <w:pPr>
        <w:pStyle w:val="Zkladntext20"/>
        <w:shd w:val="clear" w:color="auto" w:fill="auto"/>
        <w:tabs>
          <w:tab w:val="left" w:pos="362"/>
        </w:tabs>
        <w:spacing w:line="259" w:lineRule="exact"/>
        <w:ind w:right="2920" w:firstLine="0"/>
        <w:jc w:val="left"/>
        <w:rPr>
          <w:rFonts w:asciiTheme="minorHAnsi" w:hAnsiTheme="minorHAnsi"/>
          <w:sz w:val="24"/>
          <w:szCs w:val="24"/>
          <w:lang w:val="fr-FR"/>
        </w:rPr>
      </w:pPr>
      <w:r w:rsidRPr="00F97B28">
        <w:rPr>
          <w:rFonts w:asciiTheme="minorHAnsi" w:hAnsiTheme="minorHAnsi"/>
          <w:sz w:val="24"/>
          <w:szCs w:val="24"/>
          <w:lang w:val="fr-FR"/>
        </w:rPr>
        <w:t>Le bailleur est obligé</w:t>
      </w:r>
    </w:p>
    <w:p w14:paraId="0AD39217" w14:textId="02E3B6D9" w:rsidR="00794F2F" w:rsidRPr="00F97B28" w:rsidRDefault="00794F2F" w:rsidP="00F97B28">
      <w:pPr>
        <w:pStyle w:val="Zkladntext20"/>
        <w:numPr>
          <w:ilvl w:val="0"/>
          <w:numId w:val="30"/>
        </w:numPr>
        <w:shd w:val="clear" w:color="auto" w:fill="auto"/>
        <w:tabs>
          <w:tab w:val="left" w:pos="693"/>
        </w:tabs>
        <w:spacing w:line="259" w:lineRule="exact"/>
        <w:rPr>
          <w:rFonts w:asciiTheme="minorHAnsi" w:hAnsiTheme="minorHAnsi"/>
          <w:sz w:val="24"/>
          <w:szCs w:val="24"/>
          <w:lang w:val="fr-FR"/>
        </w:rPr>
      </w:pPr>
      <w:r w:rsidRPr="00F97B28">
        <w:rPr>
          <w:rFonts w:asciiTheme="minorHAnsi" w:hAnsiTheme="minorHAnsi"/>
          <w:sz w:val="24"/>
          <w:szCs w:val="24"/>
          <w:lang w:val="fr-FR"/>
        </w:rPr>
        <w:t>de délivrer le logement en bon état d’usage et de réparation (</w:t>
      </w:r>
      <w:r w:rsidRPr="006D629A">
        <w:rPr>
          <w:rFonts w:asciiTheme="minorHAnsi" w:hAnsiTheme="minorHAnsi"/>
          <w:sz w:val="24"/>
          <w:szCs w:val="24"/>
          <w:highlight w:val="yellow"/>
          <w:lang w:val="fr-FR"/>
        </w:rPr>
        <w:t>sauf</w:t>
      </w:r>
      <w:r w:rsidR="006D629A" w:rsidRPr="006D629A">
        <w:rPr>
          <w:rFonts w:asciiTheme="minorHAnsi" w:hAnsiTheme="minorHAnsi"/>
          <w:sz w:val="24"/>
          <w:szCs w:val="24"/>
          <w:highlight w:val="yellow"/>
          <w:lang w:val="fr-FR"/>
        </w:rPr>
        <w:t xml:space="preserve"> </w:t>
      </w:r>
      <w:r w:rsidRPr="006D629A">
        <w:rPr>
          <w:rFonts w:asciiTheme="minorHAnsi" w:hAnsiTheme="minorHAnsi"/>
          <w:sz w:val="24"/>
          <w:szCs w:val="24"/>
          <w:highlight w:val="yellow"/>
          <w:lang w:val="fr-FR"/>
        </w:rPr>
        <w:t xml:space="preserve">stipulation </w:t>
      </w:r>
      <w:r w:rsidRPr="006D629A">
        <w:rPr>
          <w:rStyle w:val="Zkladntext2Kurzvadkovn0pt"/>
          <w:rFonts w:asciiTheme="minorHAnsi" w:hAnsiTheme="minorHAnsi"/>
          <w:i w:val="0"/>
          <w:sz w:val="24"/>
          <w:szCs w:val="24"/>
          <w:highlight w:val="yellow"/>
        </w:rPr>
        <w:t>particulière</w:t>
      </w:r>
      <w:r w:rsidRPr="006D629A">
        <w:rPr>
          <w:rFonts w:asciiTheme="minorHAnsi" w:hAnsiTheme="minorHAnsi"/>
          <w:i/>
          <w:sz w:val="24"/>
          <w:szCs w:val="24"/>
          <w:lang w:val="fr-FR"/>
        </w:rPr>
        <w:t xml:space="preserve"> </w:t>
      </w:r>
      <w:r w:rsidRPr="00F97B28">
        <w:rPr>
          <w:rFonts w:asciiTheme="minorHAnsi" w:hAnsiTheme="minorHAnsi"/>
          <w:sz w:val="24"/>
          <w:szCs w:val="24"/>
          <w:lang w:val="fr-FR"/>
        </w:rPr>
        <w:t>concernant les travaux pouvant être pris en charge par le locataire) ;</w:t>
      </w:r>
    </w:p>
    <w:p w14:paraId="71983320" w14:textId="77777777" w:rsidR="00794F2F" w:rsidRPr="00F97B28" w:rsidRDefault="00794F2F" w:rsidP="00F97B28">
      <w:pPr>
        <w:pStyle w:val="Zkladntext20"/>
        <w:numPr>
          <w:ilvl w:val="0"/>
          <w:numId w:val="30"/>
        </w:numPr>
        <w:shd w:val="clear" w:color="auto" w:fill="auto"/>
        <w:tabs>
          <w:tab w:val="left" w:pos="717"/>
        </w:tabs>
        <w:spacing w:line="259" w:lineRule="exact"/>
        <w:rPr>
          <w:rFonts w:asciiTheme="minorHAnsi" w:hAnsiTheme="minorHAnsi"/>
          <w:sz w:val="24"/>
          <w:szCs w:val="24"/>
          <w:lang w:val="fr-FR"/>
        </w:rPr>
      </w:pPr>
      <w:r w:rsidRPr="00F97B28">
        <w:rPr>
          <w:rFonts w:asciiTheme="minorHAnsi" w:hAnsiTheme="minorHAnsi"/>
          <w:sz w:val="24"/>
          <w:szCs w:val="24"/>
          <w:lang w:val="fr-FR"/>
        </w:rPr>
        <w:t>de délivrer les éléments d’équipement en bon état de fonctionnement.</w:t>
      </w:r>
    </w:p>
    <w:p w14:paraId="76EE4A5B" w14:textId="77777777" w:rsidR="00794F2F" w:rsidRPr="00F97B28" w:rsidRDefault="00794F2F" w:rsidP="00F97B28">
      <w:pPr>
        <w:pStyle w:val="Zkladntext20"/>
        <w:numPr>
          <w:ilvl w:val="0"/>
          <w:numId w:val="30"/>
        </w:numPr>
        <w:shd w:val="clear" w:color="auto" w:fill="auto"/>
        <w:tabs>
          <w:tab w:val="left" w:pos="722"/>
        </w:tabs>
        <w:spacing w:line="259" w:lineRule="exact"/>
        <w:rPr>
          <w:rFonts w:asciiTheme="minorHAnsi" w:hAnsiTheme="minorHAnsi"/>
          <w:sz w:val="24"/>
          <w:szCs w:val="24"/>
          <w:lang w:val="fr-FR"/>
        </w:rPr>
      </w:pPr>
      <w:r w:rsidRPr="00F97B28">
        <w:rPr>
          <w:rFonts w:asciiTheme="minorHAnsi" w:hAnsiTheme="minorHAnsi"/>
          <w:sz w:val="24"/>
          <w:szCs w:val="24"/>
          <w:lang w:val="fr-FR"/>
        </w:rPr>
        <w:t xml:space="preserve">d’assurer au locataire une jouissance paisible et la garantie des vices ou défauts de nature à y </w:t>
      </w:r>
      <w:r w:rsidRPr="006D629A">
        <w:rPr>
          <w:rStyle w:val="Zkladntext2Kurzvadkovn0pt"/>
          <w:rFonts w:asciiTheme="minorHAnsi" w:hAnsiTheme="minorHAnsi"/>
          <w:i w:val="0"/>
          <w:sz w:val="24"/>
          <w:szCs w:val="24"/>
        </w:rPr>
        <w:t>faire</w:t>
      </w:r>
      <w:r w:rsidRPr="00F97B28">
        <w:rPr>
          <w:rFonts w:asciiTheme="minorHAnsi" w:hAnsiTheme="minorHAnsi"/>
          <w:sz w:val="24"/>
          <w:szCs w:val="24"/>
          <w:lang w:val="fr-FR"/>
        </w:rPr>
        <w:t xml:space="preserve"> obstacle.</w:t>
      </w:r>
    </w:p>
    <w:p w14:paraId="2EA78F74" w14:textId="77777777" w:rsidR="00794F2F" w:rsidRPr="00F97B28" w:rsidRDefault="00794F2F" w:rsidP="00F97B28">
      <w:pPr>
        <w:pStyle w:val="Zkladntext20"/>
        <w:numPr>
          <w:ilvl w:val="0"/>
          <w:numId w:val="30"/>
        </w:numPr>
        <w:shd w:val="clear" w:color="auto" w:fill="auto"/>
        <w:tabs>
          <w:tab w:val="left" w:pos="722"/>
        </w:tabs>
        <w:spacing w:line="259" w:lineRule="exact"/>
        <w:rPr>
          <w:rFonts w:asciiTheme="minorHAnsi" w:hAnsiTheme="minorHAnsi"/>
          <w:sz w:val="24"/>
          <w:szCs w:val="24"/>
          <w:lang w:val="fr-FR"/>
        </w:rPr>
      </w:pPr>
      <w:r w:rsidRPr="00F97B28">
        <w:rPr>
          <w:rFonts w:asciiTheme="minorHAnsi" w:hAnsiTheme="minorHAnsi"/>
          <w:sz w:val="24"/>
          <w:szCs w:val="24"/>
          <w:lang w:val="fr-FR"/>
        </w:rPr>
        <w:t xml:space="preserve">de maintenir les locaux en état de servir à l’usage </w:t>
      </w:r>
      <w:r w:rsidRPr="00F97B28">
        <w:rPr>
          <w:rStyle w:val="Zkladntext2Kurzvadkovn0pt"/>
          <w:rFonts w:asciiTheme="minorHAnsi" w:hAnsiTheme="minorHAnsi"/>
          <w:sz w:val="24"/>
          <w:szCs w:val="24"/>
        </w:rPr>
        <w:t>prévu</w:t>
      </w:r>
      <w:r w:rsidRPr="00F97B28">
        <w:rPr>
          <w:rFonts w:asciiTheme="minorHAnsi" w:hAnsiTheme="minorHAnsi"/>
          <w:sz w:val="24"/>
          <w:szCs w:val="24"/>
          <w:lang w:val="fr-FR"/>
        </w:rPr>
        <w:t xml:space="preserve"> par le contrat en effectuant les réparations autres que locatives.</w:t>
      </w:r>
    </w:p>
    <w:p w14:paraId="6D371B7F" w14:textId="77777777" w:rsidR="00794F2F" w:rsidRPr="00F97B28" w:rsidRDefault="00794F2F" w:rsidP="00F97B28">
      <w:pPr>
        <w:pStyle w:val="Zkladntext20"/>
        <w:numPr>
          <w:ilvl w:val="0"/>
          <w:numId w:val="30"/>
        </w:numPr>
        <w:shd w:val="clear" w:color="auto" w:fill="auto"/>
        <w:tabs>
          <w:tab w:val="left" w:pos="722"/>
        </w:tabs>
        <w:spacing w:line="259" w:lineRule="exact"/>
        <w:rPr>
          <w:rFonts w:asciiTheme="minorHAnsi" w:hAnsiTheme="minorHAnsi"/>
          <w:sz w:val="24"/>
          <w:szCs w:val="24"/>
          <w:lang w:val="fr-FR"/>
        </w:rPr>
      </w:pPr>
      <w:r w:rsidRPr="00F97B28">
        <w:rPr>
          <w:rFonts w:asciiTheme="minorHAnsi" w:hAnsiTheme="minorHAnsi"/>
          <w:sz w:val="24"/>
          <w:szCs w:val="24"/>
          <w:lang w:val="fr-FR"/>
        </w:rPr>
        <w:t xml:space="preserve">de ne pas s’opposer aux </w:t>
      </w:r>
      <w:r w:rsidRPr="006D629A">
        <w:rPr>
          <w:rStyle w:val="Zkladntext2Kurzvadkovn0pt"/>
          <w:rFonts w:asciiTheme="minorHAnsi" w:hAnsiTheme="minorHAnsi"/>
          <w:i w:val="0"/>
          <w:sz w:val="24"/>
          <w:szCs w:val="24"/>
          <w:highlight w:val="yellow"/>
        </w:rPr>
        <w:t>aménagements</w:t>
      </w:r>
      <w:r w:rsidRPr="00F97B28">
        <w:rPr>
          <w:rFonts w:asciiTheme="minorHAnsi" w:hAnsiTheme="minorHAnsi"/>
          <w:sz w:val="24"/>
          <w:szCs w:val="24"/>
          <w:lang w:val="fr-FR"/>
        </w:rPr>
        <w:t xml:space="preserve"> réalisés par le locataire dès lors qu’ils n’entraînent pas une transformation du local.</w:t>
      </w:r>
    </w:p>
    <w:p w14:paraId="7626C67A" w14:textId="77777777" w:rsidR="00794F2F" w:rsidRPr="00F97B28" w:rsidRDefault="00794F2F" w:rsidP="00F97B28">
      <w:pPr>
        <w:pStyle w:val="Zkladntext20"/>
        <w:numPr>
          <w:ilvl w:val="0"/>
          <w:numId w:val="30"/>
        </w:numPr>
        <w:shd w:val="clear" w:color="auto" w:fill="auto"/>
        <w:tabs>
          <w:tab w:val="left" w:pos="722"/>
        </w:tabs>
        <w:spacing w:line="259" w:lineRule="exact"/>
        <w:rPr>
          <w:rFonts w:asciiTheme="minorHAnsi" w:hAnsiTheme="minorHAnsi"/>
          <w:sz w:val="24"/>
          <w:szCs w:val="24"/>
          <w:lang w:val="fr-FR"/>
        </w:rPr>
      </w:pPr>
      <w:r w:rsidRPr="00F97B28">
        <w:rPr>
          <w:rFonts w:asciiTheme="minorHAnsi" w:hAnsiTheme="minorHAnsi"/>
          <w:sz w:val="24"/>
          <w:szCs w:val="24"/>
          <w:lang w:val="fr-FR"/>
        </w:rPr>
        <w:t xml:space="preserve">de remettre gratuitement une quittance au locataire qui </w:t>
      </w:r>
      <w:r w:rsidRPr="00F97B28">
        <w:rPr>
          <w:rStyle w:val="Zkladntext2Kurzvadkovn0pt"/>
          <w:rFonts w:asciiTheme="minorHAnsi" w:hAnsiTheme="minorHAnsi"/>
          <w:sz w:val="24"/>
          <w:szCs w:val="24"/>
        </w:rPr>
        <w:t>en</w:t>
      </w:r>
      <w:r w:rsidRPr="00F97B28">
        <w:rPr>
          <w:rFonts w:asciiTheme="minorHAnsi" w:hAnsiTheme="minorHAnsi"/>
          <w:sz w:val="24"/>
          <w:szCs w:val="24"/>
          <w:lang w:val="fr-FR"/>
        </w:rPr>
        <w:t xml:space="preserve"> fait la demande.</w:t>
      </w:r>
    </w:p>
    <w:p w14:paraId="48993386" w14:textId="77777777" w:rsidR="00794F2F" w:rsidRPr="00F97B28" w:rsidRDefault="00794F2F" w:rsidP="00F97B28">
      <w:pPr>
        <w:pStyle w:val="Zkladntext20"/>
        <w:shd w:val="clear" w:color="auto" w:fill="auto"/>
        <w:spacing w:line="259" w:lineRule="exact"/>
        <w:ind w:firstLine="0"/>
        <w:jc w:val="left"/>
        <w:rPr>
          <w:rFonts w:asciiTheme="minorHAnsi" w:hAnsiTheme="minorHAnsi"/>
          <w:color w:val="FF6600"/>
          <w:sz w:val="24"/>
          <w:szCs w:val="24"/>
          <w:lang w:val="fr-FR"/>
        </w:rPr>
      </w:pPr>
    </w:p>
    <w:p w14:paraId="385A899A" w14:textId="77777777" w:rsidR="00794F2F" w:rsidRPr="00F97B28" w:rsidRDefault="00794F2F" w:rsidP="00F97B28">
      <w:pPr>
        <w:pStyle w:val="Zkladntext20"/>
        <w:shd w:val="clear" w:color="auto" w:fill="auto"/>
        <w:spacing w:line="259" w:lineRule="exact"/>
        <w:ind w:firstLine="0"/>
        <w:jc w:val="left"/>
        <w:rPr>
          <w:rFonts w:asciiTheme="minorHAnsi" w:hAnsiTheme="minorHAnsi"/>
          <w:b/>
          <w:color w:val="FF6600"/>
          <w:sz w:val="24"/>
          <w:szCs w:val="24"/>
          <w:lang w:val="fr-FR"/>
        </w:rPr>
      </w:pPr>
      <w:r w:rsidRPr="00F97B28">
        <w:rPr>
          <w:rFonts w:asciiTheme="minorHAnsi" w:hAnsiTheme="minorHAnsi"/>
          <w:b/>
          <w:color w:val="FF6600"/>
          <w:sz w:val="24"/>
          <w:szCs w:val="24"/>
          <w:lang w:val="fr-FR"/>
        </w:rPr>
        <w:t>Complétez les lacunes par un verbe :</w:t>
      </w:r>
    </w:p>
    <w:p w14:paraId="045D9E55" w14:textId="77777777" w:rsidR="00794F2F" w:rsidRPr="00F97B28" w:rsidRDefault="00794F2F" w:rsidP="00F97B28">
      <w:pPr>
        <w:pStyle w:val="Zkladntext40"/>
        <w:shd w:val="clear" w:color="auto" w:fill="auto"/>
        <w:spacing w:after="0" w:line="259" w:lineRule="exact"/>
        <w:rPr>
          <w:rFonts w:asciiTheme="minorHAnsi" w:hAnsiTheme="minorHAnsi"/>
          <w:color w:val="FF6600"/>
          <w:sz w:val="24"/>
          <w:szCs w:val="24"/>
          <w:lang w:val="fr-FR"/>
        </w:rPr>
      </w:pPr>
      <w:r w:rsidRPr="00F97B28">
        <w:rPr>
          <w:rFonts w:asciiTheme="minorHAnsi" w:hAnsiTheme="minorHAnsi"/>
          <w:color w:val="FF6600"/>
          <w:sz w:val="24"/>
          <w:szCs w:val="24"/>
          <w:lang w:val="fr-FR"/>
        </w:rPr>
        <w:t>faire — satisfaire</w:t>
      </w:r>
      <w:r w:rsidRPr="00F97B28">
        <w:rPr>
          <w:rStyle w:val="Zkladntext4Nekurzvadkovn0pt"/>
          <w:rFonts w:asciiTheme="minorHAnsi" w:hAnsiTheme="minorHAnsi"/>
          <w:color w:val="FF6600"/>
          <w:sz w:val="24"/>
          <w:szCs w:val="24"/>
        </w:rPr>
        <w:t xml:space="preserve"> — </w:t>
      </w:r>
      <w:r w:rsidRPr="00F97B28">
        <w:rPr>
          <w:rFonts w:asciiTheme="minorHAnsi" w:hAnsiTheme="minorHAnsi"/>
          <w:color w:val="FF6600"/>
          <w:sz w:val="24"/>
          <w:szCs w:val="24"/>
          <w:lang w:val="fr-FR"/>
        </w:rPr>
        <w:t>payer — renoncer — user</w:t>
      </w:r>
      <w:r w:rsidRPr="00F97B28">
        <w:rPr>
          <w:rStyle w:val="Zkladntext4Nekurzvadkovn0pt"/>
          <w:rFonts w:asciiTheme="minorHAnsi" w:hAnsiTheme="minorHAnsi"/>
          <w:color w:val="FF6600"/>
          <w:sz w:val="24"/>
          <w:szCs w:val="24"/>
        </w:rPr>
        <w:t xml:space="preserve"> — </w:t>
      </w:r>
      <w:r w:rsidRPr="00F97B28">
        <w:rPr>
          <w:rFonts w:asciiTheme="minorHAnsi" w:hAnsiTheme="minorHAnsi"/>
          <w:color w:val="FF6600"/>
          <w:sz w:val="24"/>
          <w:szCs w:val="24"/>
          <w:lang w:val="fr-FR"/>
        </w:rPr>
        <w:t>s’assurer</w:t>
      </w:r>
      <w:r w:rsidRPr="00F97B28">
        <w:rPr>
          <w:rStyle w:val="Zkladntext4Nekurzvadkovn0pt"/>
          <w:rFonts w:asciiTheme="minorHAnsi" w:hAnsiTheme="minorHAnsi"/>
          <w:color w:val="FF6600"/>
          <w:sz w:val="24"/>
          <w:szCs w:val="24"/>
        </w:rPr>
        <w:t xml:space="preserve"> — </w:t>
      </w:r>
      <w:r w:rsidRPr="00F97B28">
        <w:rPr>
          <w:rFonts w:asciiTheme="minorHAnsi" w:hAnsiTheme="minorHAnsi"/>
          <w:color w:val="FF6600"/>
          <w:sz w:val="24"/>
          <w:szCs w:val="24"/>
          <w:lang w:val="fr-FR"/>
        </w:rPr>
        <w:t>répondre — respecter</w:t>
      </w:r>
      <w:r w:rsidRPr="00F97B28">
        <w:rPr>
          <w:rStyle w:val="Zkladntext4Nekurzvadkovn0pt"/>
          <w:rFonts w:asciiTheme="minorHAnsi" w:hAnsiTheme="minorHAnsi"/>
          <w:color w:val="FF6600"/>
          <w:sz w:val="24"/>
          <w:szCs w:val="24"/>
        </w:rPr>
        <w:t xml:space="preserve"> — </w:t>
      </w:r>
      <w:r w:rsidRPr="00F97B28">
        <w:rPr>
          <w:rFonts w:asciiTheme="minorHAnsi" w:hAnsiTheme="minorHAnsi"/>
          <w:color w:val="FF6600"/>
          <w:sz w:val="24"/>
          <w:szCs w:val="24"/>
          <w:lang w:val="fr-FR"/>
        </w:rPr>
        <w:t>prendre — visiter — exécuter — sous-louer</w:t>
      </w:r>
      <w:r w:rsidRPr="00F97B28">
        <w:rPr>
          <w:rStyle w:val="Zkladntext4Nekurzvadkovn0pt"/>
          <w:rFonts w:asciiTheme="minorHAnsi" w:hAnsiTheme="minorHAnsi"/>
          <w:color w:val="FF6600"/>
          <w:sz w:val="24"/>
          <w:szCs w:val="24"/>
        </w:rPr>
        <w:t xml:space="preserve"> — </w:t>
      </w:r>
      <w:r w:rsidRPr="00F97B28">
        <w:rPr>
          <w:rStyle w:val="Zkladntext4BookAntiqua9ptTundkovn0pt"/>
          <w:rFonts w:asciiTheme="minorHAnsi" w:hAnsiTheme="minorHAnsi"/>
          <w:b w:val="0"/>
          <w:i/>
          <w:color w:val="FF6600"/>
          <w:sz w:val="24"/>
          <w:szCs w:val="24"/>
        </w:rPr>
        <w:t>informer</w:t>
      </w:r>
    </w:p>
    <w:p w14:paraId="168FDE00" w14:textId="77777777" w:rsidR="00794F2F" w:rsidRPr="00F97B28" w:rsidRDefault="00794F2F" w:rsidP="00F97B28">
      <w:pPr>
        <w:pStyle w:val="Zkladntext20"/>
        <w:numPr>
          <w:ilvl w:val="0"/>
          <w:numId w:val="27"/>
        </w:numPr>
        <w:shd w:val="clear" w:color="auto" w:fill="auto"/>
        <w:tabs>
          <w:tab w:val="left" w:pos="362"/>
        </w:tabs>
        <w:spacing w:line="259" w:lineRule="exact"/>
        <w:ind w:firstLine="0"/>
        <w:jc w:val="left"/>
        <w:rPr>
          <w:rFonts w:asciiTheme="minorHAnsi" w:hAnsiTheme="minorHAnsi"/>
          <w:sz w:val="24"/>
          <w:szCs w:val="24"/>
          <w:lang w:val="fr-FR"/>
        </w:rPr>
      </w:pPr>
      <w:r w:rsidRPr="00F97B28">
        <w:rPr>
          <w:rFonts w:asciiTheme="minorHAnsi" w:hAnsiTheme="minorHAnsi"/>
          <w:sz w:val="24"/>
          <w:szCs w:val="24"/>
          <w:lang w:val="fr-FR"/>
        </w:rPr>
        <w:t xml:space="preserve">OBLIGATIONS DU LOCATAIRE </w:t>
      </w:r>
    </w:p>
    <w:p w14:paraId="2844658A" w14:textId="77777777" w:rsidR="00794F2F" w:rsidRPr="00F97B28" w:rsidRDefault="00794F2F" w:rsidP="00F97B28">
      <w:pPr>
        <w:pStyle w:val="Zkladntext20"/>
        <w:shd w:val="clear" w:color="auto" w:fill="auto"/>
        <w:tabs>
          <w:tab w:val="left" w:pos="362"/>
        </w:tabs>
        <w:spacing w:line="259" w:lineRule="exact"/>
        <w:ind w:firstLine="0"/>
        <w:jc w:val="left"/>
        <w:rPr>
          <w:rFonts w:asciiTheme="minorHAnsi" w:hAnsiTheme="minorHAnsi"/>
          <w:sz w:val="24"/>
          <w:szCs w:val="24"/>
          <w:lang w:val="fr-FR"/>
        </w:rPr>
      </w:pPr>
      <w:r w:rsidRPr="00F97B28">
        <w:rPr>
          <w:rFonts w:asciiTheme="minorHAnsi" w:hAnsiTheme="minorHAnsi"/>
          <w:sz w:val="24"/>
          <w:szCs w:val="24"/>
          <w:lang w:val="fr-FR"/>
        </w:rPr>
        <w:t>Le locataire est obligé</w:t>
      </w:r>
      <w:bookmarkStart w:id="1" w:name="_GoBack"/>
      <w:bookmarkEnd w:id="1"/>
    </w:p>
    <w:p w14:paraId="62F83A2B" w14:textId="77777777" w:rsidR="00794F2F" w:rsidRPr="00F97B28" w:rsidRDefault="00794F2F" w:rsidP="00F97B28">
      <w:pPr>
        <w:pStyle w:val="Zkladntext20"/>
        <w:numPr>
          <w:ilvl w:val="0"/>
          <w:numId w:val="31"/>
        </w:numPr>
        <w:shd w:val="clear" w:color="auto" w:fill="auto"/>
        <w:tabs>
          <w:tab w:val="left" w:leader="underscore" w:pos="1975"/>
        </w:tabs>
        <w:spacing w:line="259" w:lineRule="exact"/>
        <w:rPr>
          <w:rFonts w:asciiTheme="minorHAnsi" w:hAnsiTheme="minorHAnsi"/>
          <w:sz w:val="24"/>
          <w:szCs w:val="24"/>
          <w:lang w:val="fr-FR"/>
        </w:rPr>
      </w:pPr>
      <w:r w:rsidRPr="00F97B28">
        <w:rPr>
          <w:rFonts w:asciiTheme="minorHAnsi" w:hAnsiTheme="minorHAnsi"/>
          <w:sz w:val="24"/>
          <w:szCs w:val="24"/>
          <w:lang w:val="fr-FR"/>
        </w:rPr>
        <w:t>de _________________ le loyer et les charges récupérables aux termes convenus ; le paiement mensuel est de droit si le locataire en fait la demande.</w:t>
      </w:r>
    </w:p>
    <w:p w14:paraId="67DC780F" w14:textId="77777777" w:rsidR="00794F2F" w:rsidRPr="00F97B28" w:rsidRDefault="00794F2F" w:rsidP="00F97B28">
      <w:pPr>
        <w:pStyle w:val="Zkladntext20"/>
        <w:numPr>
          <w:ilvl w:val="0"/>
          <w:numId w:val="31"/>
        </w:numPr>
        <w:shd w:val="clear" w:color="auto" w:fill="auto"/>
        <w:tabs>
          <w:tab w:val="left" w:pos="717"/>
          <w:tab w:val="left" w:leader="underscore" w:pos="1975"/>
        </w:tabs>
        <w:spacing w:line="259" w:lineRule="exact"/>
        <w:rPr>
          <w:rFonts w:asciiTheme="minorHAnsi" w:hAnsiTheme="minorHAnsi"/>
          <w:sz w:val="24"/>
          <w:szCs w:val="24"/>
          <w:lang w:val="fr-FR"/>
        </w:rPr>
      </w:pPr>
      <w:r w:rsidRPr="00F97B28">
        <w:rPr>
          <w:rFonts w:asciiTheme="minorHAnsi" w:hAnsiTheme="minorHAnsi"/>
          <w:sz w:val="24"/>
          <w:szCs w:val="24"/>
          <w:lang w:val="fr-FR"/>
        </w:rPr>
        <w:t>d’ _________________ paisiblement des locaux loués en respectant leur destination.</w:t>
      </w:r>
    </w:p>
    <w:p w14:paraId="0FF6BBA2" w14:textId="77777777" w:rsidR="00794F2F" w:rsidRPr="00F97B28" w:rsidRDefault="00794F2F" w:rsidP="00F97B28">
      <w:pPr>
        <w:pStyle w:val="Zkladntext20"/>
        <w:numPr>
          <w:ilvl w:val="0"/>
          <w:numId w:val="31"/>
        </w:numPr>
        <w:shd w:val="clear" w:color="auto" w:fill="auto"/>
        <w:tabs>
          <w:tab w:val="left" w:pos="717"/>
          <w:tab w:val="left" w:leader="underscore" w:pos="1975"/>
        </w:tabs>
        <w:spacing w:line="259" w:lineRule="exact"/>
        <w:rPr>
          <w:rFonts w:asciiTheme="minorHAnsi" w:hAnsiTheme="minorHAnsi"/>
          <w:sz w:val="24"/>
          <w:szCs w:val="24"/>
          <w:lang w:val="fr-FR"/>
        </w:rPr>
      </w:pPr>
      <w:r w:rsidRPr="00F97B28">
        <w:rPr>
          <w:rFonts w:asciiTheme="minorHAnsi" w:hAnsiTheme="minorHAnsi"/>
          <w:sz w:val="24"/>
          <w:szCs w:val="24"/>
          <w:lang w:val="fr-FR"/>
        </w:rPr>
        <w:t>de _________________ des dégradations ou des pertes survenues pendant le cours du bail.</w:t>
      </w:r>
    </w:p>
    <w:p w14:paraId="0788E3B6" w14:textId="77777777" w:rsidR="00794F2F" w:rsidRPr="00F97B28" w:rsidRDefault="00794F2F" w:rsidP="00F97B28">
      <w:pPr>
        <w:pStyle w:val="Zkladntext20"/>
        <w:numPr>
          <w:ilvl w:val="0"/>
          <w:numId w:val="31"/>
        </w:numPr>
        <w:shd w:val="clear" w:color="auto" w:fill="auto"/>
        <w:tabs>
          <w:tab w:val="left" w:pos="717"/>
          <w:tab w:val="left" w:leader="underscore" w:pos="1656"/>
          <w:tab w:val="left" w:leader="underscore" w:pos="1975"/>
        </w:tabs>
        <w:spacing w:line="259" w:lineRule="exact"/>
        <w:rPr>
          <w:rFonts w:asciiTheme="minorHAnsi" w:hAnsiTheme="minorHAnsi"/>
          <w:sz w:val="24"/>
          <w:szCs w:val="24"/>
          <w:lang w:val="fr-FR"/>
        </w:rPr>
      </w:pPr>
      <w:r w:rsidRPr="00F97B28">
        <w:rPr>
          <w:rFonts w:asciiTheme="minorHAnsi" w:hAnsiTheme="minorHAnsi"/>
          <w:sz w:val="24"/>
          <w:szCs w:val="24"/>
          <w:lang w:val="fr-FR"/>
        </w:rPr>
        <w:t xml:space="preserve">de _________________ à sa charge l’entretien courant du logement et des équipements, les menues réparations et l’ensemble des réparations incombant au locataire telles que </w:t>
      </w:r>
      <w:r w:rsidRPr="00F97B28">
        <w:rPr>
          <w:rFonts w:asciiTheme="minorHAnsi" w:hAnsiTheme="minorHAnsi"/>
          <w:sz w:val="24"/>
          <w:szCs w:val="24"/>
          <w:highlight w:val="yellow"/>
          <w:lang w:val="fr-FR"/>
        </w:rPr>
        <w:t>le ramonage des cheminées et conduits de fumée</w:t>
      </w:r>
      <w:r w:rsidRPr="00F97B28">
        <w:rPr>
          <w:rFonts w:asciiTheme="minorHAnsi" w:hAnsiTheme="minorHAnsi"/>
          <w:sz w:val="24"/>
          <w:szCs w:val="24"/>
          <w:lang w:val="fr-FR"/>
        </w:rPr>
        <w:t xml:space="preserve">, </w:t>
      </w:r>
      <w:r w:rsidRPr="00F97B28">
        <w:rPr>
          <w:rFonts w:asciiTheme="minorHAnsi" w:hAnsiTheme="minorHAnsi"/>
          <w:sz w:val="24"/>
          <w:szCs w:val="24"/>
          <w:highlight w:val="yellow"/>
          <w:lang w:val="fr-FR"/>
        </w:rPr>
        <w:t>l’entretien des chaudières et chauffe-eau</w:t>
      </w:r>
      <w:r w:rsidRPr="00F97B28">
        <w:rPr>
          <w:rFonts w:asciiTheme="minorHAnsi" w:hAnsiTheme="minorHAnsi"/>
          <w:sz w:val="24"/>
          <w:szCs w:val="24"/>
          <w:lang w:val="fr-FR"/>
        </w:rPr>
        <w:t>, l’entretien des canalisations, etc.</w:t>
      </w:r>
    </w:p>
    <w:p w14:paraId="299476E3" w14:textId="77777777" w:rsidR="00794F2F" w:rsidRPr="00F97B28" w:rsidRDefault="00794F2F" w:rsidP="00F97B28">
      <w:pPr>
        <w:pStyle w:val="Zkladntext20"/>
        <w:numPr>
          <w:ilvl w:val="0"/>
          <w:numId w:val="31"/>
        </w:numPr>
        <w:shd w:val="clear" w:color="auto" w:fill="auto"/>
        <w:tabs>
          <w:tab w:val="left" w:pos="717"/>
          <w:tab w:val="left" w:leader="underscore" w:pos="2198"/>
        </w:tabs>
        <w:spacing w:line="259" w:lineRule="exact"/>
        <w:rPr>
          <w:rFonts w:asciiTheme="minorHAnsi" w:hAnsiTheme="minorHAnsi"/>
          <w:sz w:val="24"/>
          <w:szCs w:val="24"/>
          <w:lang w:val="fr-FR"/>
        </w:rPr>
      </w:pPr>
      <w:r w:rsidRPr="00F97B28">
        <w:rPr>
          <w:rFonts w:asciiTheme="minorHAnsi" w:hAnsiTheme="minorHAnsi"/>
          <w:sz w:val="24"/>
          <w:szCs w:val="24"/>
          <w:lang w:val="fr-FR"/>
        </w:rPr>
        <w:t>de ne _________________ aucun changement de distribution ou transformation sans l’accord préalable et écrit du bailleur sous peine de remise en état des locaux aux frais du locataire ou de résiliation anticipée du bail suivant la gravité de l’infraction.</w:t>
      </w:r>
    </w:p>
    <w:p w14:paraId="3FA1BE07" w14:textId="77777777" w:rsidR="00794F2F" w:rsidRPr="00F97B28" w:rsidRDefault="00794F2F" w:rsidP="00F97B28">
      <w:pPr>
        <w:pStyle w:val="Zkladntext20"/>
        <w:numPr>
          <w:ilvl w:val="0"/>
          <w:numId w:val="31"/>
        </w:numPr>
        <w:shd w:val="clear" w:color="auto" w:fill="auto"/>
        <w:tabs>
          <w:tab w:val="left" w:pos="698"/>
          <w:tab w:val="left" w:leader="underscore" w:pos="3436"/>
        </w:tabs>
        <w:spacing w:line="259" w:lineRule="exact"/>
        <w:rPr>
          <w:rFonts w:asciiTheme="minorHAnsi" w:hAnsiTheme="minorHAnsi"/>
          <w:sz w:val="24"/>
          <w:szCs w:val="24"/>
          <w:lang w:val="fr-FR"/>
        </w:rPr>
      </w:pPr>
      <w:r w:rsidRPr="00F97B28">
        <w:rPr>
          <w:rFonts w:asciiTheme="minorHAnsi" w:hAnsiTheme="minorHAnsi"/>
          <w:sz w:val="24"/>
          <w:szCs w:val="24"/>
          <w:lang w:val="fr-FR"/>
        </w:rPr>
        <w:t xml:space="preserve">de ne pouvoir, ni _________________ ni céder ni prêter les locaux, même temporairement, en totalité ou en partie, sauf </w:t>
      </w:r>
      <w:r w:rsidRPr="00F97B28">
        <w:rPr>
          <w:rFonts w:asciiTheme="minorHAnsi" w:hAnsiTheme="minorHAnsi"/>
          <w:sz w:val="24"/>
          <w:szCs w:val="24"/>
          <w:highlight w:val="yellow"/>
          <w:lang w:val="fr-FR"/>
        </w:rPr>
        <w:t>accord exprès</w:t>
      </w:r>
      <w:r w:rsidRPr="00F97B28">
        <w:rPr>
          <w:rFonts w:asciiTheme="minorHAnsi" w:hAnsiTheme="minorHAnsi"/>
          <w:sz w:val="24"/>
          <w:szCs w:val="24"/>
          <w:lang w:val="fr-FR"/>
        </w:rPr>
        <w:t xml:space="preserve"> et écrit du bailleur.</w:t>
      </w:r>
    </w:p>
    <w:p w14:paraId="3B03EB09" w14:textId="77777777" w:rsidR="00794F2F" w:rsidRPr="00F97B28" w:rsidRDefault="00794F2F" w:rsidP="00F97B28">
      <w:pPr>
        <w:pStyle w:val="Zkladntext20"/>
        <w:numPr>
          <w:ilvl w:val="0"/>
          <w:numId w:val="31"/>
        </w:numPr>
        <w:shd w:val="clear" w:color="auto" w:fill="auto"/>
        <w:tabs>
          <w:tab w:val="left" w:pos="698"/>
          <w:tab w:val="left" w:leader="underscore" w:pos="2037"/>
        </w:tabs>
        <w:spacing w:line="259" w:lineRule="exact"/>
        <w:rPr>
          <w:rFonts w:asciiTheme="minorHAnsi" w:hAnsiTheme="minorHAnsi"/>
          <w:sz w:val="24"/>
          <w:szCs w:val="24"/>
          <w:lang w:val="fr-FR"/>
        </w:rPr>
      </w:pPr>
      <w:r w:rsidRPr="00F97B28">
        <w:rPr>
          <w:rFonts w:asciiTheme="minorHAnsi" w:hAnsiTheme="minorHAnsi"/>
          <w:sz w:val="24"/>
          <w:szCs w:val="24"/>
          <w:lang w:val="fr-FR"/>
        </w:rPr>
        <w:t>d’ _________________ immédiatement le bailleur ou son représentant, de tout changement d’état civil concernant les occupants, de tous désordres, dégradations, sinistres survenant dans les lieux loués.</w:t>
      </w:r>
    </w:p>
    <w:p w14:paraId="205C7F9B" w14:textId="77777777" w:rsidR="00794F2F" w:rsidRPr="00F97B28" w:rsidRDefault="00794F2F" w:rsidP="00F97B28">
      <w:pPr>
        <w:pStyle w:val="Zkladntext20"/>
        <w:numPr>
          <w:ilvl w:val="0"/>
          <w:numId w:val="31"/>
        </w:numPr>
        <w:shd w:val="clear" w:color="auto" w:fill="auto"/>
        <w:tabs>
          <w:tab w:val="left" w:pos="698"/>
          <w:tab w:val="left" w:leader="underscore" w:pos="2697"/>
        </w:tabs>
        <w:spacing w:line="259" w:lineRule="exact"/>
        <w:rPr>
          <w:rFonts w:asciiTheme="minorHAnsi" w:hAnsiTheme="minorHAnsi"/>
          <w:sz w:val="24"/>
          <w:szCs w:val="24"/>
          <w:lang w:val="fr-FR"/>
        </w:rPr>
      </w:pPr>
      <w:r w:rsidRPr="00F97B28">
        <w:rPr>
          <w:rFonts w:asciiTheme="minorHAnsi" w:hAnsiTheme="minorHAnsi"/>
          <w:sz w:val="24"/>
          <w:szCs w:val="24"/>
          <w:lang w:val="fr-FR"/>
        </w:rPr>
        <w:lastRenderedPageBreak/>
        <w:t>de laisser _________________ sans indemnité tous les travaux nécessaires à la remise en état ou à l’amélioration des lieux loués et des parties communes.</w:t>
      </w:r>
    </w:p>
    <w:p w14:paraId="17980DCA" w14:textId="77777777" w:rsidR="00794F2F" w:rsidRPr="00F97B28" w:rsidRDefault="00794F2F" w:rsidP="00F97B28">
      <w:pPr>
        <w:pStyle w:val="Zkladntext20"/>
        <w:numPr>
          <w:ilvl w:val="0"/>
          <w:numId w:val="31"/>
        </w:numPr>
        <w:shd w:val="clear" w:color="auto" w:fill="auto"/>
        <w:tabs>
          <w:tab w:val="left" w:pos="698"/>
          <w:tab w:val="left" w:leader="underscore" w:pos="6420"/>
        </w:tabs>
        <w:spacing w:line="259" w:lineRule="exact"/>
        <w:rPr>
          <w:rFonts w:asciiTheme="minorHAnsi" w:hAnsiTheme="minorHAnsi"/>
          <w:sz w:val="24"/>
          <w:szCs w:val="24"/>
          <w:lang w:val="fr-FR"/>
        </w:rPr>
      </w:pPr>
      <w:r w:rsidRPr="00F97B28">
        <w:rPr>
          <w:rFonts w:asciiTheme="minorHAnsi" w:hAnsiTheme="minorHAnsi"/>
          <w:sz w:val="24"/>
          <w:szCs w:val="24"/>
          <w:lang w:val="fr-FR"/>
        </w:rPr>
        <w:t>en cas de vente ou de nouvelle location, de laisser _________________ le logement deux heures par jour pendant les jours ouvrables.</w:t>
      </w:r>
    </w:p>
    <w:p w14:paraId="3F55C5DD" w14:textId="77777777" w:rsidR="00794F2F" w:rsidRPr="00F97B28" w:rsidRDefault="00794F2F" w:rsidP="00F97B28">
      <w:pPr>
        <w:pStyle w:val="Zkladntext20"/>
        <w:numPr>
          <w:ilvl w:val="0"/>
          <w:numId w:val="31"/>
        </w:numPr>
        <w:shd w:val="clear" w:color="auto" w:fill="auto"/>
        <w:tabs>
          <w:tab w:val="left" w:pos="785"/>
          <w:tab w:val="left" w:leader="underscore" w:pos="2169"/>
        </w:tabs>
        <w:spacing w:line="259" w:lineRule="exact"/>
        <w:rPr>
          <w:rFonts w:asciiTheme="minorHAnsi" w:hAnsiTheme="minorHAnsi"/>
          <w:sz w:val="24"/>
          <w:szCs w:val="24"/>
          <w:lang w:val="fr-FR"/>
        </w:rPr>
      </w:pPr>
      <w:r w:rsidRPr="00F97B28">
        <w:rPr>
          <w:rFonts w:asciiTheme="minorHAnsi" w:hAnsiTheme="minorHAnsi"/>
          <w:sz w:val="24"/>
          <w:szCs w:val="24"/>
          <w:lang w:val="fr-FR"/>
        </w:rPr>
        <w:t>de _________________ le règlement de l’immeuble, de la copropriété ou du lotissement, notamment en ce qui concerne la circulation dans les parties communes.</w:t>
      </w:r>
    </w:p>
    <w:p w14:paraId="58949410" w14:textId="77777777" w:rsidR="00794F2F" w:rsidRPr="00F97B28" w:rsidRDefault="00794F2F" w:rsidP="00F97B28">
      <w:pPr>
        <w:pStyle w:val="Zkladntext20"/>
        <w:numPr>
          <w:ilvl w:val="0"/>
          <w:numId w:val="31"/>
        </w:numPr>
        <w:shd w:val="clear" w:color="auto" w:fill="auto"/>
        <w:tabs>
          <w:tab w:val="left" w:leader="underscore" w:pos="2169"/>
        </w:tabs>
        <w:spacing w:line="259" w:lineRule="exact"/>
        <w:rPr>
          <w:rFonts w:asciiTheme="minorHAnsi" w:hAnsiTheme="minorHAnsi"/>
          <w:sz w:val="24"/>
          <w:szCs w:val="24"/>
          <w:lang w:val="fr-FR"/>
        </w:rPr>
      </w:pPr>
      <w:r w:rsidRPr="00F97B28">
        <w:rPr>
          <w:rFonts w:asciiTheme="minorHAnsi" w:hAnsiTheme="minorHAnsi"/>
          <w:sz w:val="24"/>
          <w:szCs w:val="24"/>
          <w:lang w:val="fr-FR"/>
        </w:rPr>
        <w:t xml:space="preserve">de _________________ convenablement contre les risques locatifs, l’incendie, les explosions, les dégâts des eaux ; étant clairement entendu que </w:t>
      </w:r>
      <w:r w:rsidRPr="00F97B28">
        <w:rPr>
          <w:rFonts w:asciiTheme="minorHAnsi" w:hAnsiTheme="minorHAnsi"/>
          <w:sz w:val="24"/>
          <w:szCs w:val="24"/>
          <w:highlight w:val="yellow"/>
          <w:lang w:val="fr-FR"/>
        </w:rPr>
        <w:t>faute de ce faire à la remise des clés</w:t>
      </w:r>
      <w:r w:rsidRPr="00F97B28">
        <w:rPr>
          <w:rFonts w:asciiTheme="minorHAnsi" w:hAnsiTheme="minorHAnsi"/>
          <w:sz w:val="24"/>
          <w:szCs w:val="24"/>
          <w:lang w:val="fr-FR"/>
        </w:rPr>
        <w:t xml:space="preserve"> ou de justifier chaque année de la poursuite du contrat d’assurance, le locataire s’expose à l’application de la clause résolutoire du bail, passé le délai d’un mois suivant </w:t>
      </w:r>
      <w:r w:rsidRPr="00F97B28">
        <w:rPr>
          <w:rFonts w:asciiTheme="minorHAnsi" w:hAnsiTheme="minorHAnsi"/>
          <w:sz w:val="24"/>
          <w:szCs w:val="24"/>
          <w:highlight w:val="yellow"/>
          <w:lang w:val="fr-FR"/>
        </w:rPr>
        <w:t>un commandement demeuré infructueux</w:t>
      </w:r>
      <w:r w:rsidRPr="00F97B28">
        <w:rPr>
          <w:rFonts w:asciiTheme="minorHAnsi" w:hAnsiTheme="minorHAnsi"/>
          <w:sz w:val="24"/>
          <w:szCs w:val="24"/>
          <w:lang w:val="fr-FR"/>
        </w:rPr>
        <w:t>.</w:t>
      </w:r>
    </w:p>
    <w:p w14:paraId="57010F6A" w14:textId="77777777" w:rsidR="00794F2F" w:rsidRPr="00F97B28" w:rsidRDefault="00794F2F" w:rsidP="00F97B28">
      <w:pPr>
        <w:pStyle w:val="Zkladntext20"/>
        <w:numPr>
          <w:ilvl w:val="0"/>
          <w:numId w:val="31"/>
        </w:numPr>
        <w:shd w:val="clear" w:color="auto" w:fill="auto"/>
        <w:tabs>
          <w:tab w:val="left" w:pos="780"/>
          <w:tab w:val="left" w:leader="underscore" w:pos="2037"/>
        </w:tabs>
        <w:spacing w:line="259" w:lineRule="exact"/>
        <w:rPr>
          <w:rFonts w:asciiTheme="minorHAnsi" w:hAnsiTheme="minorHAnsi"/>
          <w:sz w:val="24"/>
          <w:szCs w:val="24"/>
          <w:lang w:val="fr-FR"/>
        </w:rPr>
      </w:pPr>
      <w:r w:rsidRPr="00F97B28">
        <w:rPr>
          <w:rFonts w:asciiTheme="minorHAnsi" w:hAnsiTheme="minorHAnsi"/>
          <w:sz w:val="24"/>
          <w:szCs w:val="24"/>
          <w:lang w:val="fr-FR"/>
        </w:rPr>
        <w:t>de _________________ à tous recours contre le bailleur en cas de vol commis dans les lieux loués, interruption du service de l’eau, du gaz, de l’électricité, trouble de voisinage.</w:t>
      </w:r>
    </w:p>
    <w:p w14:paraId="5EB93B09" w14:textId="77777777" w:rsidR="00794F2F" w:rsidRPr="00F97B28" w:rsidRDefault="00794F2F" w:rsidP="00F97B28">
      <w:pPr>
        <w:pStyle w:val="Zkladntext20"/>
        <w:numPr>
          <w:ilvl w:val="0"/>
          <w:numId w:val="31"/>
        </w:numPr>
        <w:shd w:val="clear" w:color="auto" w:fill="auto"/>
        <w:tabs>
          <w:tab w:val="left" w:pos="780"/>
          <w:tab w:val="left" w:leader="underscore" w:pos="2037"/>
        </w:tabs>
        <w:spacing w:line="259" w:lineRule="exact"/>
        <w:rPr>
          <w:rFonts w:asciiTheme="minorHAnsi" w:hAnsiTheme="minorHAnsi"/>
          <w:sz w:val="24"/>
          <w:szCs w:val="24"/>
          <w:lang w:val="fr-FR"/>
        </w:rPr>
      </w:pPr>
      <w:r w:rsidRPr="00F97B28">
        <w:rPr>
          <w:rFonts w:asciiTheme="minorHAnsi" w:hAnsiTheme="minorHAnsi"/>
          <w:sz w:val="24"/>
          <w:szCs w:val="24"/>
          <w:lang w:val="fr-FR"/>
        </w:rPr>
        <w:t>de _________________ à toutes les charges de ville ou de police dont les locataires sont habituellement tenus.</w:t>
      </w:r>
    </w:p>
    <w:p w14:paraId="031AA6D5" w14:textId="77777777" w:rsidR="00794F2F" w:rsidRPr="00F97B28" w:rsidRDefault="00794F2F" w:rsidP="00F97B28">
      <w:pPr>
        <w:pStyle w:val="Zkladntext30"/>
        <w:shd w:val="clear" w:color="auto" w:fill="auto"/>
        <w:spacing w:before="0" w:after="0" w:line="259" w:lineRule="exact"/>
        <w:rPr>
          <w:rFonts w:asciiTheme="minorHAnsi" w:hAnsiTheme="minorHAnsi"/>
          <w:sz w:val="24"/>
          <w:szCs w:val="24"/>
          <w:lang w:val="fr-FR"/>
        </w:rPr>
      </w:pPr>
    </w:p>
    <w:p w14:paraId="307EF5B3" w14:textId="77777777" w:rsidR="00794F2F" w:rsidRPr="00F97B28" w:rsidRDefault="00794F2F" w:rsidP="00F97B28">
      <w:pPr>
        <w:pStyle w:val="Zkladntext30"/>
        <w:shd w:val="clear" w:color="auto" w:fill="auto"/>
        <w:spacing w:before="0" w:after="0" w:line="259" w:lineRule="exact"/>
        <w:rPr>
          <w:rFonts w:asciiTheme="minorHAnsi" w:hAnsiTheme="minorHAnsi"/>
          <w:color w:val="FF6600"/>
          <w:sz w:val="24"/>
          <w:szCs w:val="24"/>
          <w:lang w:val="fr-FR"/>
        </w:rPr>
      </w:pPr>
      <w:r w:rsidRPr="00F97B28">
        <w:rPr>
          <w:rFonts w:asciiTheme="minorHAnsi" w:hAnsiTheme="minorHAnsi"/>
          <w:color w:val="FF6600"/>
          <w:sz w:val="24"/>
          <w:szCs w:val="24"/>
          <w:lang w:val="fr-FR"/>
        </w:rPr>
        <w:t>Complétez les lacunes par les expressions proposées :</w:t>
      </w:r>
    </w:p>
    <w:p w14:paraId="11A48FFA" w14:textId="77777777" w:rsidR="00794F2F" w:rsidRPr="00F97B28" w:rsidRDefault="00794F2F" w:rsidP="00F97B28">
      <w:pPr>
        <w:pStyle w:val="Zkladntext40"/>
        <w:shd w:val="clear" w:color="auto" w:fill="auto"/>
        <w:spacing w:after="0" w:line="259" w:lineRule="exact"/>
        <w:rPr>
          <w:rFonts w:asciiTheme="minorHAnsi" w:hAnsiTheme="minorHAnsi"/>
          <w:color w:val="FF6600"/>
          <w:sz w:val="24"/>
          <w:szCs w:val="24"/>
          <w:lang w:val="fr-FR"/>
        </w:rPr>
      </w:pPr>
      <w:r w:rsidRPr="00F97B28">
        <w:rPr>
          <w:rFonts w:asciiTheme="minorHAnsi" w:hAnsiTheme="minorHAnsi"/>
          <w:color w:val="FF6600"/>
          <w:sz w:val="24"/>
          <w:szCs w:val="24"/>
          <w:lang w:val="fr-FR"/>
        </w:rPr>
        <w:t>si bon semble au bailleur — par moitié — mensuellement d’avance — aux torts — fait élection — en sus — fait obstacle — exécutoire par provision — à frais partagés</w:t>
      </w:r>
    </w:p>
    <w:p w14:paraId="713419EC" w14:textId="77777777" w:rsidR="00794F2F" w:rsidRPr="00F97B28" w:rsidRDefault="00794F2F" w:rsidP="00F97B28">
      <w:pPr>
        <w:pStyle w:val="Zkladntext20"/>
        <w:numPr>
          <w:ilvl w:val="0"/>
          <w:numId w:val="27"/>
        </w:numPr>
        <w:shd w:val="clear" w:color="auto" w:fill="auto"/>
        <w:tabs>
          <w:tab w:val="left" w:pos="354"/>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MONTANT DU LOYER</w:t>
      </w:r>
    </w:p>
    <w:p w14:paraId="76D36419" w14:textId="77777777" w:rsidR="00794F2F" w:rsidRPr="00F97B28" w:rsidRDefault="00794F2F" w:rsidP="00F97B28">
      <w:pPr>
        <w:pStyle w:val="Zkladntext20"/>
        <w:shd w:val="clear" w:color="auto" w:fill="auto"/>
        <w:tabs>
          <w:tab w:val="left" w:leader="underscore" w:pos="3436"/>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Le loyer est payable _________________ au domicile du bailleur ou de son mandataire.</w:t>
      </w:r>
    </w:p>
    <w:p w14:paraId="26B40C8B" w14:textId="77777777" w:rsidR="00794F2F" w:rsidRPr="00F97B28" w:rsidRDefault="00794F2F" w:rsidP="00F97B28">
      <w:pPr>
        <w:pStyle w:val="Zkladntext20"/>
        <w:shd w:val="clear" w:color="auto" w:fill="auto"/>
        <w:tabs>
          <w:tab w:val="left" w:leader="dot" w:pos="6420"/>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Le montant du loyer initial est fixé à la somme de ………………………… (en toutes lettres)</w:t>
      </w:r>
      <w:r w:rsidRPr="00F97B28">
        <w:rPr>
          <w:rFonts w:asciiTheme="minorHAnsi" w:hAnsiTheme="minorHAnsi"/>
          <w:sz w:val="24"/>
          <w:szCs w:val="24"/>
          <w:lang w:val="fr-FR"/>
        </w:rPr>
        <w:tab/>
      </w:r>
    </w:p>
    <w:p w14:paraId="6451F4E7" w14:textId="77777777" w:rsidR="00794F2F" w:rsidRPr="00F97B28" w:rsidRDefault="00794F2F" w:rsidP="005C085E">
      <w:pPr>
        <w:pStyle w:val="Zkladntext20"/>
        <w:numPr>
          <w:ilvl w:val="0"/>
          <w:numId w:val="27"/>
        </w:numPr>
        <w:shd w:val="clear" w:color="auto" w:fill="auto"/>
        <w:tabs>
          <w:tab w:val="left" w:pos="354"/>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DÉPÔT DE GARANTIE</w:t>
      </w:r>
    </w:p>
    <w:p w14:paraId="372D3BE7" w14:textId="77777777" w:rsidR="00794F2F" w:rsidRPr="00F97B28" w:rsidRDefault="00794F2F" w:rsidP="00F97B28">
      <w:pPr>
        <w:pStyle w:val="Zkladntext20"/>
        <w:shd w:val="clear" w:color="auto" w:fill="auto"/>
        <w:tabs>
          <w:tab w:val="left" w:leader="dot" w:pos="5957"/>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Le dépôt de garantie est fixé à la somme de ………………………… (en toutes lettres)</w:t>
      </w:r>
      <w:r w:rsidRPr="00F97B28">
        <w:rPr>
          <w:rFonts w:asciiTheme="minorHAnsi" w:hAnsiTheme="minorHAnsi"/>
          <w:sz w:val="24"/>
          <w:szCs w:val="24"/>
          <w:lang w:val="fr-FR"/>
        </w:rPr>
        <w:tab/>
        <w:t xml:space="preserve"> correspondant à deux mois de loyer.</w:t>
      </w:r>
    </w:p>
    <w:p w14:paraId="5D5FDBAB" w14:textId="77777777" w:rsidR="00794F2F" w:rsidRPr="00F97B28" w:rsidRDefault="00794F2F" w:rsidP="005C085E">
      <w:pPr>
        <w:pStyle w:val="Zkladntext20"/>
        <w:numPr>
          <w:ilvl w:val="0"/>
          <w:numId w:val="27"/>
        </w:numPr>
        <w:shd w:val="clear" w:color="auto" w:fill="auto"/>
        <w:tabs>
          <w:tab w:val="left" w:pos="445"/>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CLAUSE RÉSOLUTOIRE</w:t>
      </w:r>
    </w:p>
    <w:p w14:paraId="417B054A"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Il est expressément convenu qu’à défaut de paiement au terme convenu de tout ou partie du loyer, des charges, du dépôt de garantie, et deux mois après un commandement de payer demeuré infructueux, la présente location sera résiliée de plein droit _________________ , sans aucune formalité judiciaire.</w:t>
      </w:r>
    </w:p>
    <w:p w14:paraId="2786BD61" w14:textId="77777777" w:rsidR="00794F2F" w:rsidRPr="00F97B28" w:rsidRDefault="00794F2F" w:rsidP="00F97B28">
      <w:pPr>
        <w:pStyle w:val="Zkladntext20"/>
        <w:shd w:val="clear" w:color="auto" w:fill="auto"/>
        <w:tabs>
          <w:tab w:val="left" w:leader="underscore" w:pos="3394"/>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Un commandement visant le défaut d’assurance des risques locatifs aura les mêmes effets passé le délai d’un mois. L’occupant déchu de ses droits locatifs qui se refusera à restituer les lieux, pourra être expulsé sur simple ordonnance du juge des référés, _________________ nonobstant appel.</w:t>
      </w:r>
    </w:p>
    <w:p w14:paraId="771BEF60" w14:textId="77777777" w:rsidR="00794F2F" w:rsidRPr="00F97B28" w:rsidRDefault="00794F2F" w:rsidP="005C085E">
      <w:pPr>
        <w:pStyle w:val="Zkladntext20"/>
        <w:numPr>
          <w:ilvl w:val="0"/>
          <w:numId w:val="27"/>
        </w:numPr>
        <w:shd w:val="clear" w:color="auto" w:fill="auto"/>
        <w:tabs>
          <w:tab w:val="left" w:pos="445"/>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CLAUSE PÉNALE</w:t>
      </w:r>
    </w:p>
    <w:p w14:paraId="05BB3E79"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En cas de non paiement du loyer ou de ses accessoires et dès le premier acte d’huissier, le locataire devra payer _________________ des frais de recouvrement et sans préjudice de l’application de I’article 700 du Nouveau Code de Procédure Civile, une indemnité égale à dix pour cent de la totalité des sommes dues au bailleur.</w:t>
      </w:r>
    </w:p>
    <w:p w14:paraId="7B586086" w14:textId="77777777" w:rsidR="00794F2F" w:rsidRPr="00F97B28" w:rsidRDefault="00794F2F" w:rsidP="00F97B28">
      <w:pPr>
        <w:pStyle w:val="Zkladntext20"/>
        <w:shd w:val="clear" w:color="auto" w:fill="auto"/>
        <w:tabs>
          <w:tab w:val="left" w:leader="underscore" w:pos="4274"/>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En cas de résiliation du bail _________________ du locataire, le dépôt de garantie restera acquis au bailleur à titre d’indemnité conventionnelle.</w:t>
      </w:r>
    </w:p>
    <w:p w14:paraId="087BFA35" w14:textId="77777777" w:rsidR="00794F2F" w:rsidRPr="00F97B28" w:rsidRDefault="00794F2F" w:rsidP="005C085E">
      <w:pPr>
        <w:pStyle w:val="Zkladntext20"/>
        <w:numPr>
          <w:ilvl w:val="0"/>
          <w:numId w:val="27"/>
        </w:numPr>
        <w:shd w:val="clear" w:color="auto" w:fill="auto"/>
        <w:tabs>
          <w:tab w:val="left" w:pos="445"/>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ÉTAT DES LIEUX</w:t>
      </w:r>
    </w:p>
    <w:p w14:paraId="173A6ABE" w14:textId="77777777" w:rsidR="00794F2F" w:rsidRPr="00F97B28" w:rsidRDefault="00794F2F" w:rsidP="00F97B28">
      <w:pPr>
        <w:pStyle w:val="Zkladntext20"/>
        <w:shd w:val="clear" w:color="auto" w:fill="auto"/>
        <w:tabs>
          <w:tab w:val="left" w:leader="underscore" w:pos="2717"/>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A défaut d’état d’entrée ou de sortie des lieux établi volontairement et contradictoirement, la partie la plus diligente est en droit d’en faire dresser un par huissier, _________________.</w:t>
      </w:r>
    </w:p>
    <w:p w14:paraId="371DCA4C"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 xml:space="preserve">A défaut d’état des lieux, la présomption de l’article 1731 du Code Civil ne peut être </w:t>
      </w:r>
      <w:r w:rsidRPr="00F97B28">
        <w:rPr>
          <w:rFonts w:asciiTheme="minorHAnsi" w:hAnsiTheme="minorHAnsi"/>
          <w:sz w:val="24"/>
          <w:szCs w:val="24"/>
          <w:lang w:val="fr-FR"/>
        </w:rPr>
        <w:lastRenderedPageBreak/>
        <w:t>invoquée par celle des parties qui a_________________ à son établissement.</w:t>
      </w:r>
    </w:p>
    <w:p w14:paraId="0CE6A632"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Pendant le premier mois de la période de chauffe, le locataire peut demander que l’état des lieux soit complété par l’état des éléments de chauffage.</w:t>
      </w:r>
    </w:p>
    <w:p w14:paraId="078284D0" w14:textId="77777777" w:rsidR="00794F2F" w:rsidRPr="00F97B28" w:rsidRDefault="00794F2F" w:rsidP="005C085E">
      <w:pPr>
        <w:pStyle w:val="Zkladntext20"/>
        <w:numPr>
          <w:ilvl w:val="0"/>
          <w:numId w:val="27"/>
        </w:numPr>
        <w:shd w:val="clear" w:color="auto" w:fill="auto"/>
        <w:tabs>
          <w:tab w:val="left" w:pos="445"/>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ÉLECTION DE DOMICILE</w:t>
      </w:r>
    </w:p>
    <w:p w14:paraId="352DDF54" w14:textId="77777777" w:rsidR="00794F2F" w:rsidRPr="00F97B28" w:rsidRDefault="00794F2F" w:rsidP="00F97B28">
      <w:pPr>
        <w:pStyle w:val="Zkladntext20"/>
        <w:shd w:val="clear" w:color="auto" w:fill="auto"/>
        <w:tabs>
          <w:tab w:val="left" w:leader="underscore" w:pos="1651"/>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Pour l’exécution des obligations visées au présent contrat, le bailleur _________________ de domicile en sa demeure et le locataire dans les lieux loués.</w:t>
      </w:r>
    </w:p>
    <w:p w14:paraId="3BDD6319" w14:textId="77777777" w:rsidR="00794F2F" w:rsidRPr="00F97B28" w:rsidRDefault="00794F2F" w:rsidP="005C085E">
      <w:pPr>
        <w:pStyle w:val="Zkladntext20"/>
        <w:numPr>
          <w:ilvl w:val="0"/>
          <w:numId w:val="27"/>
        </w:numPr>
        <w:shd w:val="clear" w:color="auto" w:fill="auto"/>
        <w:tabs>
          <w:tab w:val="left" w:pos="445"/>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FRAIS ET HONORAIRES</w:t>
      </w:r>
    </w:p>
    <w:p w14:paraId="372F77CC"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Tous les frais et honoraires de négociation, de rédaction, d’enregistrement, d’état des lieux, sont supportés _________________ entre les parties et payables directement par chacune d’elles au mandataire ou prestataire de service.</w:t>
      </w:r>
    </w:p>
    <w:p w14:paraId="33138C0D" w14:textId="77777777" w:rsidR="00794F2F" w:rsidRPr="00F97B28" w:rsidRDefault="00794F2F" w:rsidP="005C085E">
      <w:pPr>
        <w:pStyle w:val="Zkladntext20"/>
        <w:shd w:val="clear" w:color="auto" w:fill="auto"/>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En annexe du présent contrat les parties reconnaissent avoir rédigé ou reçu :</w:t>
      </w:r>
    </w:p>
    <w:p w14:paraId="0FF09861" w14:textId="77777777" w:rsidR="00794F2F" w:rsidRPr="00F97B28" w:rsidRDefault="00794F2F" w:rsidP="00F97B28">
      <w:pPr>
        <w:pStyle w:val="Zkladntext20"/>
        <w:numPr>
          <w:ilvl w:val="0"/>
          <w:numId w:val="29"/>
        </w:numPr>
        <w:shd w:val="clear" w:color="auto" w:fill="auto"/>
        <w:tabs>
          <w:tab w:val="left" w:pos="314"/>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un état des lieux dressé lors de la remise des clés</w:t>
      </w:r>
    </w:p>
    <w:p w14:paraId="1C1289EC" w14:textId="77777777" w:rsidR="00794F2F" w:rsidRPr="00F97B28" w:rsidRDefault="00794F2F" w:rsidP="00F97B28">
      <w:pPr>
        <w:pStyle w:val="Zkladntext20"/>
        <w:numPr>
          <w:ilvl w:val="0"/>
          <w:numId w:val="29"/>
        </w:numPr>
        <w:shd w:val="clear" w:color="auto" w:fill="auto"/>
        <w:tabs>
          <w:tab w:val="left" w:pos="314"/>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un extrait du règlement de copropriété</w:t>
      </w:r>
    </w:p>
    <w:p w14:paraId="0E41DD8E" w14:textId="77777777" w:rsidR="00794F2F" w:rsidRPr="00F97B28" w:rsidRDefault="00794F2F" w:rsidP="00F97B28">
      <w:pPr>
        <w:pStyle w:val="Zkladntext20"/>
        <w:numPr>
          <w:ilvl w:val="0"/>
          <w:numId w:val="29"/>
        </w:numPr>
        <w:shd w:val="clear" w:color="auto" w:fill="auto"/>
        <w:tabs>
          <w:tab w:val="left" w:pos="314"/>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 clés</w:t>
      </w:r>
    </w:p>
    <w:p w14:paraId="0FDD5A9E" w14:textId="77777777" w:rsidR="00794F2F" w:rsidRPr="00F97B28" w:rsidRDefault="00794F2F" w:rsidP="005C085E">
      <w:pPr>
        <w:pStyle w:val="Zkladntext20"/>
        <w:shd w:val="clear" w:color="auto" w:fill="auto"/>
        <w:spacing w:before="120" w:line="259" w:lineRule="exact"/>
        <w:ind w:firstLine="0"/>
        <w:rPr>
          <w:rFonts w:asciiTheme="minorHAnsi" w:hAnsiTheme="minorHAnsi"/>
          <w:sz w:val="24"/>
          <w:szCs w:val="24"/>
          <w:lang w:val="fr-FR"/>
        </w:rPr>
      </w:pPr>
      <w:r w:rsidRPr="00F97B28">
        <w:rPr>
          <w:rFonts w:asciiTheme="minorHAnsi" w:hAnsiTheme="minorHAnsi"/>
          <w:sz w:val="24"/>
          <w:szCs w:val="24"/>
          <w:highlight w:val="yellow"/>
          <w:lang w:val="fr-FR"/>
        </w:rPr>
        <w:t>RAYES NULS</w:t>
      </w:r>
    </w:p>
    <w:p w14:paraId="39EA248F" w14:textId="77777777" w:rsidR="00794F2F" w:rsidRPr="00F97B28" w:rsidRDefault="00794F2F" w:rsidP="00F97B28">
      <w:pPr>
        <w:pStyle w:val="Zkladntext20"/>
        <w:shd w:val="clear" w:color="auto" w:fill="auto"/>
        <w:tabs>
          <w:tab w:val="left" w:leader="dot" w:pos="1050"/>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ab/>
        <w:t>mots</w:t>
      </w:r>
    </w:p>
    <w:p w14:paraId="66894E86" w14:textId="77777777" w:rsidR="00794F2F" w:rsidRPr="00F97B28" w:rsidRDefault="00794F2F" w:rsidP="00F97B28">
      <w:pPr>
        <w:pStyle w:val="Zkladntext20"/>
        <w:shd w:val="clear" w:color="auto" w:fill="auto"/>
        <w:tabs>
          <w:tab w:val="left" w:leader="dot" w:pos="1050"/>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ab/>
        <w:t>lignes</w:t>
      </w:r>
    </w:p>
    <w:p w14:paraId="3C965CF2" w14:textId="77777777" w:rsidR="00794F2F" w:rsidRPr="00F97B28" w:rsidRDefault="00794F2F" w:rsidP="005C085E">
      <w:pPr>
        <w:pStyle w:val="Zkladntext20"/>
        <w:shd w:val="clear" w:color="auto" w:fill="auto"/>
        <w:tabs>
          <w:tab w:val="left" w:leader="dot" w:pos="1968"/>
          <w:tab w:val="left" w:leader="dot" w:pos="4147"/>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Fait à</w:t>
      </w:r>
      <w:r w:rsidRPr="00F97B28">
        <w:rPr>
          <w:rFonts w:asciiTheme="minorHAnsi" w:hAnsiTheme="minorHAnsi"/>
          <w:sz w:val="24"/>
          <w:szCs w:val="24"/>
          <w:lang w:val="fr-FR"/>
        </w:rPr>
        <w:tab/>
        <w:t>le</w:t>
      </w:r>
      <w:r w:rsidRPr="00F97B28">
        <w:rPr>
          <w:rFonts w:asciiTheme="minorHAnsi" w:hAnsiTheme="minorHAnsi"/>
          <w:sz w:val="24"/>
          <w:szCs w:val="24"/>
          <w:lang w:val="fr-FR"/>
        </w:rPr>
        <w:tab/>
      </w:r>
    </w:p>
    <w:p w14:paraId="6F7889D3" w14:textId="77777777" w:rsidR="00794F2F" w:rsidRPr="00F97B28" w:rsidRDefault="00794F2F" w:rsidP="00F97B28">
      <w:pPr>
        <w:pStyle w:val="Zkladntext20"/>
        <w:shd w:val="clear" w:color="auto" w:fill="auto"/>
        <w:tabs>
          <w:tab w:val="left" w:leader="dot" w:pos="1050"/>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En</w:t>
      </w:r>
      <w:r w:rsidRPr="00F97B28">
        <w:rPr>
          <w:rFonts w:asciiTheme="minorHAnsi" w:hAnsiTheme="minorHAnsi"/>
          <w:sz w:val="24"/>
          <w:szCs w:val="24"/>
          <w:lang w:val="fr-FR"/>
        </w:rPr>
        <w:tab/>
        <w:t>originaux dont un pour chaque signataire.</w:t>
      </w:r>
    </w:p>
    <w:p w14:paraId="7E4C62A7"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(signatures précédées de la mention «lu et approuvé»</w:t>
      </w:r>
      <w:r w:rsidR="005C085E">
        <w:rPr>
          <w:rFonts w:asciiTheme="minorHAnsi" w:hAnsiTheme="minorHAnsi"/>
          <w:sz w:val="24"/>
          <w:szCs w:val="24"/>
          <w:lang w:val="fr-FR"/>
        </w:rPr>
        <w:t>)</w:t>
      </w:r>
    </w:p>
    <w:p w14:paraId="53719C60" w14:textId="77777777" w:rsidR="005C085E" w:rsidRDefault="005C085E" w:rsidP="00F97B28">
      <w:pPr>
        <w:pStyle w:val="Zkladntext20"/>
        <w:shd w:val="clear" w:color="auto" w:fill="auto"/>
        <w:tabs>
          <w:tab w:val="left" w:pos="2813"/>
        </w:tabs>
        <w:spacing w:line="259" w:lineRule="exact"/>
        <w:ind w:firstLine="0"/>
        <w:rPr>
          <w:rFonts w:asciiTheme="minorHAnsi" w:hAnsiTheme="minorHAnsi"/>
          <w:sz w:val="24"/>
          <w:szCs w:val="24"/>
          <w:lang w:val="fr-FR"/>
        </w:rPr>
      </w:pPr>
    </w:p>
    <w:p w14:paraId="4888E485" w14:textId="77777777" w:rsidR="00794F2F" w:rsidRPr="00F97B28" w:rsidRDefault="00794F2F" w:rsidP="00F97B28">
      <w:pPr>
        <w:pStyle w:val="Zkladntext20"/>
        <w:shd w:val="clear" w:color="auto" w:fill="auto"/>
        <w:tabs>
          <w:tab w:val="left" w:pos="2813"/>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Le bailleur</w:t>
      </w:r>
      <w:r w:rsidRPr="00F97B28">
        <w:rPr>
          <w:rFonts w:asciiTheme="minorHAnsi" w:hAnsiTheme="minorHAnsi"/>
          <w:sz w:val="24"/>
          <w:szCs w:val="24"/>
          <w:lang w:val="fr-FR"/>
        </w:rPr>
        <w:tab/>
        <w:t>Le locataire</w:t>
      </w:r>
    </w:p>
    <w:p w14:paraId="46B38D65" w14:textId="77777777" w:rsidR="00794F2F" w:rsidRPr="00794F2F" w:rsidRDefault="00794F2F" w:rsidP="00794F2F">
      <w:pPr>
        <w:pStyle w:val="Zkladntext70"/>
        <w:shd w:val="clear" w:color="auto" w:fill="auto"/>
        <w:spacing w:line="197" w:lineRule="exact"/>
        <w:rPr>
          <w:rFonts w:asciiTheme="minorHAnsi" w:hAnsiTheme="minorHAnsi"/>
          <w:sz w:val="24"/>
          <w:szCs w:val="24"/>
          <w:lang w:val="fr-FR"/>
        </w:rPr>
      </w:pPr>
    </w:p>
    <w:p w14:paraId="714435AD" w14:textId="77777777" w:rsidR="00794F2F" w:rsidRPr="00794F2F" w:rsidRDefault="00794F2F" w:rsidP="00794F2F">
      <w:pPr>
        <w:pStyle w:val="Zkladntext70"/>
        <w:shd w:val="clear" w:color="auto" w:fill="auto"/>
        <w:spacing w:line="197" w:lineRule="exact"/>
        <w:rPr>
          <w:rFonts w:asciiTheme="minorHAnsi" w:hAnsiTheme="minorHAnsi"/>
          <w:sz w:val="24"/>
          <w:szCs w:val="24"/>
          <w:lang w:val="fr-FR"/>
        </w:rPr>
      </w:pPr>
    </w:p>
    <w:p w14:paraId="60CC33D1" w14:textId="77777777" w:rsidR="00794F2F" w:rsidRPr="00794F2F" w:rsidRDefault="00794F2F" w:rsidP="00794F2F">
      <w:pPr>
        <w:pStyle w:val="Zkladntext70"/>
        <w:shd w:val="clear" w:color="auto" w:fill="auto"/>
        <w:spacing w:line="197" w:lineRule="exact"/>
        <w:rPr>
          <w:rFonts w:asciiTheme="minorHAnsi" w:hAnsiTheme="minorHAnsi"/>
          <w:sz w:val="24"/>
          <w:szCs w:val="24"/>
          <w:lang w:val="fr-FR"/>
        </w:rPr>
      </w:pPr>
    </w:p>
    <w:p w14:paraId="14ECD070" w14:textId="77777777" w:rsidR="00794F2F" w:rsidRPr="00794F2F" w:rsidRDefault="00794F2F" w:rsidP="00794F2F">
      <w:pPr>
        <w:pStyle w:val="Zkladntext70"/>
        <w:shd w:val="clear" w:color="auto" w:fill="auto"/>
        <w:spacing w:line="197" w:lineRule="exact"/>
        <w:rPr>
          <w:rFonts w:asciiTheme="minorHAnsi" w:hAnsiTheme="minorHAnsi"/>
          <w:sz w:val="24"/>
          <w:szCs w:val="24"/>
          <w:lang w:val="fr-FR"/>
        </w:rPr>
      </w:pPr>
    </w:p>
    <w:p w14:paraId="5C0527A9" w14:textId="77777777" w:rsidR="00794F2F" w:rsidRPr="00794F2F" w:rsidRDefault="00794F2F" w:rsidP="00794F2F">
      <w:pPr>
        <w:pStyle w:val="Zkladntext70"/>
        <w:shd w:val="clear" w:color="auto" w:fill="auto"/>
        <w:spacing w:line="197" w:lineRule="exact"/>
        <w:rPr>
          <w:rFonts w:asciiTheme="minorHAnsi" w:hAnsiTheme="minorHAnsi"/>
          <w:sz w:val="24"/>
          <w:szCs w:val="24"/>
          <w:lang w:val="fr-FR"/>
        </w:rPr>
      </w:pPr>
    </w:p>
    <w:p w14:paraId="4CCF6977" w14:textId="77777777" w:rsidR="00794F2F" w:rsidRPr="00794F2F" w:rsidRDefault="00794F2F" w:rsidP="00794F2F">
      <w:pPr>
        <w:pStyle w:val="Zkladntext70"/>
        <w:shd w:val="clear" w:color="auto" w:fill="auto"/>
        <w:spacing w:line="197" w:lineRule="exact"/>
        <w:jc w:val="left"/>
        <w:rPr>
          <w:rFonts w:asciiTheme="minorHAnsi" w:hAnsiTheme="minorHAnsi"/>
          <w:sz w:val="20"/>
          <w:szCs w:val="20"/>
          <w:lang w:val="fr-FR"/>
        </w:rPr>
      </w:pPr>
      <w:r w:rsidRPr="00794F2F">
        <w:rPr>
          <w:rFonts w:asciiTheme="minorHAnsi" w:hAnsiTheme="minorHAnsi"/>
          <w:sz w:val="20"/>
          <w:szCs w:val="20"/>
          <w:lang w:val="fr-FR"/>
        </w:rPr>
        <w:t>Adapté d’après:</w:t>
      </w:r>
    </w:p>
    <w:p w14:paraId="4C0DE9B9" w14:textId="77777777" w:rsidR="009D022B" w:rsidRPr="005C085E" w:rsidRDefault="006D629A" w:rsidP="005C085E">
      <w:pPr>
        <w:pStyle w:val="Zkladntext70"/>
        <w:shd w:val="clear" w:color="auto" w:fill="auto"/>
        <w:spacing w:line="197" w:lineRule="exact"/>
        <w:jc w:val="left"/>
        <w:rPr>
          <w:rStyle w:val="Zkladntext2Exact"/>
          <w:rFonts w:asciiTheme="minorHAnsi" w:eastAsia="Sylfaen" w:hAnsiTheme="minorHAnsi" w:cs="Sylfaen"/>
          <w:sz w:val="20"/>
          <w:szCs w:val="20"/>
          <w:lang w:val="fr-FR"/>
        </w:rPr>
      </w:pPr>
      <w:hyperlink r:id="rId9" w:history="1">
        <w:r w:rsidR="00794F2F" w:rsidRPr="00794F2F">
          <w:rPr>
            <w:rStyle w:val="Hypertextovodkaz"/>
            <w:rFonts w:asciiTheme="minorHAnsi" w:hAnsiTheme="minorHAnsi"/>
            <w:sz w:val="20"/>
            <w:szCs w:val="20"/>
            <w:lang w:val="fr-FR"/>
          </w:rPr>
          <w:t>http://w3</w:t>
        </w:r>
      </w:hyperlink>
      <w:r w:rsidR="00794F2F" w:rsidRPr="00794F2F">
        <w:rPr>
          <w:rFonts w:asciiTheme="minorHAnsi" w:hAnsiTheme="minorHAnsi"/>
          <w:sz w:val="20"/>
          <w:szCs w:val="20"/>
          <w:lang w:val="fr-FR"/>
        </w:rPr>
        <w:t xml:space="preserve">. </w:t>
      </w:r>
      <w:r w:rsidR="00794F2F" w:rsidRPr="00794F2F">
        <w:rPr>
          <w:rFonts w:asciiTheme="minorHAnsi" w:hAnsiTheme="minorHAnsi"/>
          <w:sz w:val="20"/>
          <w:szCs w:val="20"/>
          <w:lang w:val="fr-FR" w:bidi="en-US"/>
        </w:rPr>
        <w:t xml:space="preserve">u-grenoble3.fr/grenoble-francais/Kit_de_survie/medias/images/contrat_location_exemple. </w:t>
      </w:r>
      <w:r w:rsidR="005C085E">
        <w:rPr>
          <w:rFonts w:asciiTheme="minorHAnsi" w:hAnsiTheme="minorHAnsi"/>
          <w:sz w:val="20"/>
          <w:szCs w:val="20"/>
          <w:lang w:val="fr-FR"/>
        </w:rPr>
        <w:t>pdf</w:t>
      </w:r>
    </w:p>
    <w:p w14:paraId="4CCC42D6" w14:textId="77777777" w:rsidR="009D022B" w:rsidRPr="00794F2F"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532CE368" w14:textId="77777777" w:rsidR="009D022B" w:rsidRPr="00794F2F"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7C1CFA8C" w14:textId="77777777" w:rsidR="009D022B" w:rsidRPr="00794F2F"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7EC4D108" w14:textId="77777777" w:rsidR="009D022B" w:rsidRPr="00794F2F"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5F9409A1" w14:textId="77777777" w:rsidR="009D022B" w:rsidRPr="00794F2F"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4D424AB7" w14:textId="77777777" w:rsidR="009D022B"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03393789" w14:textId="77777777" w:rsidR="005C085E" w:rsidRDefault="005C085E"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45142935" w14:textId="77777777" w:rsidR="005C085E" w:rsidRDefault="005C085E"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317DB711" w14:textId="77777777" w:rsidR="005C085E" w:rsidRPr="00794F2F" w:rsidRDefault="005C085E"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3EE4C55E" w14:textId="77777777" w:rsidR="00C11984" w:rsidRPr="00794F2F" w:rsidRDefault="00C11984" w:rsidP="00771665">
      <w:pPr>
        <w:pStyle w:val="Bezmezer"/>
        <w:jc w:val="both"/>
        <w:rPr>
          <w:rFonts w:asciiTheme="minorHAnsi" w:hAnsiTheme="minorHAnsi" w:cs="Gisha"/>
          <w:b/>
          <w:sz w:val="20"/>
          <w:szCs w:val="20"/>
          <w:lang w:val="fr-FR"/>
        </w:rPr>
      </w:pPr>
      <w:r w:rsidRPr="00794F2F">
        <w:rPr>
          <w:rFonts w:asciiTheme="minorHAnsi" w:hAnsiTheme="minorHAnsi" w:cs="Gisha"/>
          <w:noProof/>
          <w:sz w:val="24"/>
          <w:szCs w:val="24"/>
          <w:lang w:val="fr-FR" w:eastAsia="fr-FR"/>
        </w:rPr>
        <w:drawing>
          <wp:inline distT="0" distB="0" distL="0" distR="0" wp14:anchorId="45D0C53B" wp14:editId="752B48A3">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0"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794F2F">
        <w:rPr>
          <w:rFonts w:asciiTheme="minorHAnsi" w:hAnsiTheme="minorHAnsi" w:cs="Gisha"/>
          <w:b/>
          <w:sz w:val="20"/>
          <w:szCs w:val="20"/>
          <w:lang w:val="fr-FR"/>
        </w:rPr>
        <w:t>Sources bibliographiques et autres :</w:t>
      </w:r>
    </w:p>
    <w:p w14:paraId="697477D8" w14:textId="77777777" w:rsidR="009D022B" w:rsidRPr="009D022B" w:rsidRDefault="009D022B" w:rsidP="009D022B">
      <w:pPr>
        <w:spacing w:after="0"/>
        <w:rPr>
          <w:rFonts w:asciiTheme="minorHAnsi" w:hAnsiTheme="minorHAnsi"/>
          <w:sz w:val="20"/>
          <w:szCs w:val="20"/>
          <w:lang w:val="fr-FR"/>
        </w:rPr>
      </w:pPr>
      <w:r w:rsidRPr="00794F2F">
        <w:rPr>
          <w:rFonts w:asciiTheme="minorHAnsi" w:hAnsiTheme="minorHAnsi"/>
          <w:sz w:val="20"/>
          <w:szCs w:val="20"/>
          <w:lang w:val="fr-FR"/>
        </w:rPr>
        <w:t xml:space="preserve">TOMAŠČÍNOVÁ, Jana. </w:t>
      </w:r>
      <w:r w:rsidRPr="00794F2F">
        <w:rPr>
          <w:rFonts w:asciiTheme="minorHAnsi" w:hAnsiTheme="minorHAnsi"/>
          <w:i/>
          <w:sz w:val="20"/>
          <w:szCs w:val="20"/>
          <w:lang w:val="fr-FR"/>
        </w:rPr>
        <w:t>Introduction au français juridique.</w:t>
      </w:r>
      <w:r w:rsidRPr="009D022B">
        <w:rPr>
          <w:rFonts w:asciiTheme="minorHAnsi" w:hAnsiTheme="minorHAnsi"/>
          <w:i/>
          <w:sz w:val="20"/>
          <w:szCs w:val="20"/>
          <w:lang w:val="fr-FR"/>
        </w:rPr>
        <w:t xml:space="preserve"> Úvod do právnické francouzštiny. </w:t>
      </w:r>
      <w:r w:rsidRPr="009D022B">
        <w:rPr>
          <w:rFonts w:asciiTheme="minorHAnsi" w:hAnsiTheme="minorHAnsi"/>
          <w:sz w:val="20"/>
          <w:szCs w:val="20"/>
          <w:lang w:val="fr-FR"/>
        </w:rPr>
        <w:t>Univerzita Karlova v Praze. Praha, 2011.</w:t>
      </w:r>
    </w:p>
    <w:p w14:paraId="34268B5C" w14:textId="77777777" w:rsidR="009C73AC" w:rsidRPr="004B4350" w:rsidRDefault="009C73AC" w:rsidP="00C54A4F">
      <w:pPr>
        <w:jc w:val="both"/>
        <w:rPr>
          <w:rFonts w:asciiTheme="minorHAnsi" w:hAnsiTheme="minorHAnsi"/>
          <w:sz w:val="20"/>
          <w:szCs w:val="20"/>
          <w:lang w:val="fr-FR"/>
        </w:rPr>
      </w:pPr>
    </w:p>
    <w:sectPr w:rsidR="009C73AC" w:rsidRPr="004B4350" w:rsidSect="00B44912">
      <w:footerReference w:type="default" r:id="rId11"/>
      <w:headerReference w:type="first" r:id="rId12"/>
      <w:footerReference w:type="first" r:id="rId13"/>
      <w:pgSz w:w="11906" w:h="16838" w:code="9"/>
      <w:pgMar w:top="1276" w:right="1416" w:bottom="2268"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83F22" w14:textId="77777777" w:rsidR="00F97B28" w:rsidRDefault="00F97B28">
      <w:pPr>
        <w:spacing w:after="0" w:line="240" w:lineRule="auto"/>
      </w:pPr>
      <w:r>
        <w:separator/>
      </w:r>
    </w:p>
  </w:endnote>
  <w:endnote w:type="continuationSeparator" w:id="0">
    <w:p w14:paraId="4BD14E69" w14:textId="77777777" w:rsidR="00F97B28" w:rsidRDefault="00F9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ndara">
    <w:panose1 w:val="020E0502030303020204"/>
    <w:charset w:val="EE"/>
    <w:family w:val="swiss"/>
    <w:pitch w:val="variable"/>
    <w:sig w:usb0="A00002EF" w:usb1="4000A44B" w:usb2="00000000" w:usb3="00000000" w:csb0="0000019F" w:csb1="00000000"/>
  </w:font>
  <w:font w:name="Gisha">
    <w:altName w:val="Lucida Sans Unicode"/>
    <w:charset w:val="00"/>
    <w:family w:val="swiss"/>
    <w:pitch w:val="variable"/>
    <w:sig w:usb0="80000807" w:usb1="40000042" w:usb2="00000000" w:usb3="00000000" w:csb0="00000021" w:csb1="00000000"/>
  </w:font>
  <w:font w:name="Cambria">
    <w:panose1 w:val="02040503050406030204"/>
    <w:charset w:val="EE"/>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A98E" w14:textId="77777777" w:rsidR="00F97B28" w:rsidRPr="00D26FE7" w:rsidRDefault="00F97B28" w:rsidP="00D61CAD">
    <w:pPr>
      <w:pStyle w:val="Zpat-univerzita4dkyadresy"/>
      <w:rPr>
        <w:i/>
      </w:rPr>
    </w:pPr>
    <w:r>
      <w:rPr>
        <w:lang w:val="fr-FR"/>
      </w:rPr>
      <w:t>Français pour l’examen de DFP, Unité 9 Le contrat de bail</w:t>
    </w:r>
  </w:p>
  <w:p w14:paraId="43A9A1C6" w14:textId="77777777" w:rsidR="00F97B28" w:rsidRPr="008E4D5B" w:rsidRDefault="00F97B28" w:rsidP="00D26FE7">
    <w:pPr>
      <w:pStyle w:val="Zpat-univerzita4dkyadresy"/>
      <w:rPr>
        <w:b w:val="0"/>
      </w:rPr>
    </w:pPr>
    <w:r w:rsidRPr="008E4D5B">
      <w:rPr>
        <w:b w:val="0"/>
        <w:noProof/>
        <w:lang w:val="fr-FR" w:eastAsia="fr-FR"/>
      </w:rPr>
      <w:drawing>
        <wp:anchor distT="0" distB="0" distL="114300" distR="114300" simplePos="0" relativeHeight="251665408" behindDoc="1" locked="1" layoutInCell="1" allowOverlap="1" wp14:anchorId="6B6FD263" wp14:editId="3BE6FDE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anchor>
      </w:drawing>
    </w:r>
    <w:r w:rsidRPr="008E4D5B">
      <w:rPr>
        <w:b w:val="0"/>
      </w:rPr>
      <w:t>Masarykova univerzita, Centrum jazykového vzdělávání</w:t>
    </w:r>
  </w:p>
  <w:p w14:paraId="5DB00610" w14:textId="77777777" w:rsidR="00F97B28" w:rsidRPr="005D1F84" w:rsidRDefault="00F97B28" w:rsidP="00D26FE7">
    <w:pPr>
      <w:pStyle w:val="Zpat"/>
      <w:rPr>
        <w:rFonts w:cs="Arial"/>
        <w:szCs w:val="14"/>
      </w:rPr>
    </w:pPr>
    <w:r w:rsidRPr="00D4417E">
      <w:rPr>
        <w:rFonts w:cs="Arial"/>
        <w:szCs w:val="14"/>
      </w:rPr>
      <w:t>Sídlo: Komenského nám. 220/2, 602 00 Brno</w:t>
    </w:r>
  </w:p>
  <w:p w14:paraId="44E58B8C" w14:textId="77777777" w:rsidR="00F97B28" w:rsidRDefault="00F97B28" w:rsidP="00F97B28">
    <w:pPr>
      <w:pStyle w:val="Zpat"/>
      <w:rPr>
        <w:rFonts w:cs="Arial"/>
        <w:szCs w:val="14"/>
      </w:rPr>
    </w:pPr>
    <w:r w:rsidRPr="00D4417E">
      <w:rPr>
        <w:rFonts w:cs="Arial"/>
        <w:szCs w:val="14"/>
      </w:rPr>
      <w:t>cjv@rect.muni.cz, www.cjv.muni.cz</w:t>
    </w:r>
  </w:p>
  <w:p w14:paraId="35275DBD" w14:textId="085ECA7C" w:rsidR="00F97B28" w:rsidRDefault="00F97B28" w:rsidP="00F97B28">
    <w:pPr>
      <w:pStyle w:val="Zpatsslovnmstrnky"/>
    </w:pPr>
    <w:r>
      <w:fldChar w:fldCharType="begin"/>
    </w:r>
    <w:r>
      <w:instrText>PAGE   \* MERGEFORMAT</w:instrText>
    </w:r>
    <w:r>
      <w:fldChar w:fldCharType="separate"/>
    </w:r>
    <w:r w:rsidR="006D629A">
      <w:rPr>
        <w:noProof/>
      </w:rPr>
      <w:t>4</w:t>
    </w:r>
    <w:r>
      <w:fldChar w:fldCharType="end"/>
    </w:r>
    <w:r>
      <w:t>/</w:t>
    </w:r>
    <w:r w:rsidR="006D629A">
      <w:fldChar w:fldCharType="begin"/>
    </w:r>
    <w:r w:rsidR="006D629A">
      <w:instrText xml:space="preserve"> SECTIONPAGES   \* MERGEFORMAT </w:instrText>
    </w:r>
    <w:r w:rsidR="006D629A">
      <w:fldChar w:fldCharType="separate"/>
    </w:r>
    <w:r w:rsidR="006D629A">
      <w:rPr>
        <w:noProof/>
      </w:rPr>
      <w:t>5</w:t>
    </w:r>
    <w:r w:rsidR="006D629A">
      <w:rPr>
        <w:noProof/>
      </w:rPr>
      <w:fldChar w:fldCharType="end"/>
    </w:r>
    <w:r>
      <w:rPr>
        <w:noProof/>
      </w:rPr>
      <w:tab/>
    </w:r>
  </w:p>
  <w:p w14:paraId="4243FA5F" w14:textId="77777777" w:rsidR="00F97B28" w:rsidRDefault="00F97B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515D0" w14:textId="77777777" w:rsidR="00F97B28" w:rsidRDefault="00F97B28" w:rsidP="00E671D1">
    <w:pPr>
      <w:pStyle w:val="Zpat-univerzita4dkyadresy"/>
      <w:rPr>
        <w:lang w:val="fr-FR"/>
      </w:rPr>
    </w:pPr>
    <w:r>
      <w:rPr>
        <w:lang w:val="fr-FR"/>
      </w:rPr>
      <w:t>Français pour l’examen de DFP, Unité 9 Le contrat de bail</w:t>
    </w:r>
  </w:p>
  <w:p w14:paraId="26729458" w14:textId="77777777" w:rsidR="00F97B28" w:rsidRPr="008E4D5B" w:rsidRDefault="00F97B28" w:rsidP="00CA321A">
    <w:pPr>
      <w:pStyle w:val="Zpat-univerzita4dkyadresy"/>
      <w:rPr>
        <w:b w:val="0"/>
      </w:rPr>
    </w:pPr>
    <w:r w:rsidRPr="008E4D5B">
      <w:rPr>
        <w:b w:val="0"/>
        <w:noProof/>
        <w:lang w:val="fr-FR" w:eastAsia="fr-FR"/>
      </w:rPr>
      <w:drawing>
        <wp:anchor distT="0" distB="0" distL="114300" distR="114300" simplePos="0" relativeHeight="251663360" behindDoc="1" locked="1" layoutInCell="1" allowOverlap="1" wp14:anchorId="13951B8F" wp14:editId="5A4F07A7">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anchor>
      </w:drawing>
    </w:r>
    <w:r w:rsidRPr="008E4D5B">
      <w:rPr>
        <w:b w:val="0"/>
      </w:rPr>
      <w:t>Masarykova univerzita, Centrum jazykového vzdělávání</w:t>
    </w:r>
  </w:p>
  <w:p w14:paraId="14B1CE43" w14:textId="77777777" w:rsidR="00F97B28" w:rsidRPr="005D1F84" w:rsidRDefault="00F97B28" w:rsidP="00CA321A">
    <w:pPr>
      <w:pStyle w:val="Zpat"/>
      <w:rPr>
        <w:rFonts w:cs="Arial"/>
        <w:szCs w:val="14"/>
      </w:rPr>
    </w:pPr>
    <w:r w:rsidRPr="00D4417E">
      <w:rPr>
        <w:rFonts w:cs="Arial"/>
        <w:szCs w:val="14"/>
      </w:rPr>
      <w:t>Sídlo: Komenského nám. 220/2, 602 00 Brno</w:t>
    </w:r>
  </w:p>
  <w:p w14:paraId="04428F19" w14:textId="77777777" w:rsidR="00F97B28" w:rsidRDefault="00F97B28" w:rsidP="00CA321A">
    <w:pPr>
      <w:pStyle w:val="Zpat"/>
      <w:rPr>
        <w:rFonts w:cs="Arial"/>
        <w:szCs w:val="14"/>
      </w:rPr>
    </w:pPr>
    <w:r w:rsidRPr="00D4417E">
      <w:rPr>
        <w:rFonts w:cs="Arial"/>
        <w:szCs w:val="14"/>
      </w:rPr>
      <w:t>cjv@rect.muni.cz, www.cjv.muni.cz</w:t>
    </w:r>
  </w:p>
  <w:p w14:paraId="087872C0" w14:textId="00DBA823" w:rsidR="00F97B28" w:rsidRDefault="00F97B28" w:rsidP="002C45E5">
    <w:pPr>
      <w:pStyle w:val="Zpatsslovnmstrnky"/>
    </w:pPr>
    <w:r>
      <w:fldChar w:fldCharType="begin"/>
    </w:r>
    <w:r>
      <w:instrText>PAGE   \* MERGEFORMAT</w:instrText>
    </w:r>
    <w:r>
      <w:fldChar w:fldCharType="separate"/>
    </w:r>
    <w:r w:rsidR="006D629A">
      <w:rPr>
        <w:noProof/>
      </w:rPr>
      <w:t>1</w:t>
    </w:r>
    <w:r>
      <w:fldChar w:fldCharType="end"/>
    </w:r>
    <w:r>
      <w:t>/</w:t>
    </w:r>
    <w:r w:rsidR="006D629A">
      <w:fldChar w:fldCharType="begin"/>
    </w:r>
    <w:r w:rsidR="006D629A">
      <w:instrText xml:space="preserve"> SECTIONPAGES   \* MERGEFORMAT </w:instrText>
    </w:r>
    <w:r w:rsidR="006D629A">
      <w:fldChar w:fldCharType="separate"/>
    </w:r>
    <w:r w:rsidR="006D629A">
      <w:rPr>
        <w:noProof/>
      </w:rPr>
      <w:t>5</w:t>
    </w:r>
    <w:r w:rsidR="006D629A">
      <w:rPr>
        <w:noProof/>
      </w:rPr>
      <w:fldChar w:fldCharType="end"/>
    </w:r>
    <w:r>
      <w:rPr>
        <w:noProof/>
      </w:rPr>
      <w:tab/>
    </w:r>
  </w:p>
  <w:p w14:paraId="0FD6D9DD" w14:textId="77777777" w:rsidR="00F97B28" w:rsidRDefault="00F97B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E9E1D" w14:textId="77777777" w:rsidR="00F97B28" w:rsidRDefault="00F97B28">
      <w:pPr>
        <w:spacing w:after="0" w:line="240" w:lineRule="auto"/>
      </w:pPr>
      <w:r>
        <w:separator/>
      </w:r>
    </w:p>
  </w:footnote>
  <w:footnote w:type="continuationSeparator" w:id="0">
    <w:p w14:paraId="6BD7B812" w14:textId="77777777" w:rsidR="00F97B28" w:rsidRDefault="00F97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0B145" w14:textId="77777777" w:rsidR="00F97B28" w:rsidRDefault="00F97B28" w:rsidP="00D26FE7">
    <w:pPr>
      <w:pStyle w:val="Bezmezer"/>
      <w:jc w:val="center"/>
    </w:pPr>
    <w:r>
      <w:rPr>
        <w:noProof/>
        <w:lang w:val="fr-FR" w:eastAsia="fr-FR"/>
      </w:rPr>
      <w:drawing>
        <wp:anchor distT="0" distB="0" distL="114300" distR="114300" simplePos="0" relativeHeight="251661312" behindDoc="1" locked="1" layoutInCell="1" allowOverlap="1" wp14:anchorId="27A83E8C" wp14:editId="7C744557">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anchor>
      </w:drawing>
    </w:r>
  </w:p>
  <w:p w14:paraId="682D6447" w14:textId="77777777" w:rsidR="00F97B28" w:rsidRDefault="00F97B28" w:rsidP="00D26FE7">
    <w:pPr>
      <w:pStyle w:val="Bezmezer"/>
      <w:jc w:val="center"/>
    </w:pPr>
  </w:p>
  <w:p w14:paraId="306CEB2F" w14:textId="77777777" w:rsidR="00F97B28" w:rsidRDefault="00F97B28" w:rsidP="00D26FE7">
    <w:pPr>
      <w:pStyle w:val="Bezmezer"/>
      <w:jc w:val="center"/>
    </w:pPr>
  </w:p>
  <w:p w14:paraId="5D87396C" w14:textId="77777777" w:rsidR="00F97B28" w:rsidRDefault="00F97B28" w:rsidP="009C73AC">
    <w:pPr>
      <w:jc w:val="center"/>
      <w:rPr>
        <w:rFonts w:asciiTheme="majorHAnsi" w:hAnsiTheme="majorHAnsi"/>
        <w:b/>
        <w:sz w:val="28"/>
        <w:szCs w:val="28"/>
        <w:lang w:val="fr-FR"/>
      </w:rPr>
    </w:pPr>
  </w:p>
  <w:p w14:paraId="27B2CBC9" w14:textId="77777777" w:rsidR="00F97B28" w:rsidRDefault="00F97B28" w:rsidP="009C73AC">
    <w:pPr>
      <w:jc w:val="right"/>
      <w:rPr>
        <w:rFonts w:asciiTheme="majorHAnsi" w:hAnsiTheme="majorHAnsi"/>
        <w:b/>
        <w:sz w:val="28"/>
        <w:szCs w:val="28"/>
        <w:lang w:val="fr-FR"/>
      </w:rPr>
    </w:pPr>
  </w:p>
  <w:p w14:paraId="1140B8E9" w14:textId="77777777" w:rsidR="00F97B28" w:rsidRPr="006E7DD3" w:rsidRDefault="00F97B28" w:rsidP="006E7DD3">
    <w:pPr>
      <w:pStyle w:val="Zhlav"/>
    </w:pPr>
  </w:p>
  <w:p w14:paraId="7B0282C8" w14:textId="77777777" w:rsidR="00F97B28" w:rsidRDefault="00F97B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0B561A79"/>
    <w:multiLevelType w:val="multilevel"/>
    <w:tmpl w:val="7894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E542D2"/>
    <w:multiLevelType w:val="multilevel"/>
    <w:tmpl w:val="73867E30"/>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D0F8A"/>
    <w:multiLevelType w:val="multilevel"/>
    <w:tmpl w:val="A7BEA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331CA1"/>
    <w:multiLevelType w:val="hybridMultilevel"/>
    <w:tmpl w:val="68C2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B4F"/>
    <w:multiLevelType w:val="hybridMultilevel"/>
    <w:tmpl w:val="60E8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24DC8"/>
    <w:multiLevelType w:val="multilevel"/>
    <w:tmpl w:val="734CAC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73FD2"/>
    <w:multiLevelType w:val="multilevel"/>
    <w:tmpl w:val="4C3C24D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39748B"/>
    <w:multiLevelType w:val="multilevel"/>
    <w:tmpl w:val="8CE83ED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EC6339"/>
    <w:multiLevelType w:val="hybridMultilevel"/>
    <w:tmpl w:val="9A8C74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833806"/>
    <w:multiLevelType w:val="hybridMultilevel"/>
    <w:tmpl w:val="F70080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E0446B"/>
    <w:multiLevelType w:val="multilevel"/>
    <w:tmpl w:val="F2F082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492F41"/>
    <w:multiLevelType w:val="multilevel"/>
    <w:tmpl w:val="78FE3F86"/>
    <w:lvl w:ilvl="0">
      <w:start w:val="1"/>
      <w:numFmt w:val="decimal"/>
      <w:lvlText w:val="%1)"/>
      <w:lvlJc w:val="left"/>
      <w:rPr>
        <w:rFonts w:asciiTheme="minorHAnsi" w:eastAsia="Sylfaen" w:hAnsiTheme="minorHAnsi" w:cs="Sylfaen" w:hint="default"/>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662BD5"/>
    <w:multiLevelType w:val="hybridMultilevel"/>
    <w:tmpl w:val="ABE876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758D7"/>
    <w:multiLevelType w:val="multilevel"/>
    <w:tmpl w:val="146E2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CF735C"/>
    <w:multiLevelType w:val="hybridMultilevel"/>
    <w:tmpl w:val="A2BEC4BE"/>
    <w:lvl w:ilvl="0" w:tplc="DD1C2C5C">
      <w:start w:val="1"/>
      <w:numFmt w:val="bullet"/>
      <w:lvlText w:val="-"/>
      <w:lvlJc w:val="left"/>
      <w:pPr>
        <w:ind w:left="720" w:hanging="360"/>
      </w:pPr>
      <w:rPr>
        <w:rFonts w:ascii="Calibri" w:eastAsia="Times New Roman" w:hAnsi="Calibri" w:cs="Times New Roman" w:hint="default"/>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A85B35"/>
    <w:multiLevelType w:val="multilevel"/>
    <w:tmpl w:val="CCFEB6AA"/>
    <w:lvl w:ilvl="0">
      <w:start w:val="1"/>
      <w:numFmt w:val="lowerLetter"/>
      <w:lvlText w:val="%1)"/>
      <w:lvlJc w:val="left"/>
      <w:pPr>
        <w:ind w:left="360" w:hanging="360"/>
      </w:pPr>
      <w:rPr>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23" w15:restartNumberingAfterBreak="0">
    <w:nsid w:val="53A35CEE"/>
    <w:multiLevelType w:val="multilevel"/>
    <w:tmpl w:val="BF98CB5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AA5518"/>
    <w:multiLevelType w:val="multilevel"/>
    <w:tmpl w:val="9A9266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C160A1"/>
    <w:multiLevelType w:val="hybridMultilevel"/>
    <w:tmpl w:val="8A1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E4038EA"/>
    <w:multiLevelType w:val="hybridMultilevel"/>
    <w:tmpl w:val="4A365AEA"/>
    <w:lvl w:ilvl="0" w:tplc="DD1C2C5C">
      <w:start w:val="1"/>
      <w:numFmt w:val="bullet"/>
      <w:lvlText w:val="-"/>
      <w:lvlJc w:val="left"/>
      <w:pPr>
        <w:ind w:left="720" w:hanging="360"/>
      </w:pPr>
      <w:rPr>
        <w:rFonts w:ascii="Calibri" w:eastAsia="Times New Roman" w:hAnsi="Calibri" w:cs="Times New Roman" w:hint="default"/>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0"/>
  </w:num>
  <w:num w:numId="4">
    <w:abstractNumId w:val="28"/>
  </w:num>
  <w:num w:numId="5">
    <w:abstractNumId w:val="12"/>
  </w:num>
  <w:num w:numId="6">
    <w:abstractNumId w:val="22"/>
  </w:num>
  <w:num w:numId="7">
    <w:abstractNumId w:val="29"/>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4"/>
  </w:num>
  <w:num w:numId="10">
    <w:abstractNumId w:val="26"/>
  </w:num>
  <w:num w:numId="11">
    <w:abstractNumId w:val="14"/>
  </w:num>
  <w:num w:numId="12">
    <w:abstractNumId w:val="3"/>
  </w:num>
  <w:num w:numId="13">
    <w:abstractNumId w:val="8"/>
  </w:num>
  <w:num w:numId="14">
    <w:abstractNumId w:val="1"/>
  </w:num>
  <w:num w:numId="15">
    <w:abstractNumId w:val="18"/>
  </w:num>
  <w:num w:numId="16">
    <w:abstractNumId w:val="15"/>
  </w:num>
  <w:num w:numId="17">
    <w:abstractNumId w:val="6"/>
  </w:num>
  <w:num w:numId="18">
    <w:abstractNumId w:val="2"/>
  </w:num>
  <w:num w:numId="19">
    <w:abstractNumId w:val="25"/>
  </w:num>
  <w:num w:numId="20">
    <w:abstractNumId w:val="27"/>
  </w:num>
  <w:num w:numId="21">
    <w:abstractNumId w:val="19"/>
  </w:num>
  <w:num w:numId="22">
    <w:abstractNumId w:val="30"/>
  </w:num>
  <w:num w:numId="23">
    <w:abstractNumId w:val="4"/>
  </w:num>
  <w:num w:numId="24">
    <w:abstractNumId w:val="5"/>
  </w:num>
  <w:num w:numId="25">
    <w:abstractNumId w:val="23"/>
  </w:num>
  <w:num w:numId="26">
    <w:abstractNumId w:val="17"/>
  </w:num>
  <w:num w:numId="27">
    <w:abstractNumId w:val="16"/>
  </w:num>
  <w:num w:numId="28">
    <w:abstractNumId w:val="21"/>
  </w:num>
  <w:num w:numId="29">
    <w:abstractNumId w:val="7"/>
  </w:num>
  <w:num w:numId="30">
    <w:abstractNumId w:val="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078A9"/>
    <w:rsid w:val="00026A54"/>
    <w:rsid w:val="000306AF"/>
    <w:rsid w:val="0003486F"/>
    <w:rsid w:val="00042835"/>
    <w:rsid w:val="00060C3A"/>
    <w:rsid w:val="00077D4A"/>
    <w:rsid w:val="00086D29"/>
    <w:rsid w:val="000A5AD7"/>
    <w:rsid w:val="000C5F02"/>
    <w:rsid w:val="000C6547"/>
    <w:rsid w:val="001233A0"/>
    <w:rsid w:val="001300AC"/>
    <w:rsid w:val="00142099"/>
    <w:rsid w:val="00150B9D"/>
    <w:rsid w:val="00152F1A"/>
    <w:rsid w:val="00152F82"/>
    <w:rsid w:val="0015377D"/>
    <w:rsid w:val="00180CFD"/>
    <w:rsid w:val="001A7E64"/>
    <w:rsid w:val="001B106F"/>
    <w:rsid w:val="001B4F3E"/>
    <w:rsid w:val="001D6A08"/>
    <w:rsid w:val="00211F80"/>
    <w:rsid w:val="00215AF8"/>
    <w:rsid w:val="00221B36"/>
    <w:rsid w:val="00227BC5"/>
    <w:rsid w:val="00237AA3"/>
    <w:rsid w:val="00247E5F"/>
    <w:rsid w:val="002A469F"/>
    <w:rsid w:val="002B6D09"/>
    <w:rsid w:val="002C0A32"/>
    <w:rsid w:val="002C33A9"/>
    <w:rsid w:val="002C45E5"/>
    <w:rsid w:val="00304F72"/>
    <w:rsid w:val="00310D63"/>
    <w:rsid w:val="00314891"/>
    <w:rsid w:val="00323952"/>
    <w:rsid w:val="00332338"/>
    <w:rsid w:val="00347035"/>
    <w:rsid w:val="0036682E"/>
    <w:rsid w:val="00380A0F"/>
    <w:rsid w:val="003869BB"/>
    <w:rsid w:val="00394B2D"/>
    <w:rsid w:val="003C2B73"/>
    <w:rsid w:val="003F2066"/>
    <w:rsid w:val="003F43C4"/>
    <w:rsid w:val="004067DE"/>
    <w:rsid w:val="0042387A"/>
    <w:rsid w:val="00466430"/>
    <w:rsid w:val="004A76B8"/>
    <w:rsid w:val="004B4350"/>
    <w:rsid w:val="004B5E58"/>
    <w:rsid w:val="004D776F"/>
    <w:rsid w:val="004F3B9D"/>
    <w:rsid w:val="004F675C"/>
    <w:rsid w:val="00511E3C"/>
    <w:rsid w:val="00512EE6"/>
    <w:rsid w:val="00516F8C"/>
    <w:rsid w:val="00532849"/>
    <w:rsid w:val="00582DFC"/>
    <w:rsid w:val="005B357E"/>
    <w:rsid w:val="005C085E"/>
    <w:rsid w:val="005C1BC3"/>
    <w:rsid w:val="005D1F84"/>
    <w:rsid w:val="005F4CB2"/>
    <w:rsid w:val="006038C3"/>
    <w:rsid w:val="00611EAC"/>
    <w:rsid w:val="00616507"/>
    <w:rsid w:val="006449A0"/>
    <w:rsid w:val="006535AB"/>
    <w:rsid w:val="0067390A"/>
    <w:rsid w:val="006A39DF"/>
    <w:rsid w:val="006C61F2"/>
    <w:rsid w:val="006D0AE9"/>
    <w:rsid w:val="006D629A"/>
    <w:rsid w:val="006E0EC1"/>
    <w:rsid w:val="006E7DD3"/>
    <w:rsid w:val="00700BDD"/>
    <w:rsid w:val="00721AA4"/>
    <w:rsid w:val="0073428B"/>
    <w:rsid w:val="00742A86"/>
    <w:rsid w:val="00756259"/>
    <w:rsid w:val="00767E6F"/>
    <w:rsid w:val="00771665"/>
    <w:rsid w:val="007814A2"/>
    <w:rsid w:val="00790002"/>
    <w:rsid w:val="00794F2F"/>
    <w:rsid w:val="0079710F"/>
    <w:rsid w:val="0079758E"/>
    <w:rsid w:val="007B4784"/>
    <w:rsid w:val="007C738C"/>
    <w:rsid w:val="007D77E7"/>
    <w:rsid w:val="00824279"/>
    <w:rsid w:val="008300B3"/>
    <w:rsid w:val="00844C32"/>
    <w:rsid w:val="00863D1B"/>
    <w:rsid w:val="008640E6"/>
    <w:rsid w:val="008758CC"/>
    <w:rsid w:val="008821CD"/>
    <w:rsid w:val="00890368"/>
    <w:rsid w:val="008A1753"/>
    <w:rsid w:val="008B5304"/>
    <w:rsid w:val="008C627A"/>
    <w:rsid w:val="008E4D5B"/>
    <w:rsid w:val="00913F97"/>
    <w:rsid w:val="00921B67"/>
    <w:rsid w:val="0093108E"/>
    <w:rsid w:val="00935080"/>
    <w:rsid w:val="00944B6B"/>
    <w:rsid w:val="00967545"/>
    <w:rsid w:val="009738D8"/>
    <w:rsid w:val="009929DF"/>
    <w:rsid w:val="00993F65"/>
    <w:rsid w:val="009A68BD"/>
    <w:rsid w:val="009C73AC"/>
    <w:rsid w:val="009D022B"/>
    <w:rsid w:val="009E4BC3"/>
    <w:rsid w:val="00A02235"/>
    <w:rsid w:val="00A02EC9"/>
    <w:rsid w:val="00A23AFB"/>
    <w:rsid w:val="00A27490"/>
    <w:rsid w:val="00A3686C"/>
    <w:rsid w:val="00A63644"/>
    <w:rsid w:val="00AB73C3"/>
    <w:rsid w:val="00AC2D36"/>
    <w:rsid w:val="00AC6B6B"/>
    <w:rsid w:val="00AE6A9F"/>
    <w:rsid w:val="00B43F1E"/>
    <w:rsid w:val="00B44912"/>
    <w:rsid w:val="00B600A0"/>
    <w:rsid w:val="00B714C9"/>
    <w:rsid w:val="00C06373"/>
    <w:rsid w:val="00C11984"/>
    <w:rsid w:val="00C15972"/>
    <w:rsid w:val="00C20847"/>
    <w:rsid w:val="00C33620"/>
    <w:rsid w:val="00C44C72"/>
    <w:rsid w:val="00C45968"/>
    <w:rsid w:val="00C4681C"/>
    <w:rsid w:val="00C54A4F"/>
    <w:rsid w:val="00C9132F"/>
    <w:rsid w:val="00CA321A"/>
    <w:rsid w:val="00CC2597"/>
    <w:rsid w:val="00CC48E7"/>
    <w:rsid w:val="00CE5D2D"/>
    <w:rsid w:val="00D140C3"/>
    <w:rsid w:val="00D26FE7"/>
    <w:rsid w:val="00D27C51"/>
    <w:rsid w:val="00D4417E"/>
    <w:rsid w:val="00D45579"/>
    <w:rsid w:val="00D47639"/>
    <w:rsid w:val="00D61CAD"/>
    <w:rsid w:val="00D65140"/>
    <w:rsid w:val="00D94BDE"/>
    <w:rsid w:val="00DB0117"/>
    <w:rsid w:val="00DE590E"/>
    <w:rsid w:val="00DE7C7D"/>
    <w:rsid w:val="00E02F97"/>
    <w:rsid w:val="00E05F2B"/>
    <w:rsid w:val="00E10A8A"/>
    <w:rsid w:val="00E26B7C"/>
    <w:rsid w:val="00E61E23"/>
    <w:rsid w:val="00E671D1"/>
    <w:rsid w:val="00E760BF"/>
    <w:rsid w:val="00E855C9"/>
    <w:rsid w:val="00EA6EB9"/>
    <w:rsid w:val="00EB0CFF"/>
    <w:rsid w:val="00EC6F09"/>
    <w:rsid w:val="00EC70A0"/>
    <w:rsid w:val="00EF1356"/>
    <w:rsid w:val="00F10405"/>
    <w:rsid w:val="00F1232B"/>
    <w:rsid w:val="00F32999"/>
    <w:rsid w:val="00F65574"/>
    <w:rsid w:val="00F850B4"/>
    <w:rsid w:val="00F870DB"/>
    <w:rsid w:val="00F97B28"/>
    <w:rsid w:val="00FA10BD"/>
    <w:rsid w:val="00FA49B4"/>
    <w:rsid w:val="00FC2768"/>
    <w:rsid w:val="00FE76F0"/>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673F14"/>
  <w15:docId w15:val="{FA78CCE3-4F51-4FDA-BAC6-A0AD27B2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Tun">
    <w:name w:val="Základní text (2) + Tučné"/>
    <w:basedOn w:val="Zkladntext2"/>
    <w:rsid w:val="00C11984"/>
    <w:rPr>
      <w:rFonts w:ascii="Times New Roman" w:eastAsia="Times New Roman" w:hAnsi="Times New Roman" w:cs="Times New Roman"/>
      <w:b/>
      <w:bCs/>
      <w:color w:val="000000"/>
      <w:spacing w:val="0"/>
      <w:w w:val="100"/>
      <w:position w:val="0"/>
      <w:sz w:val="20"/>
      <w:szCs w:val="20"/>
      <w:shd w:val="clear" w:color="auto" w:fill="FFFFFF"/>
      <w:lang w:val="fr-FR" w:eastAsia="fr-FR" w:bidi="fr-FR"/>
    </w:rPr>
  </w:style>
  <w:style w:type="character" w:customStyle="1" w:styleId="Zkladntext410ptTun">
    <w:name w:val="Základní text (4) + 10 pt;Tučné"/>
    <w:basedOn w:val="Zkladntext4"/>
    <w:rsid w:val="00C11984"/>
    <w:rPr>
      <w:rFonts w:ascii="Times New Roman" w:eastAsia="Times New Roman" w:hAnsi="Times New Roman" w:cs="Times New Roman"/>
      <w:b/>
      <w:bCs/>
      <w:i/>
      <w:iCs/>
      <w:color w:val="000000"/>
      <w:spacing w:val="0"/>
      <w:w w:val="100"/>
      <w:position w:val="0"/>
      <w:sz w:val="20"/>
      <w:szCs w:val="20"/>
      <w:shd w:val="clear" w:color="auto" w:fill="FFFFFF"/>
      <w:lang w:val="fr-FR" w:eastAsia="fr-FR" w:bidi="fr-FR"/>
    </w:rPr>
  </w:style>
  <w:style w:type="character" w:customStyle="1" w:styleId="Zkladntext7">
    <w:name w:val="Základní text (7)_"/>
    <w:basedOn w:val="Standardnpsmoodstavce"/>
    <w:link w:val="Zkladntext70"/>
    <w:rsid w:val="00D61CAD"/>
    <w:rPr>
      <w:rFonts w:ascii="Sylfaen" w:eastAsia="Sylfaen" w:hAnsi="Sylfaen" w:cs="Sylfaen"/>
      <w:i/>
      <w:iCs/>
      <w:spacing w:val="-10"/>
      <w:sz w:val="19"/>
      <w:szCs w:val="19"/>
      <w:shd w:val="clear" w:color="auto" w:fill="FFFFFF"/>
    </w:rPr>
  </w:style>
  <w:style w:type="character" w:customStyle="1" w:styleId="Zkladntext7Nekurzvadkovn0pt">
    <w:name w:val="Základní text (7) + Ne kurzíva;Řádkování 0 pt"/>
    <w:basedOn w:val="Zkladntext7"/>
    <w:rsid w:val="00D61CAD"/>
    <w:rPr>
      <w:rFonts w:ascii="Sylfaen" w:eastAsia="Sylfaen" w:hAnsi="Sylfaen" w:cs="Sylfaen"/>
      <w:i/>
      <w:iCs/>
      <w:color w:val="000000"/>
      <w:spacing w:val="0"/>
      <w:w w:val="100"/>
      <w:position w:val="0"/>
      <w:sz w:val="19"/>
      <w:szCs w:val="19"/>
      <w:shd w:val="clear" w:color="auto" w:fill="FFFFFF"/>
      <w:lang w:val="fr-FR" w:eastAsia="fr-FR" w:bidi="fr-FR"/>
    </w:rPr>
  </w:style>
  <w:style w:type="paragraph" w:customStyle="1" w:styleId="Zkladntext70">
    <w:name w:val="Základní text (7)"/>
    <w:basedOn w:val="Normln"/>
    <w:link w:val="Zkladntext7"/>
    <w:rsid w:val="00D61CAD"/>
    <w:pPr>
      <w:widowControl w:val="0"/>
      <w:shd w:val="clear" w:color="auto" w:fill="FFFFFF"/>
      <w:spacing w:after="0" w:line="259" w:lineRule="exact"/>
      <w:jc w:val="both"/>
    </w:pPr>
    <w:rPr>
      <w:rFonts w:ascii="Sylfaen" w:eastAsia="Sylfaen" w:hAnsi="Sylfaen" w:cs="Sylfaen"/>
      <w:i/>
      <w:iCs/>
      <w:spacing w:val="-10"/>
      <w:sz w:val="19"/>
      <w:szCs w:val="19"/>
    </w:rPr>
  </w:style>
  <w:style w:type="paragraph" w:styleId="Odstavecseseznamem">
    <w:name w:val="List Paragraph"/>
    <w:basedOn w:val="Normln"/>
    <w:uiPriority w:val="34"/>
    <w:qFormat/>
    <w:rsid w:val="0079710F"/>
    <w:pPr>
      <w:ind w:left="720"/>
      <w:contextualSpacing/>
    </w:pPr>
  </w:style>
  <w:style w:type="character" w:customStyle="1" w:styleId="Zkladntext3NekurzvaExact">
    <w:name w:val="Základní text (3) + Ne kurzíva Exact"/>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3Nekurzva">
    <w:name w:val="Základní text (3) + Ne kurzíva"/>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9">
    <w:name w:val="Základní text (9)_"/>
    <w:basedOn w:val="Standardnpsmoodstavce"/>
    <w:link w:val="Zkladntext90"/>
    <w:rsid w:val="0015377D"/>
    <w:rPr>
      <w:rFonts w:ascii="Times New Roman" w:eastAsia="Times New Roman" w:hAnsi="Times New Roman" w:cs="Times New Roman"/>
      <w:sz w:val="15"/>
      <w:szCs w:val="15"/>
      <w:shd w:val="clear" w:color="auto" w:fill="FFFFFF"/>
    </w:rPr>
  </w:style>
  <w:style w:type="paragraph" w:customStyle="1" w:styleId="Zkladntext90">
    <w:name w:val="Základní text (9)"/>
    <w:basedOn w:val="Normln"/>
    <w:link w:val="Zkladntext9"/>
    <w:rsid w:val="0015377D"/>
    <w:pPr>
      <w:widowControl w:val="0"/>
      <w:shd w:val="clear" w:color="auto" w:fill="FFFFFF"/>
      <w:spacing w:after="60" w:line="0" w:lineRule="atLeast"/>
      <w:jc w:val="both"/>
    </w:pPr>
    <w:rPr>
      <w:rFonts w:eastAsia="Times New Roman" w:cs="Times New Roman"/>
      <w:sz w:val="15"/>
      <w:szCs w:val="15"/>
    </w:rPr>
  </w:style>
  <w:style w:type="character" w:customStyle="1" w:styleId="Nadpis5">
    <w:name w:val="Nadpis #5_"/>
    <w:basedOn w:val="Standardnpsmoodstavce"/>
    <w:link w:val="Nadpis50"/>
    <w:rsid w:val="00347035"/>
    <w:rPr>
      <w:rFonts w:ascii="Arial" w:eastAsia="Arial" w:hAnsi="Arial" w:cs="Arial"/>
      <w:b/>
      <w:bCs/>
      <w:i/>
      <w:iCs/>
      <w:sz w:val="19"/>
      <w:szCs w:val="19"/>
      <w:shd w:val="clear" w:color="auto" w:fill="FFFFFF"/>
    </w:rPr>
  </w:style>
  <w:style w:type="paragraph" w:customStyle="1" w:styleId="Nadpis50">
    <w:name w:val="Nadpis #5"/>
    <w:basedOn w:val="Normln"/>
    <w:link w:val="Nadpis5"/>
    <w:rsid w:val="00347035"/>
    <w:pPr>
      <w:widowControl w:val="0"/>
      <w:shd w:val="clear" w:color="auto" w:fill="FFFFFF"/>
      <w:spacing w:before="540" w:after="180" w:line="0" w:lineRule="atLeast"/>
      <w:ind w:hanging="460"/>
      <w:jc w:val="both"/>
      <w:outlineLvl w:val="4"/>
    </w:pPr>
    <w:rPr>
      <w:rFonts w:ascii="Arial" w:eastAsia="Arial" w:hAnsi="Arial" w:cs="Arial"/>
      <w:b/>
      <w:bCs/>
      <w:i/>
      <w:iCs/>
      <w:sz w:val="19"/>
      <w:szCs w:val="19"/>
    </w:rPr>
  </w:style>
  <w:style w:type="character" w:customStyle="1" w:styleId="Zkladntext2Arial9pt">
    <w:name w:val="Základní text (2) + Arial;9 pt"/>
    <w:basedOn w:val="Zkladntext2"/>
    <w:rsid w:val="00B600A0"/>
    <w:rPr>
      <w:rFonts w:ascii="Arial" w:eastAsia="Arial" w:hAnsi="Arial" w:cs="Arial"/>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Zkladntext8">
    <w:name w:val="Základní text (8)_"/>
    <w:basedOn w:val="Standardnpsmoodstavce"/>
    <w:link w:val="Zkladntext80"/>
    <w:rsid w:val="00B600A0"/>
    <w:rPr>
      <w:rFonts w:ascii="Arial" w:eastAsia="Arial" w:hAnsi="Arial" w:cs="Arial"/>
      <w:b/>
      <w:bCs/>
      <w:i/>
      <w:iCs/>
      <w:sz w:val="19"/>
      <w:szCs w:val="19"/>
      <w:shd w:val="clear" w:color="auto" w:fill="FFFFFF"/>
    </w:rPr>
  </w:style>
  <w:style w:type="character" w:customStyle="1" w:styleId="Zkladntext8TimesNewRoman45ptNetunNekurzva">
    <w:name w:val="Základní text (8) + Times New Roman;4;5 pt;Ne tučné;Ne kurzíva"/>
    <w:basedOn w:val="Zkladntext8"/>
    <w:rsid w:val="00B600A0"/>
    <w:rPr>
      <w:rFonts w:ascii="Times New Roman" w:eastAsia="Times New Roman" w:hAnsi="Times New Roman" w:cs="Times New Roman"/>
      <w:b/>
      <w:bCs/>
      <w:i/>
      <w:iCs/>
      <w:color w:val="000000"/>
      <w:w w:val="100"/>
      <w:position w:val="0"/>
      <w:sz w:val="9"/>
      <w:szCs w:val="9"/>
      <w:shd w:val="clear" w:color="auto" w:fill="FFFFFF"/>
      <w:lang w:val="fr-FR" w:eastAsia="fr-FR" w:bidi="fr-FR"/>
    </w:rPr>
  </w:style>
  <w:style w:type="character" w:customStyle="1" w:styleId="Nadpis5TimesNewRoman45ptNetunNekurzva">
    <w:name w:val="Nadpis #5 + Times New Roman;4;5 pt;Ne tučné;Ne kurzíva"/>
    <w:basedOn w:val="Nadpis5"/>
    <w:rsid w:val="00B600A0"/>
    <w:rPr>
      <w:rFonts w:ascii="Times New Roman" w:eastAsia="Times New Roman" w:hAnsi="Times New Roman" w:cs="Times New Roman"/>
      <w:b/>
      <w:bCs/>
      <w:i/>
      <w:iCs/>
      <w:smallCaps w:val="0"/>
      <w:strike w:val="0"/>
      <w:color w:val="000000"/>
      <w:spacing w:val="0"/>
      <w:w w:val="100"/>
      <w:position w:val="0"/>
      <w:sz w:val="9"/>
      <w:szCs w:val="9"/>
      <w:u w:val="none"/>
      <w:shd w:val="clear" w:color="auto" w:fill="FFFFFF"/>
      <w:lang w:val="fr-FR" w:eastAsia="fr-FR" w:bidi="fr-FR"/>
    </w:rPr>
  </w:style>
  <w:style w:type="character" w:customStyle="1" w:styleId="Zkladntext2Candara12pt">
    <w:name w:val="Základní text (2) + Candara;12 pt"/>
    <w:basedOn w:val="Zkladntext2"/>
    <w:rsid w:val="00B600A0"/>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Zkladntext39pt">
    <w:name w:val="Základní text (3) + 9 pt"/>
    <w:basedOn w:val="Zkladntext3"/>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Zkladntext29ptKurzva">
    <w:name w:val="Základní text (2) + 9 pt;Kurzíva"/>
    <w:basedOn w:val="Zkladntext2"/>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paragraph" w:customStyle="1" w:styleId="Zkladntext80">
    <w:name w:val="Základní text (8)"/>
    <w:basedOn w:val="Normln"/>
    <w:link w:val="Zkladntext8"/>
    <w:rsid w:val="00B600A0"/>
    <w:pPr>
      <w:widowControl w:val="0"/>
      <w:shd w:val="clear" w:color="auto" w:fill="FFFFFF"/>
      <w:spacing w:after="180" w:line="0" w:lineRule="atLeast"/>
      <w:jc w:val="both"/>
    </w:pPr>
    <w:rPr>
      <w:rFonts w:ascii="Arial" w:eastAsia="Arial" w:hAnsi="Arial" w:cs="Arial"/>
      <w:b/>
      <w:bCs/>
      <w:i/>
      <w:iCs/>
      <w:sz w:val="19"/>
      <w:szCs w:val="19"/>
    </w:rPr>
  </w:style>
  <w:style w:type="character" w:customStyle="1" w:styleId="Titulekobrzku295ptKurzvaExact">
    <w:name w:val="Titulek obrázku (2) + 9;5 pt;Kurzíva Exact"/>
    <w:basedOn w:val="Standardnpsmoodstavce"/>
    <w:rsid w:val="00F10405"/>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Obsah">
    <w:name w:val="Obsah_"/>
    <w:basedOn w:val="Standardnpsmoodstavce"/>
    <w:link w:val="Obsah0"/>
    <w:rsid w:val="00F10405"/>
    <w:rPr>
      <w:rFonts w:ascii="Times New Roman" w:eastAsia="Times New Roman" w:hAnsi="Times New Roman" w:cs="Times New Roman"/>
      <w:i/>
      <w:iCs/>
      <w:sz w:val="20"/>
      <w:szCs w:val="20"/>
      <w:shd w:val="clear" w:color="auto" w:fill="FFFFFF"/>
    </w:rPr>
  </w:style>
  <w:style w:type="character" w:customStyle="1" w:styleId="ObsahNekurzva">
    <w:name w:val="Obsah + Ne kurzíva"/>
    <w:basedOn w:val="Obsah"/>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0">
    <w:name w:val="Obsah"/>
    <w:basedOn w:val="Normln"/>
    <w:link w:val="Obsah"/>
    <w:rsid w:val="00F10405"/>
    <w:pPr>
      <w:widowControl w:val="0"/>
      <w:shd w:val="clear" w:color="auto" w:fill="FFFFFF"/>
      <w:spacing w:after="60" w:line="0" w:lineRule="atLeast"/>
      <w:ind w:hanging="220"/>
      <w:jc w:val="both"/>
    </w:pPr>
    <w:rPr>
      <w:rFonts w:eastAsia="Times New Roman" w:cs="Times New Roman"/>
      <w:i/>
      <w:iCs/>
      <w:sz w:val="20"/>
      <w:szCs w:val="20"/>
    </w:rPr>
  </w:style>
  <w:style w:type="character" w:customStyle="1" w:styleId="Obsah2">
    <w:name w:val="Obsah (2)_"/>
    <w:basedOn w:val="Standardnpsmoodstavce"/>
    <w:link w:val="Obsah20"/>
    <w:rsid w:val="00F10405"/>
    <w:rPr>
      <w:rFonts w:ascii="Times New Roman" w:eastAsia="Times New Roman" w:hAnsi="Times New Roman" w:cs="Times New Roman"/>
      <w:sz w:val="20"/>
      <w:szCs w:val="20"/>
      <w:shd w:val="clear" w:color="auto" w:fill="FFFFFF"/>
    </w:rPr>
  </w:style>
  <w:style w:type="character" w:customStyle="1" w:styleId="Obsah211ptTunMtko20">
    <w:name w:val="Obsah (2) + 11 pt;Tučné;Měřítko 20%"/>
    <w:basedOn w:val="Obsah2"/>
    <w:rsid w:val="00F10405"/>
    <w:rPr>
      <w:rFonts w:ascii="Times New Roman" w:eastAsia="Times New Roman" w:hAnsi="Times New Roman" w:cs="Times New Roman"/>
      <w:b/>
      <w:bCs/>
      <w:color w:val="000000"/>
      <w:spacing w:val="0"/>
      <w:w w:val="20"/>
      <w:position w:val="0"/>
      <w:sz w:val="22"/>
      <w:szCs w:val="22"/>
      <w:shd w:val="clear" w:color="auto" w:fill="FFFFFF"/>
      <w:lang w:val="fr-FR" w:eastAsia="fr-FR" w:bidi="fr-FR"/>
    </w:rPr>
  </w:style>
  <w:style w:type="character" w:customStyle="1" w:styleId="Obsah2Kurzva">
    <w:name w:val="Obsah (2) + Kurzíva"/>
    <w:basedOn w:val="Obsah2"/>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20">
    <w:name w:val="Obsah (2)"/>
    <w:basedOn w:val="Normln"/>
    <w:link w:val="Obsah2"/>
    <w:rsid w:val="00F10405"/>
    <w:pPr>
      <w:widowControl w:val="0"/>
      <w:shd w:val="clear" w:color="auto" w:fill="FFFFFF"/>
      <w:spacing w:before="60" w:after="0" w:line="227" w:lineRule="exact"/>
      <w:ind w:hanging="220"/>
      <w:jc w:val="both"/>
    </w:pPr>
    <w:rPr>
      <w:rFonts w:eastAsia="Times New Roman" w:cs="Times New Roman"/>
      <w:sz w:val="20"/>
      <w:szCs w:val="20"/>
    </w:rPr>
  </w:style>
  <w:style w:type="paragraph" w:styleId="Obsah5">
    <w:name w:val="toc 5"/>
    <w:basedOn w:val="Normln"/>
    <w:next w:val="Normln"/>
    <w:autoRedefine/>
    <w:uiPriority w:val="39"/>
    <w:unhideWhenUsed/>
    <w:rsid w:val="00F10405"/>
    <w:pPr>
      <w:spacing w:after="100"/>
      <w:ind w:left="880"/>
    </w:pPr>
  </w:style>
  <w:style w:type="character" w:customStyle="1" w:styleId="Zkladntext2Exact">
    <w:name w:val="Základní text (2) Exact"/>
    <w:basedOn w:val="Standardnpsmoodstavce"/>
    <w:rsid w:val="00C54A4F"/>
    <w:rPr>
      <w:rFonts w:ascii="Book Antiqua" w:eastAsia="Book Antiqua" w:hAnsi="Book Antiqua" w:cs="Book Antiqua"/>
      <w:b w:val="0"/>
      <w:bCs w:val="0"/>
      <w:i w:val="0"/>
      <w:iCs w:val="0"/>
      <w:smallCaps w:val="0"/>
      <w:strike w:val="0"/>
      <w:sz w:val="19"/>
      <w:szCs w:val="19"/>
      <w:u w:val="none"/>
    </w:rPr>
  </w:style>
  <w:style w:type="character" w:customStyle="1" w:styleId="Zkladntext210ptKurzvaExact">
    <w:name w:val="Základní text (2) + 10 pt;Kurzíva Exact"/>
    <w:basedOn w:val="Zkladntext2"/>
    <w:rsid w:val="00C54A4F"/>
    <w:rPr>
      <w:rFonts w:ascii="Book Antiqua" w:eastAsia="Book Antiqua" w:hAnsi="Book Antiqua" w:cs="Book Antiqua"/>
      <w:b w:val="0"/>
      <w:bCs w:val="0"/>
      <w:i/>
      <w:iCs/>
      <w:smallCaps w:val="0"/>
      <w:strike w:val="0"/>
      <w:sz w:val="20"/>
      <w:szCs w:val="20"/>
      <w:u w:val="none"/>
      <w:shd w:val="clear" w:color="auto" w:fill="FFFFFF"/>
    </w:rPr>
  </w:style>
  <w:style w:type="character" w:customStyle="1" w:styleId="Zkladntext5Exact">
    <w:name w:val="Základní text (5) Exact"/>
    <w:basedOn w:val="Standardnpsmoodstavce"/>
    <w:rsid w:val="00C54A4F"/>
    <w:rPr>
      <w:rFonts w:ascii="Book Antiqua" w:eastAsia="Book Antiqua" w:hAnsi="Book Antiqua" w:cs="Book Antiqua"/>
      <w:b w:val="0"/>
      <w:bCs w:val="0"/>
      <w:i/>
      <w:iCs/>
      <w:smallCaps w:val="0"/>
      <w:strike w:val="0"/>
      <w:sz w:val="20"/>
      <w:szCs w:val="20"/>
      <w:u w:val="none"/>
    </w:rPr>
  </w:style>
  <w:style w:type="character" w:customStyle="1" w:styleId="Zkladntext595ptNekurzvaExact">
    <w:name w:val="Základní text (5) + 9;5 pt;Ne kurzíva Exact"/>
    <w:basedOn w:val="Zkladntext5"/>
    <w:rsid w:val="00C54A4F"/>
    <w:rPr>
      <w:rFonts w:ascii="Book Antiqua" w:eastAsia="Book Antiqua" w:hAnsi="Book Antiqua" w:cs="Book Antiqua"/>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Zkladntext5TunNekurzvaExact">
    <w:name w:val="Základní text (5) + Tučné;Ne kurzíva Exact"/>
    <w:basedOn w:val="Zkladntext5"/>
    <w:rsid w:val="00C54A4F"/>
    <w:rPr>
      <w:rFonts w:ascii="Book Antiqua" w:eastAsia="Book Antiqua" w:hAnsi="Book Antiqua" w:cs="Book Antiqua"/>
      <w:b/>
      <w:bCs/>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Tun">
    <w:name w:val="Základní text (2) + 10;5 pt;Tučné"/>
    <w:basedOn w:val="Zkladntext2"/>
    <w:rsid w:val="00C54A4F"/>
    <w:rPr>
      <w:rFonts w:ascii="Book Antiqua" w:eastAsia="Book Antiqua" w:hAnsi="Book Antiqua" w:cs="Book Antiqua"/>
      <w:b/>
      <w:bCs/>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GeorgiaTun">
    <w:name w:val="Základní text (2) + Georgia;Tučné"/>
    <w:basedOn w:val="Zkladntext2"/>
    <w:rsid w:val="00C54A4F"/>
    <w:rPr>
      <w:rFonts w:ascii="Georgia" w:eastAsia="Georgia" w:hAnsi="Georgia" w:cs="Georgi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4Nekurzvadkovn0pt">
    <w:name w:val="Základní text (4) + Ne kurzíva;Řádkování 0 pt"/>
    <w:basedOn w:val="Zkladntext4"/>
    <w:rsid w:val="00794F2F"/>
    <w:rPr>
      <w:rFonts w:ascii="Sylfaen" w:eastAsia="Sylfaen" w:hAnsi="Sylfaen" w:cs="Sylfaen"/>
      <w:i/>
      <w:iCs/>
      <w:color w:val="000000"/>
      <w:spacing w:val="0"/>
      <w:w w:val="100"/>
      <w:position w:val="0"/>
      <w:sz w:val="20"/>
      <w:szCs w:val="20"/>
      <w:shd w:val="clear" w:color="auto" w:fill="FFFFFF"/>
      <w:lang w:val="fr-FR" w:eastAsia="fr-FR" w:bidi="fr-FR"/>
    </w:rPr>
  </w:style>
  <w:style w:type="character" w:customStyle="1" w:styleId="Zkladntext2Kurzvadkovn0pt">
    <w:name w:val="Základní text (2) + Kurzíva;Řádkování 0 pt"/>
    <w:basedOn w:val="Zkladntext2"/>
    <w:rsid w:val="00794F2F"/>
    <w:rPr>
      <w:rFonts w:ascii="Sylfaen" w:eastAsia="Sylfaen" w:hAnsi="Sylfaen" w:cs="Sylfaen"/>
      <w:i/>
      <w:iCs/>
      <w:color w:val="000000"/>
      <w:spacing w:val="-10"/>
      <w:w w:val="100"/>
      <w:position w:val="0"/>
      <w:sz w:val="20"/>
      <w:szCs w:val="20"/>
      <w:shd w:val="clear" w:color="auto" w:fill="FFFFFF"/>
      <w:lang w:val="fr-FR" w:eastAsia="fr-FR" w:bidi="fr-FR"/>
    </w:rPr>
  </w:style>
  <w:style w:type="character" w:customStyle="1" w:styleId="Zkladntext4BookAntiqua9ptTundkovn0pt">
    <w:name w:val="Základní text (4) + Book Antiqua;9 pt;Tučné;Řádkování 0 pt"/>
    <w:basedOn w:val="Zkladntext4"/>
    <w:rsid w:val="00794F2F"/>
    <w:rPr>
      <w:rFonts w:ascii="Book Antiqua" w:eastAsia="Book Antiqua" w:hAnsi="Book Antiqua" w:cs="Book Antiqua"/>
      <w:b/>
      <w:bCs/>
      <w:i/>
      <w:iCs/>
      <w:color w:val="000000"/>
      <w:spacing w:val="0"/>
      <w:w w:val="100"/>
      <w:position w:val="0"/>
      <w:sz w:val="18"/>
      <w:szCs w:val="18"/>
      <w:shd w:val="clear" w:color="auto" w:fill="FFFFFF"/>
      <w:lang w:val="fr-FR" w:eastAsia="fr-FR" w:bidi="fr-FR"/>
    </w:rPr>
  </w:style>
  <w:style w:type="character" w:customStyle="1" w:styleId="Zkladntext2BookAntiqua95pt">
    <w:name w:val="Základní text (2) + Book Antiqua;9;5 pt"/>
    <w:basedOn w:val="Zkladntext2"/>
    <w:rsid w:val="00794F2F"/>
    <w:rPr>
      <w:rFonts w:ascii="Book Antiqua" w:eastAsia="Book Antiqua" w:hAnsi="Book Antiqua" w:cs="Book Antiqua"/>
      <w:b w:val="0"/>
      <w:bCs w:val="0"/>
      <w:i w:val="0"/>
      <w:iCs w:val="0"/>
      <w:smallCaps w:val="0"/>
      <w:strike w:val="0"/>
      <w:color w:val="000000"/>
      <w:spacing w:val="0"/>
      <w:w w:val="100"/>
      <w:position w:val="0"/>
      <w:sz w:val="19"/>
      <w:szCs w:val="19"/>
      <w:u w:val="none"/>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9960">
      <w:bodyDiv w:val="1"/>
      <w:marLeft w:val="0"/>
      <w:marRight w:val="0"/>
      <w:marTop w:val="0"/>
      <w:marBottom w:val="0"/>
      <w:divBdr>
        <w:top w:val="none" w:sz="0" w:space="0" w:color="auto"/>
        <w:left w:val="none" w:sz="0" w:space="0" w:color="auto"/>
        <w:bottom w:val="none" w:sz="0" w:space="0" w:color="auto"/>
        <w:right w:val="none" w:sz="0" w:space="0" w:color="auto"/>
      </w:divBdr>
    </w:div>
    <w:div w:id="306207479">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451AA-B869-451A-8732-9AA70AE2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1702</Words>
  <Characters>9363</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4</cp:revision>
  <cp:lastPrinted>2018-04-30T10:59:00Z</cp:lastPrinted>
  <dcterms:created xsi:type="dcterms:W3CDTF">2016-05-09T06:25:00Z</dcterms:created>
  <dcterms:modified xsi:type="dcterms:W3CDTF">2018-04-30T10:59:00Z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