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DBF4B" w14:textId="2820CB11" w:rsidR="007C6D0F" w:rsidRPr="00BB7CBA" w:rsidRDefault="00BB7CBA" w:rsidP="00A4599A">
      <w:pPr>
        <w:jc w:val="center"/>
        <w:rPr>
          <w:rFonts w:ascii="Times New Roman" w:hAnsi="Times New Roman" w:cs="Times New Roman"/>
          <w:b/>
          <w:sz w:val="24"/>
        </w:rPr>
      </w:pPr>
      <w:r w:rsidRPr="00BB7CBA">
        <w:rPr>
          <w:rFonts w:ascii="Times New Roman" w:hAnsi="Times New Roman" w:cs="Times New Roman"/>
          <w:b/>
          <w:sz w:val="24"/>
        </w:rPr>
        <w:t>E</w:t>
      </w:r>
      <w:r w:rsidR="00EF6267">
        <w:rPr>
          <w:rFonts w:ascii="Times New Roman" w:hAnsi="Times New Roman" w:cs="Times New Roman"/>
          <w:b/>
          <w:sz w:val="24"/>
        </w:rPr>
        <w:t>EA</w:t>
      </w:r>
    </w:p>
    <w:p w14:paraId="390DE073" w14:textId="3FE3A1AB" w:rsidR="00A0119D" w:rsidRPr="00B32FB0" w:rsidRDefault="00B32FB0" w:rsidP="0034174B">
      <w:pPr>
        <w:jc w:val="both"/>
        <w:rPr>
          <w:rFonts w:ascii="Times New Roman" w:hAnsi="Times New Roman" w:cs="Times New Roman"/>
          <w:lang w:val="en-US"/>
        </w:rPr>
      </w:pPr>
      <w:r w:rsidRPr="00B32FB0">
        <w:rPr>
          <w:rFonts w:ascii="Times New Roman" w:hAnsi="Times New Roman" w:cs="Times New Roman"/>
          <w:lang w:val="en-US"/>
        </w:rPr>
        <w:t xml:space="preserve">According to current conditions </w:t>
      </w:r>
      <w:r w:rsidR="00485CB9">
        <w:rPr>
          <w:rFonts w:ascii="Times New Roman" w:hAnsi="Times New Roman" w:cs="Times New Roman"/>
          <w:lang w:val="en-US"/>
        </w:rPr>
        <w:t>all seminars will be</w:t>
      </w:r>
      <w:r w:rsidR="00342D43">
        <w:rPr>
          <w:rFonts w:ascii="Times New Roman" w:hAnsi="Times New Roman" w:cs="Times New Roman"/>
          <w:lang w:val="en-US"/>
        </w:rPr>
        <w:t xml:space="preserve"> in the mode of</w:t>
      </w:r>
      <w:r w:rsidRPr="00B32FB0">
        <w:rPr>
          <w:rFonts w:ascii="Times New Roman" w:hAnsi="Times New Roman" w:cs="Times New Roman"/>
          <w:lang w:val="en-US"/>
        </w:rPr>
        <w:t xml:space="preserve"> distance learning</w:t>
      </w:r>
      <w:r w:rsidR="00342D43">
        <w:rPr>
          <w:rFonts w:ascii="Times New Roman" w:hAnsi="Times New Roman" w:cs="Times New Roman"/>
          <w:lang w:val="en-US"/>
        </w:rPr>
        <w:t xml:space="preserve"> – MS Teams</w:t>
      </w:r>
      <w:r w:rsidRPr="00B32FB0">
        <w:rPr>
          <w:rFonts w:ascii="Times New Roman" w:hAnsi="Times New Roman" w:cs="Times New Roman"/>
          <w:lang w:val="en-US"/>
        </w:rPr>
        <w:t xml:space="preserve"> </w:t>
      </w:r>
    </w:p>
    <w:p w14:paraId="166076F4" w14:textId="0DC03EE4" w:rsidR="00B32FB0" w:rsidRPr="00B32FB0" w:rsidRDefault="00B32FB0" w:rsidP="0034174B">
      <w:pPr>
        <w:jc w:val="both"/>
        <w:rPr>
          <w:rFonts w:ascii="Times New Roman" w:hAnsi="Times New Roman" w:cs="Times New Roman"/>
          <w:lang w:val="en-US"/>
        </w:rPr>
      </w:pPr>
    </w:p>
    <w:p w14:paraId="233978E9" w14:textId="6ACE0138" w:rsidR="00B32FB0" w:rsidRDefault="00B32FB0" w:rsidP="0034174B">
      <w:pPr>
        <w:jc w:val="both"/>
        <w:rPr>
          <w:rFonts w:ascii="Times New Roman" w:hAnsi="Times New Roman" w:cs="Times New Roman"/>
          <w:lang w:val="en-US"/>
        </w:rPr>
      </w:pPr>
      <w:r w:rsidRPr="00B32FB0">
        <w:rPr>
          <w:rFonts w:ascii="Times New Roman" w:hAnsi="Times New Roman" w:cs="Times New Roman"/>
          <w:lang w:val="en-US"/>
        </w:rPr>
        <w:t>In general, th</w:t>
      </w:r>
      <w:r w:rsidR="00342D43">
        <w:rPr>
          <w:rFonts w:ascii="Times New Roman" w:hAnsi="Times New Roman" w:cs="Times New Roman"/>
          <w:lang w:val="en-US"/>
        </w:rPr>
        <w:t>ese</w:t>
      </w:r>
      <w:r w:rsidRPr="00B32FB0">
        <w:rPr>
          <w:rFonts w:ascii="Times New Roman" w:hAnsi="Times New Roman" w:cs="Times New Roman"/>
          <w:lang w:val="en-US"/>
        </w:rPr>
        <w:t xml:space="preserve"> </w:t>
      </w:r>
      <w:r w:rsidR="00342D43">
        <w:rPr>
          <w:rFonts w:ascii="Times New Roman" w:hAnsi="Times New Roman" w:cs="Times New Roman"/>
          <w:lang w:val="en-US"/>
        </w:rPr>
        <w:t>are</w:t>
      </w:r>
      <w:r w:rsidRPr="00B32FB0">
        <w:rPr>
          <w:rFonts w:ascii="Times New Roman" w:hAnsi="Times New Roman" w:cs="Times New Roman"/>
          <w:lang w:val="en-US"/>
        </w:rPr>
        <w:t xml:space="preserve"> the main topics, </w:t>
      </w:r>
      <w:r w:rsidR="00342D43">
        <w:rPr>
          <w:rFonts w:ascii="Times New Roman" w:hAnsi="Times New Roman" w:cs="Times New Roman"/>
          <w:lang w:val="en-US"/>
        </w:rPr>
        <w:t>we will be dealing with</w:t>
      </w:r>
      <w:r w:rsidRPr="00B32FB0">
        <w:rPr>
          <w:rFonts w:ascii="Times New Roman" w:hAnsi="Times New Roman" w:cs="Times New Roman"/>
          <w:lang w:val="en-US"/>
        </w:rPr>
        <w:t xml:space="preserve">. </w:t>
      </w:r>
    </w:p>
    <w:p w14:paraId="7C11AF69" w14:textId="7B36FCD0" w:rsidR="00237C72" w:rsidRPr="00B32FB0" w:rsidRDefault="00237C72" w:rsidP="0034174B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All the presentations will be recorded.</w:t>
      </w:r>
    </w:p>
    <w:p w14:paraId="3C459A03" w14:textId="553246B8" w:rsidR="00B32FB0" w:rsidRPr="00B32FB0" w:rsidRDefault="00B32FB0" w:rsidP="0034174B">
      <w:pPr>
        <w:jc w:val="both"/>
        <w:rPr>
          <w:rFonts w:ascii="Times New Roman" w:hAnsi="Times New Roman" w:cs="Times New Roman"/>
          <w:lang w:val="en-US"/>
        </w:rPr>
      </w:pPr>
    </w:p>
    <w:p w14:paraId="04CFF4B0" w14:textId="07D67B75" w:rsidR="00B32FB0" w:rsidRDefault="00B32FB0" w:rsidP="0034174B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</w:t>
      </w:r>
      <w:r w:rsidR="00237C72">
        <w:rPr>
          <w:rFonts w:ascii="Times New Roman" w:hAnsi="Times New Roman" w:cs="Times New Roman"/>
          <w:lang w:val="en-US"/>
        </w:rPr>
        <w:t>main</w:t>
      </w:r>
      <w:r w:rsidR="00247E77">
        <w:rPr>
          <w:rFonts w:ascii="Times New Roman" w:hAnsi="Times New Roman" w:cs="Times New Roman"/>
          <w:lang w:val="en-US"/>
        </w:rPr>
        <w:t xml:space="preserve"> duty of the students is individual contribution exp</w:t>
      </w:r>
      <w:r w:rsidR="00C77662">
        <w:rPr>
          <w:rFonts w:ascii="Times New Roman" w:hAnsi="Times New Roman" w:cs="Times New Roman"/>
          <w:lang w:val="en-US"/>
        </w:rPr>
        <w:t>lained elsewhere</w:t>
      </w:r>
      <w:r>
        <w:rPr>
          <w:rFonts w:ascii="Times New Roman" w:hAnsi="Times New Roman" w:cs="Times New Roman"/>
          <w:lang w:val="en-US"/>
        </w:rPr>
        <w:t xml:space="preserve">. </w:t>
      </w:r>
      <w:r w:rsidR="00AA1A85">
        <w:rPr>
          <w:rFonts w:ascii="Times New Roman" w:hAnsi="Times New Roman" w:cs="Times New Roman"/>
          <w:lang w:val="en-US"/>
        </w:rPr>
        <w:t>Each</w:t>
      </w:r>
      <w:r w:rsidR="00C77662">
        <w:rPr>
          <w:rFonts w:ascii="Times New Roman" w:hAnsi="Times New Roman" w:cs="Times New Roman"/>
          <w:lang w:val="en-US"/>
        </w:rPr>
        <w:t xml:space="preserve"> of you will be obliged to present your contribution using the PowerPoint or other presentation tool </w:t>
      </w:r>
      <w:r w:rsidR="00AA1A85">
        <w:rPr>
          <w:rFonts w:ascii="Times New Roman" w:hAnsi="Times New Roman" w:cs="Times New Roman"/>
          <w:lang w:val="en-US"/>
        </w:rPr>
        <w:t>on selected seminar.</w:t>
      </w:r>
    </w:p>
    <w:p w14:paraId="60A6ED3F" w14:textId="7EE875A1" w:rsidR="00B32FB0" w:rsidRDefault="00B32FB0" w:rsidP="0034174B">
      <w:pPr>
        <w:jc w:val="both"/>
        <w:rPr>
          <w:rFonts w:ascii="Times New Roman" w:hAnsi="Times New Roman" w:cs="Times New Roman"/>
          <w:lang w:val="en-US"/>
        </w:rPr>
      </w:pPr>
    </w:p>
    <w:p w14:paraId="36F5A956" w14:textId="7CC23EDC" w:rsidR="00B32FB0" w:rsidRPr="00B32FB0" w:rsidRDefault="003C78EB" w:rsidP="0034174B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There will be final test in the last two weeks of the semester. </w:t>
      </w:r>
      <w:r w:rsidR="00AA1A85">
        <w:rPr>
          <w:rFonts w:ascii="Times New Roman" w:hAnsi="Times New Roman" w:cs="Times New Roman"/>
          <w:lang w:val="en-US"/>
        </w:rPr>
        <w:t xml:space="preserve">It will </w:t>
      </w:r>
      <w:r w:rsidR="0088209C">
        <w:rPr>
          <w:rFonts w:ascii="Times New Roman" w:hAnsi="Times New Roman" w:cs="Times New Roman"/>
          <w:lang w:val="en-US"/>
        </w:rPr>
        <w:t>be online.</w:t>
      </w:r>
    </w:p>
    <w:p w14:paraId="12470B8F" w14:textId="0EF2A6BA" w:rsidR="00B32FB0" w:rsidRDefault="00B32FB0" w:rsidP="0034174B">
      <w:pPr>
        <w:jc w:val="both"/>
        <w:rPr>
          <w:rFonts w:ascii="Times New Roman" w:hAnsi="Times New Roman" w:cs="Times New Roman"/>
          <w:lang w:val="cs-CZ"/>
        </w:rPr>
      </w:pPr>
    </w:p>
    <w:p w14:paraId="0DF2EC83" w14:textId="7E2D21CB" w:rsidR="003C78EB" w:rsidRPr="003C78EB" w:rsidRDefault="003C78EB" w:rsidP="0034174B">
      <w:pPr>
        <w:jc w:val="both"/>
        <w:rPr>
          <w:rFonts w:ascii="Times New Roman" w:hAnsi="Times New Roman" w:cs="Times New Roman"/>
          <w:lang w:val="en-US"/>
        </w:rPr>
      </w:pPr>
      <w:r w:rsidRPr="003C78EB">
        <w:rPr>
          <w:rFonts w:ascii="Times New Roman" w:hAnsi="Times New Roman" w:cs="Times New Roman"/>
          <w:lang w:val="en-US"/>
        </w:rPr>
        <w:t xml:space="preserve">Please choose your cases or other kind of contributions BEFORE end of March. If you </w:t>
      </w:r>
      <w:proofErr w:type="spellStart"/>
      <w:proofErr w:type="gramStart"/>
      <w:r w:rsidRPr="003C78EB">
        <w:rPr>
          <w:rFonts w:ascii="Times New Roman" w:hAnsi="Times New Roman" w:cs="Times New Roman"/>
          <w:lang w:val="en-US"/>
        </w:rPr>
        <w:t>wont</w:t>
      </w:r>
      <w:proofErr w:type="spellEnd"/>
      <w:proofErr w:type="gramEnd"/>
      <w:r w:rsidRPr="003C78EB">
        <w:rPr>
          <w:rFonts w:ascii="Times New Roman" w:hAnsi="Times New Roman" w:cs="Times New Roman"/>
          <w:lang w:val="en-US"/>
        </w:rPr>
        <w:t xml:space="preserve"> choose anything, than I will make a choice for you.</w:t>
      </w:r>
    </w:p>
    <w:p w14:paraId="0871014C" w14:textId="77777777" w:rsidR="00B32FB0" w:rsidRDefault="00B32FB0" w:rsidP="0034174B">
      <w:pPr>
        <w:jc w:val="both"/>
        <w:rPr>
          <w:rFonts w:ascii="Times New Roman" w:hAnsi="Times New Roman" w:cs="Times New Roman"/>
          <w:lang w:val="cs-CZ"/>
        </w:rPr>
      </w:pPr>
    </w:p>
    <w:p w14:paraId="646873AB" w14:textId="66D35612" w:rsidR="009140D3" w:rsidRPr="00A0119D" w:rsidRDefault="00A0119D" w:rsidP="0034174B">
      <w:pPr>
        <w:jc w:val="both"/>
        <w:rPr>
          <w:rFonts w:ascii="Times New Roman" w:hAnsi="Times New Roman" w:cs="Times New Roman"/>
          <w:b/>
          <w:sz w:val="28"/>
          <w:u w:val="single"/>
          <w:lang w:val="cs-CZ"/>
        </w:rPr>
      </w:pPr>
      <w:r w:rsidRPr="00A0119D">
        <w:rPr>
          <w:rFonts w:ascii="Times New Roman" w:hAnsi="Times New Roman" w:cs="Times New Roman"/>
          <w:b/>
          <w:sz w:val="28"/>
          <w:u w:val="single"/>
          <w:lang w:val="cs-CZ"/>
        </w:rPr>
        <w:t xml:space="preserve">Semestr </w:t>
      </w:r>
      <w:r w:rsidR="00C32F54" w:rsidRPr="00A0119D">
        <w:rPr>
          <w:rFonts w:ascii="Times New Roman" w:hAnsi="Times New Roman" w:cs="Times New Roman"/>
          <w:b/>
          <w:sz w:val="28"/>
          <w:u w:val="single"/>
          <w:lang w:val="cs-CZ"/>
        </w:rPr>
        <w:t>Schedule</w:t>
      </w:r>
    </w:p>
    <w:p w14:paraId="162A4370" w14:textId="11681C3C" w:rsidR="00A0119D" w:rsidRDefault="00A0119D" w:rsidP="00A0119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– Introduction of the teacher and students, Main objectives of the course</w:t>
      </w:r>
    </w:p>
    <w:p w14:paraId="6E69CAC5" w14:textId="620FE211" w:rsidR="00A0119D" w:rsidRDefault="00511BBE" w:rsidP="00A0119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– Introduction of the course, aims of the course and Introduction of the EEA Agreement</w:t>
      </w:r>
    </w:p>
    <w:p w14:paraId="6B94D269" w14:textId="16608FD4" w:rsidR="00A0119D" w:rsidRDefault="00A0119D" w:rsidP="00A0119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– </w:t>
      </w:r>
      <w:r w:rsidR="00905ECC">
        <w:rPr>
          <w:rFonts w:ascii="Times New Roman" w:hAnsi="Times New Roman" w:cs="Times New Roman"/>
          <w:lang w:val="en-US"/>
        </w:rPr>
        <w:t>Financial Services in EU and EEA countries</w:t>
      </w:r>
    </w:p>
    <w:p w14:paraId="4759073F" w14:textId="117A6FD7" w:rsidR="00A0119D" w:rsidRDefault="00C32F54" w:rsidP="00A0119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  <w:r w:rsidR="00905ECC">
        <w:rPr>
          <w:rFonts w:ascii="Times New Roman" w:hAnsi="Times New Roman" w:cs="Times New Roman"/>
          <w:lang w:val="en-US"/>
        </w:rPr>
        <w:t xml:space="preserve">Presentations and discussion of student’s contribution (judicial decision of ECJ and EFTA court)  </w:t>
      </w:r>
    </w:p>
    <w:p w14:paraId="3D77D487" w14:textId="21214AF2" w:rsidR="00A0119D" w:rsidRDefault="00164CBE" w:rsidP="00A0119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–</w:t>
      </w:r>
      <w:r w:rsidR="000934C2">
        <w:rPr>
          <w:rFonts w:ascii="Times New Roman" w:hAnsi="Times New Roman" w:cs="Times New Roman"/>
          <w:lang w:val="en-US"/>
        </w:rPr>
        <w:t xml:space="preserve"> </w:t>
      </w:r>
      <w:r w:rsidR="00905ECC">
        <w:rPr>
          <w:rFonts w:ascii="Times New Roman" w:hAnsi="Times New Roman" w:cs="Times New Roman"/>
          <w:lang w:val="en-US"/>
        </w:rPr>
        <w:t xml:space="preserve">International supervision on financial market. Legal regulation out of EU law - </w:t>
      </w:r>
      <w:r w:rsidR="00905ECC" w:rsidRPr="00BB7CBA">
        <w:rPr>
          <w:rFonts w:ascii="Times New Roman" w:hAnsi="Times New Roman" w:cs="Times New Roman"/>
        </w:rPr>
        <w:t>Basel Committee on Banking Supervision</w:t>
      </w:r>
      <w:r w:rsidR="00905ECC">
        <w:rPr>
          <w:rFonts w:ascii="Times New Roman" w:hAnsi="Times New Roman" w:cs="Times New Roman"/>
        </w:rPr>
        <w:t>,</w:t>
      </w:r>
      <w:r w:rsidR="00905ECC" w:rsidRPr="00BB7CBA">
        <w:rPr>
          <w:rFonts w:ascii="Times New Roman" w:hAnsi="Times New Roman" w:cs="Times New Roman"/>
        </w:rPr>
        <w:t xml:space="preserve"> Financial Stability Board</w:t>
      </w:r>
      <w:r w:rsidR="00905ECC">
        <w:rPr>
          <w:rFonts w:ascii="Times New Roman" w:hAnsi="Times New Roman" w:cs="Times New Roman"/>
        </w:rPr>
        <w:t xml:space="preserve">. </w:t>
      </w:r>
      <w:r w:rsidR="00905ECC" w:rsidRPr="00BB7CBA">
        <w:rPr>
          <w:rFonts w:ascii="Times New Roman" w:hAnsi="Times New Roman" w:cs="Times New Roman"/>
        </w:rPr>
        <w:t>Globally systemically important banks</w:t>
      </w:r>
      <w:r w:rsidR="00905ECC">
        <w:rPr>
          <w:rFonts w:ascii="Times New Roman" w:hAnsi="Times New Roman" w:cs="Times New Roman"/>
        </w:rPr>
        <w:t>.</w:t>
      </w:r>
    </w:p>
    <w:p w14:paraId="0FE46A97" w14:textId="25B68DF8" w:rsidR="004434E4" w:rsidRPr="008E4E65" w:rsidRDefault="002B18CA" w:rsidP="008E4E65">
      <w:pPr>
        <w:jc w:val="both"/>
        <w:rPr>
          <w:rFonts w:ascii="Times New Roman" w:hAnsi="Times New Roman" w:cs="Times New Roman"/>
        </w:rPr>
      </w:pPr>
      <w:r w:rsidRPr="008E4E65">
        <w:rPr>
          <w:rFonts w:ascii="Times New Roman" w:hAnsi="Times New Roman" w:cs="Times New Roman"/>
          <w:lang w:val="en-US"/>
        </w:rPr>
        <w:t xml:space="preserve">– </w:t>
      </w:r>
      <w:r w:rsidR="004434E4" w:rsidRPr="008E4E65">
        <w:rPr>
          <w:rFonts w:ascii="Times New Roman" w:hAnsi="Times New Roman" w:cs="Times New Roman"/>
          <w:lang w:val="en-US"/>
        </w:rPr>
        <w:t xml:space="preserve">Financial Conglomerates, Supervisory colleagues and </w:t>
      </w:r>
      <w:r w:rsidR="004434E4" w:rsidRPr="008E4E65">
        <w:rPr>
          <w:rFonts w:ascii="Times New Roman" w:hAnsi="Times New Roman" w:cs="Times New Roman"/>
        </w:rPr>
        <w:t>Regulatory arbitrage - forum-shopping, The enforcement powers of ESMA’s for Credit Rating Agencies (CRAs) and Trade Repositories (TRs)</w:t>
      </w:r>
    </w:p>
    <w:p w14:paraId="5406B4FD" w14:textId="7EB40E47" w:rsidR="00A0119D" w:rsidRDefault="00C32F54" w:rsidP="00A0119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– </w:t>
      </w:r>
      <w:r w:rsidR="004434E4">
        <w:rPr>
          <w:rFonts w:ascii="Times New Roman" w:hAnsi="Times New Roman" w:cs="Times New Roman"/>
          <w:lang w:val="en-US"/>
        </w:rPr>
        <w:t>Banking Union – 3 pillars, explanation, analysis of history context, Single Supervisory mechanism, Common deposit guarantee schemes</w:t>
      </w:r>
    </w:p>
    <w:p w14:paraId="205A2BA6" w14:textId="5C94BF17" w:rsidR="00A0119D" w:rsidRPr="00905ECC" w:rsidRDefault="00A0119D" w:rsidP="00A0119D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05ECC">
        <w:rPr>
          <w:rFonts w:ascii="Times New Roman" w:hAnsi="Times New Roman" w:cs="Times New Roman"/>
          <w:color w:val="000000" w:themeColor="text1"/>
          <w:lang w:val="en-US"/>
        </w:rPr>
        <w:t xml:space="preserve">– </w:t>
      </w:r>
      <w:r w:rsidR="00905ECC" w:rsidRPr="00905ECC">
        <w:rPr>
          <w:rFonts w:ascii="Times New Roman" w:hAnsi="Times New Roman" w:cs="Times New Roman"/>
          <w:color w:val="000000" w:themeColor="text1"/>
          <w:lang w:val="en-US"/>
        </w:rPr>
        <w:t>Single resolution mechanism and its important tool “Bail In”. How to save a bank. Comparison with Bankruptcy law.</w:t>
      </w:r>
    </w:p>
    <w:p w14:paraId="3E493BB3" w14:textId="5173B497" w:rsidR="00A0119D" w:rsidRPr="00905ECC" w:rsidRDefault="00A0119D" w:rsidP="00A0119D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05ECC">
        <w:rPr>
          <w:rFonts w:ascii="Times New Roman" w:hAnsi="Times New Roman" w:cs="Times New Roman"/>
          <w:color w:val="000000" w:themeColor="text1"/>
          <w:lang w:val="en-US"/>
        </w:rPr>
        <w:t xml:space="preserve">– </w:t>
      </w:r>
      <w:r w:rsidR="00905ECC" w:rsidRPr="00905ECC">
        <w:rPr>
          <w:rFonts w:ascii="Times New Roman" w:hAnsi="Times New Roman" w:cs="Times New Roman"/>
          <w:color w:val="000000" w:themeColor="text1"/>
          <w:lang w:val="en-US"/>
        </w:rPr>
        <w:t>EU – Switzerland, EU – Canada and some other relations</w:t>
      </w:r>
      <w:r w:rsidR="004434E4">
        <w:rPr>
          <w:rFonts w:ascii="Times New Roman" w:hAnsi="Times New Roman" w:cs="Times New Roman"/>
          <w:color w:val="000000" w:themeColor="text1"/>
          <w:lang w:val="en-US"/>
        </w:rPr>
        <w:t>, TTIP and its own future?</w:t>
      </w:r>
    </w:p>
    <w:p w14:paraId="55BE4CE5" w14:textId="5EE3D986" w:rsidR="00A0119D" w:rsidRPr="00A0119D" w:rsidRDefault="0053401F" w:rsidP="00A0119D">
      <w:pPr>
        <w:jc w:val="both"/>
        <w:rPr>
          <w:rFonts w:ascii="Times New Roman" w:hAnsi="Times New Roman" w:cs="Times New Roman"/>
          <w:lang w:val="en-US"/>
        </w:rPr>
      </w:pPr>
      <w:r w:rsidRPr="00905ECC">
        <w:rPr>
          <w:rFonts w:ascii="Times New Roman" w:hAnsi="Times New Roman" w:cs="Times New Roman"/>
          <w:color w:val="000000" w:themeColor="text1"/>
          <w:lang w:val="en-US"/>
        </w:rPr>
        <w:t xml:space="preserve">- </w:t>
      </w:r>
      <w:r w:rsidR="00905ECC" w:rsidRPr="00905ECC">
        <w:rPr>
          <w:rFonts w:ascii="Times New Roman" w:hAnsi="Times New Roman" w:cs="Times New Roman"/>
          <w:color w:val="000000" w:themeColor="text1"/>
          <w:lang w:val="en-US"/>
        </w:rPr>
        <w:t>Final Seminar</w:t>
      </w:r>
      <w:r w:rsidR="00C32F54">
        <w:rPr>
          <w:rFonts w:ascii="Times New Roman" w:hAnsi="Times New Roman" w:cs="Times New Roman"/>
          <w:lang w:val="en-US"/>
        </w:rPr>
        <w:t xml:space="preserve">, </w:t>
      </w:r>
      <w:r w:rsidR="00A0119D">
        <w:rPr>
          <w:rFonts w:ascii="Times New Roman" w:hAnsi="Times New Roman" w:cs="Times New Roman"/>
          <w:lang w:val="en-US"/>
        </w:rPr>
        <w:t xml:space="preserve">discussion, </w:t>
      </w:r>
      <w:r w:rsidR="001D7CDE">
        <w:rPr>
          <w:rFonts w:ascii="Times New Roman" w:hAnsi="Times New Roman" w:cs="Times New Roman"/>
          <w:lang w:val="en-US"/>
        </w:rPr>
        <w:t xml:space="preserve">course evaluation, awarding of </w:t>
      </w:r>
      <w:r w:rsidR="00A0119D">
        <w:rPr>
          <w:rFonts w:ascii="Times New Roman" w:hAnsi="Times New Roman" w:cs="Times New Roman"/>
          <w:lang w:val="en-US"/>
        </w:rPr>
        <w:t xml:space="preserve">evaluation,  </w:t>
      </w:r>
    </w:p>
    <w:p w14:paraId="0098C1A4" w14:textId="77777777" w:rsidR="009140D3" w:rsidRPr="0034174B" w:rsidRDefault="009140D3" w:rsidP="0034174B">
      <w:pPr>
        <w:jc w:val="both"/>
        <w:rPr>
          <w:rFonts w:ascii="Times New Roman" w:hAnsi="Times New Roman" w:cs="Times New Roman"/>
          <w:lang w:val="cs-CZ"/>
        </w:rPr>
      </w:pPr>
    </w:p>
    <w:sectPr w:rsidR="009140D3" w:rsidRPr="003417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121FF"/>
    <w:multiLevelType w:val="hybridMultilevel"/>
    <w:tmpl w:val="45C64BEE"/>
    <w:lvl w:ilvl="0" w:tplc="E9C6CD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99A"/>
    <w:rsid w:val="000934C2"/>
    <w:rsid w:val="00164CBE"/>
    <w:rsid w:val="00190510"/>
    <w:rsid w:val="001C1555"/>
    <w:rsid w:val="001D7CDE"/>
    <w:rsid w:val="00237C72"/>
    <w:rsid w:val="00247E77"/>
    <w:rsid w:val="002933B7"/>
    <w:rsid w:val="00293CA6"/>
    <w:rsid w:val="002B18CA"/>
    <w:rsid w:val="002C157A"/>
    <w:rsid w:val="0034174B"/>
    <w:rsid w:val="00342D43"/>
    <w:rsid w:val="003C78EB"/>
    <w:rsid w:val="00407003"/>
    <w:rsid w:val="004434E4"/>
    <w:rsid w:val="00485CB9"/>
    <w:rsid w:val="004E6E35"/>
    <w:rsid w:val="005112F9"/>
    <w:rsid w:val="00511BBE"/>
    <w:rsid w:val="0053401F"/>
    <w:rsid w:val="00567402"/>
    <w:rsid w:val="005C4199"/>
    <w:rsid w:val="005E2202"/>
    <w:rsid w:val="007C242D"/>
    <w:rsid w:val="007C6D0F"/>
    <w:rsid w:val="0083170B"/>
    <w:rsid w:val="0088209C"/>
    <w:rsid w:val="008E0757"/>
    <w:rsid w:val="008E4E65"/>
    <w:rsid w:val="00905ECC"/>
    <w:rsid w:val="009140D3"/>
    <w:rsid w:val="0092570A"/>
    <w:rsid w:val="00A0119D"/>
    <w:rsid w:val="00A4599A"/>
    <w:rsid w:val="00A53FEA"/>
    <w:rsid w:val="00A87845"/>
    <w:rsid w:val="00AA1A85"/>
    <w:rsid w:val="00B32FB0"/>
    <w:rsid w:val="00B54458"/>
    <w:rsid w:val="00B67935"/>
    <w:rsid w:val="00B7496B"/>
    <w:rsid w:val="00BB7CBA"/>
    <w:rsid w:val="00C32F54"/>
    <w:rsid w:val="00C77662"/>
    <w:rsid w:val="00CC2947"/>
    <w:rsid w:val="00CF1BB8"/>
    <w:rsid w:val="00D63DCA"/>
    <w:rsid w:val="00DA6AF5"/>
    <w:rsid w:val="00E530CF"/>
    <w:rsid w:val="00EC289F"/>
    <w:rsid w:val="00EF6267"/>
    <w:rsid w:val="00F53B12"/>
    <w:rsid w:val="00F7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20864"/>
  <w15:chartTrackingRefBased/>
  <w15:docId w15:val="{4891104B-E8B3-48D7-B1A8-1DF909E4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599A"/>
    <w:pPr>
      <w:ind w:left="720"/>
      <w:contextualSpacing/>
    </w:pPr>
  </w:style>
  <w:style w:type="paragraph" w:customStyle="1" w:styleId="MDPI42tablebody">
    <w:name w:val="MDPI_4.2_table_body"/>
    <w:qFormat/>
    <w:rsid w:val="004434E4"/>
    <w:pPr>
      <w:adjustRightInd w:val="0"/>
      <w:snapToGrid w:val="0"/>
      <w:spacing w:after="0" w:line="240" w:lineRule="auto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5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C44B9D4-4EAC-3D43-9EC4-B87F56E8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Michal Janovec</cp:lastModifiedBy>
  <cp:revision>20</cp:revision>
  <dcterms:created xsi:type="dcterms:W3CDTF">2017-02-24T16:36:00Z</dcterms:created>
  <dcterms:modified xsi:type="dcterms:W3CDTF">2021-03-03T14:46:00Z</dcterms:modified>
</cp:coreProperties>
</file>