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177/1996 Sb.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>VYHLÁŠKA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Ministerstva spravedlnosti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ze dne 4. června 1996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>o odměnách advokátů a náhradách advokátů za poskytování právních služeb (</w:t>
      </w:r>
      <w:hyperlink r:id="rId5" w:history="1">
        <w:r w:rsidRPr="00C03AE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advokátní tarif</w:t>
        </w:r>
      </w:hyperlink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6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235/1997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7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484/2000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8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68/2003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9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618/2004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10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276/2006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11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399/2010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12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399/2010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(část), </w:t>
      </w:r>
      <w:hyperlink r:id="rId13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486/2012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14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484/2000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(část)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15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390/2013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16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120/2014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17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121/2018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18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302/2019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19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28/2020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20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43/2020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21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176/2020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22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443/2021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Změna: </w:t>
      </w:r>
      <w:hyperlink r:id="rId23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406/2021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Ministerstvo spravedlnosti stanoví podle </w:t>
      </w:r>
      <w:hyperlink r:id="rId24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22 odst. 2 zákona č. 85/1996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o advokacii: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ČÁST PRVNÍ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OBECNÁ USTANOVENÍ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 </w:t>
      </w:r>
      <w:hyperlink r:id="rId25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Odměna advokáta za poskytování právních služeb (dále jen "odměna advokáta") se řídí jeho smlouvou s klientem (dále jen "smluvní odměna"); není-li odměna advokáta takto určena, řídí se ustanoveními této vyhlášky o mimosmluvní odměně.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Při stanovení nákladů řízení, jejichž náhrada se klientovi přiznává rozhodnutím soudu nebo jiného orgánu, se výše odměny advokáta určí podle ustanovení o mimosmluvní odměně, nestanoví-li tato vyhláška jinak; </w:t>
      </w:r>
      <w:hyperlink r:id="rId26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12 odst. 2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se neužije. Na to je advokát povinen upozornit klienta, jedná-li s ním o smluvní odměně.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Výše odměny advokáta ustanoveného soudem se určí podle ustanovení o mimosmluvní odměně; </w:t>
      </w:r>
      <w:hyperlink r:id="rId27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12 odst. 2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se přitom neužije.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lastRenderedPageBreak/>
        <w:t xml:space="preserve">§ 2 </w:t>
      </w:r>
      <w:hyperlink r:id="rId28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Advokát má vedle nároku na odměnu advokáta též nárok na náhradu hotových výdajů a na náhradu za promeškaný čas za podmínek a ve výši stanovené touto vyhláškou.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Jiné náklady advokáta, zejména náklady na běžné administrativní práce, jsou zahrnuty v odměně advokáta.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ČÁST DRUHÁ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ODMĚNA ADVOKÁTA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Oddíl první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Smluvní odměna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3 </w:t>
      </w:r>
      <w:hyperlink r:id="rId29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Smluvní odměna je ujednáním mezi advokátem a klientem o částce, za niž bude právní služba poskytnuta, anebo o způsobu jejího určení.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Ujednání o smluvní odměně je buď součástí smlouvy, na jejímž základě se právní služba poskytuje, nebo je sjednáno samostatně.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4 </w:t>
      </w:r>
      <w:hyperlink r:id="rId30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Je-li sjednána smluvní odměna podle počtu hodin nebo jiných časových jednotek (dále jen "časová odměna"), náleží dohodnutá sazba časové odměny za každou započatou časovou jednotku, není-li dohodnuto jinak. Na požádání klienta je advokát povinen při vyúčtování odměny advokáta předložit klientovi časovou specifikaci poskytnutých právních služeb.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Jestliže advokát ve smlouvě o časové odměně provedl odhad její celkové výše, je povinen předem písemně upozornit klienta na podstatné překročení původně odhadnuté výše odměny advokáta; jinak se nemůže domáhat zaplacení té části odměny advokáta, o kterou byl původní odhad její výše překročen.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Smluvní odměna musí být přiměřená a nesmí být ve zřejmém nepoměru k hodnotě a složitosti věci.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5 </w:t>
      </w:r>
      <w:hyperlink r:id="rId31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Neposkytuje-li advokát právní služby ve sjednaném rozsahu, přísluší mu poměrná část smluvní odměny, není-li dohodnuto jinak.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Oddíl druhý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Mimosmluvní odměna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6 </w:t>
      </w:r>
      <w:hyperlink r:id="rId32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Výše mimosmluvní odměny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Výše mimosmluvní odměny se stanoví podle sazby mimosmluvní odměny za jeden úkon právní služby a podle počtu úkonů právní služby, které advokát ve věci vykonal.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Za správu majetku náleží odměna ve výši 10 % ročního příjmu ze spravovaného majetku, nejméně 1000 Kč ročně.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>(3) Činí-li advokát prohlášení o pravosti podpisu</w:t>
      </w:r>
      <w:r w:rsidRPr="00C03AE8">
        <w:rPr>
          <w:rFonts w:ascii="Times New Roman" w:hAnsi="Times New Roman" w:cs="Times New Roman"/>
          <w:sz w:val="24"/>
          <w:szCs w:val="24"/>
          <w:vertAlign w:val="superscript"/>
        </w:rPr>
        <w:t>1a)</w:t>
      </w:r>
      <w:r w:rsidRPr="00C03AE8">
        <w:rPr>
          <w:rFonts w:ascii="Times New Roman" w:hAnsi="Times New Roman" w:cs="Times New Roman"/>
          <w:sz w:val="24"/>
          <w:szCs w:val="24"/>
        </w:rPr>
        <w:t xml:space="preserve">, náleží mu odměna 30 Kč za každé vyhotovení prohlášení o pravosti podpisu jedné osoby na jedné listině.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(4) Za provedení autorizované konverze dokumentu činí odměna 30 Kč za každou započatou stranu konvertovaného dokumentu.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7 </w:t>
      </w:r>
      <w:hyperlink r:id="rId33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Sazba mimosmluvní odměny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Sazba mimosmluvní odměny za jeden úkon právní služby činí z tarifní hodnoty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1. do 500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                         300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Kč,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2. přes 500 Kč do 1 000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           500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Kč,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3. přes 1 000 Kč do 5 000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       1 000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Kč,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4. přes 5 000 Kč do 10 000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      1 500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Kč,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5. přes 10 000 Kč do 200 000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    1 500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 a 40 Kč za každých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započatých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1 000 Kč, o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                                   hodnota převyšuje 10 000 Kč,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6. přes 200 000 Kč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  do 10 000 000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                9 100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 a 40 Kč za každých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započatých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10 000 Kč, o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                                   hodnota převyšuje 200 000 Kč,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7. přes 10 000 000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              48 300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 a 40 Kč za každých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započatých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100 000 Kč, o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                                   hodnota převyšuje 10 000 000 Kč.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Tarifní hodnota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8 </w:t>
      </w:r>
      <w:hyperlink r:id="rId34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Není-li stanoveno jinak, považuje se za tarifní hodnotu výše peněžitého plnění nebo cena věci anebo práva v době započetí úkonu právní služby, jichž se právní služba týká; za cenu práva se považuje jak hodnota pohledávky, tak i dluhu. Při určení tarifní hodnoty se nepřihlíží k příslušenství, ledaže by bylo požadováno jako samostatný nárok.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Je-li předmětem právní služby opětující se plnění, stanoví se tarifní hodnota součtem </w:t>
      </w:r>
      <w:r w:rsidRPr="00C03AE8">
        <w:rPr>
          <w:rFonts w:ascii="Times New Roman" w:hAnsi="Times New Roman" w:cs="Times New Roman"/>
          <w:sz w:val="24"/>
          <w:szCs w:val="24"/>
        </w:rPr>
        <w:lastRenderedPageBreak/>
        <w:t xml:space="preserve">hodnot těchto plnění; jde-li však o plnění na dobu delší než pět let nebo na dobu neurčitou, stanoví se jen pětinásobkem hodnoty ročního plnění.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Je-li zákonem stanoveno spojení dvou nebo více věcí ke společnému projednání, považuje se za tarifní hodnotu hodnota věci, která je nejvyšší.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(4) Při výkonu rozhodnutí nebo exekuci (dále jen "výkon rozhodnutí") pro opětující se plnění je pro stanovení tarifní hodnoty rozhodná jen hodnota splátek, které jsou v době nařízení výkonu rozhodnutí již splatné.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(5) Ve věcech zrušení a vypořádání podílového spoluvlastnictví se vychází z ceny celé věci po odečtení ceny podílu klienta, směřuje-li návrh na přikázání věci klientovi nebo v případě návrhu na prodej věci. Směřuje-li návrh na přikázání věci ostatním spoluvlastníkům, vychází se z ceny celé věci po odečtení ceny podílu ostatních spoluvlastníků. V případě návrhu na reálné rozdělení věci se vychází z ceny celé věci.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(6) Ve věcech vypořádání společného jmění manželů se vychází z poloviny hodnoty všech jednotlivých věcí, pohledávek a dluhů, které strany učinily předmětem vypořádání.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(7) V dědických věcech se za tarifní hodnotu považuje obvyklá cena zůstavitelova majetku odpovídající výši dědického podílu klienta.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9 </w:t>
      </w:r>
      <w:hyperlink r:id="rId35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Nelze-li hodnotu věci nebo práva vyjádřit v penězích nebo lze-li ji zjistit jen s nepoměrnými obtížemi a není-li dále stanoveno jinak, považuje se za tarifní hodnotu částka 10 000 Kč.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Ve věcech péče soudu o nezletilé, osvojení, podpůrných opatření, svéprávnosti, nezvěstnosti a smrti, přivolení k zásahu do integrity, přípustnosti převzetí nebo držení ve zdravotním ústavu, ve věcech opatrovnických a ve věcech nároků fyzických osob v oblasti sociálního zabezpečení, důchodového, nemocenského a všeobecného zdravotního pojištění se považuje za tarifní hodnotu částka 5 000 Kč.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Částka 35 000 Kč se považuje za tarifní hodnotu ve věcech: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a) určení, zda tu je právní vztah nebo právo, určení neplatnosti právního jednání, jde-li o určení práva k věci penězi neocenitelné nebo jde-li o určení neplatnosti právního jednání, jehož předmětem je věc nebo plnění penězi neocenitelné,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b) žalob na projev vůle směřující ke vzniku, změně nebo zániku právního jednání, jehož předmět je penězi neocenitelný,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c) zřízení nebo zrušení věcného břemene nebo práva stavby a dalších práv a povinností z věcných břemen nebo práva stavby,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d) osobnostních práv, ve věcech ochrany proti uveřejňování informací, které jsou zneužitím svobody projevu, slova a tisku podle právních předpisů o hromadných informačních prostředcích, a ve věcech vyplývajících z uplatňování práv a povinností podle právních předpisů o ochraně osobních údajů nebo podle právních předpisů o ochraně průmyslového a </w:t>
      </w:r>
      <w:r w:rsidRPr="00C03AE8">
        <w:rPr>
          <w:rFonts w:ascii="Times New Roman" w:hAnsi="Times New Roman" w:cs="Times New Roman"/>
          <w:sz w:val="24"/>
          <w:szCs w:val="24"/>
        </w:rPr>
        <w:lastRenderedPageBreak/>
        <w:t xml:space="preserve">jiného duševního vlastnictví, bez návrhu na náhradu nemajetkové újmy, nebo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e) nájmů nebytových prostor, staveb a pozemků, nejde-li o peněžité plnění.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(4) Částka 50 000 Kč se považuje za tarifní hodnotu ve věcech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a) osobnostních práv, ochrany proti uveřejňování informací, které jsou zneužitím svobody projevu, slova a tisku podle právních předpisů o hromadných informačních prostředcích, a ve věcech vyplývajících z uplatňování práv a povinností podle právních předpisů o ochraně osobních údajů nebo podle právních předpisů o ochraně průmyslového a jiného duševního vlastnictví, s návrhem na náhradu nemajetkové újmy,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b) uvedených v odstavci 3 písm. a), jde-li o právní vztah k obchodnímu závodu, nemovité věci, nebo právo z průmyslového nebo jiného duševního vlastnictví,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c) rozhodovaných v řízení v otázkách </w:t>
      </w:r>
      <w:proofErr w:type="spellStart"/>
      <w:r w:rsidRPr="00C03AE8">
        <w:rPr>
          <w:rFonts w:ascii="Times New Roman" w:hAnsi="Times New Roman" w:cs="Times New Roman"/>
          <w:sz w:val="24"/>
          <w:szCs w:val="24"/>
        </w:rPr>
        <w:t>svěřenských</w:t>
      </w:r>
      <w:proofErr w:type="spellEnd"/>
      <w:r w:rsidRPr="00C03AE8">
        <w:rPr>
          <w:rFonts w:ascii="Times New Roman" w:hAnsi="Times New Roman" w:cs="Times New Roman"/>
          <w:sz w:val="24"/>
          <w:szCs w:val="24"/>
        </w:rPr>
        <w:t xml:space="preserve"> fondů, obchodních společností, družstev a jiných právnických osob, a dále ve věcech rozhodovaných v insolvenčním nebo obdobném řízení,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d) žalob, kasačních stížností a dalších právních věcí projednávaných podle </w:t>
      </w:r>
      <w:hyperlink r:id="rId36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soudního řádu správního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s výjimkou věcí podle odstavce 2, a dále ve věcech projednávaných podle části páté </w:t>
      </w:r>
      <w:hyperlink r:id="rId37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občanského soudního řádu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nebo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e) ústavních stížností, s výjimkou věcí podle odstavce 2.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10 </w:t>
      </w:r>
      <w:hyperlink r:id="rId38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Při zastupování ve správním řízení, včetně řízení o přestupcích nebo o jiných správních deliktech se považuje za tarifní hodnotu částka 5000 Kč.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Při obhajobě v trestním řízení ve věcech, ve kterých soud prvního stupně rozhoduje v neveřejném zasedání, se považuje za tarifní hodnotu částka 500 Kč.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Při obhajobě v trestním řízení, nejde-li o věci podle odstavce 2, se považuje za tarifní hodnotu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a) částka 5 000 Kč, jde-li o trestný čin, na který zákon stanoví trest odnětí svobody, jehož horní hranice nepřevyšuje jeden rok,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b) částka 10 000 Kč, jde-li o trestný čin, na který zákon stanoví trest odnětí svobody, jehož horní hranice převyšuje jeden rok a nepřevyšuje pět let,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c) částka 30 000 Kč, jde-li o trestný čin, na který zákon stanoví trest odnětí svobody, jehož horní hranice převyšuje pět let a nepřevyšuje deset let,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d) částka 50 000 Kč, jde-li o trestný čin, na který zákon stanoví trest odnětí svobody převyšující deset let anebo za který lze uložit výjimečný trest.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(4) K zákonnému snížení sazby u mladistvých se nepřihlíží.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(5) Při zastupování poškozeného v trestním řízení ve věci náhrady újmy, jež byla poškozenému způsobena trestným činem, se považuje za tarifní hodnotu částka 10 000 Kč; pokud byla poškozenému přisouzena jako náhrada újmy peněžní částka převyšující 10 000 Kč, považuje se za tarifní hodnotu tato peněžní částka.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10a </w:t>
      </w:r>
      <w:hyperlink r:id="rId39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>Při výkonu funkce opatrovníka dítěte podle zvláštního právního předpisu upravujícího soudnictví ve věcech mládeže</w:t>
      </w:r>
      <w:r w:rsidRPr="00C03AE8">
        <w:rPr>
          <w:rFonts w:ascii="Times New Roman" w:hAnsi="Times New Roman" w:cs="Times New Roman"/>
          <w:sz w:val="24"/>
          <w:szCs w:val="24"/>
          <w:vertAlign w:val="superscript"/>
        </w:rPr>
        <w:t>1c)</w:t>
      </w:r>
      <w:r w:rsidRPr="00C03AE8">
        <w:rPr>
          <w:rFonts w:ascii="Times New Roman" w:hAnsi="Times New Roman" w:cs="Times New Roman"/>
          <w:sz w:val="24"/>
          <w:szCs w:val="24"/>
        </w:rPr>
        <w:t xml:space="preserve"> se považují za tarifní hodnotu částky uvedené v </w:t>
      </w:r>
      <w:hyperlink r:id="rId40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10 odst. 3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. Přitom se vychází z trestních sazeb, které by se na pachatele vztahovaly, pokud by byl trestně odpovědný.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11 </w:t>
      </w:r>
      <w:hyperlink r:id="rId41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Úkony právní služby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Mimosmluvní odměna náleží za každý z těchto úkonů právní služby: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a) převzetí a příprava zastoupení nebo obhajoby na základě smlouvy o poskytnutí právních služeb,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b) první porada s klientem včetně převzetí a přípravy zastoupení nebo obhajoby, je-li klientovi zástupce nebo obhájce ustanoven soudem,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c) další porada s klientem přesahující jednu hodinu,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d) písemné podání nebo návrh ve věci samé, výzva k plnění se základním skutkovým a právním rozborem předcházející návrhu ve věci samé,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e) účast při vyšetřovacích úkonech v přípravném řízení, a to každé započaté dvě hodiny,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f) prostudování spisu při skončení vyšetřování, a to každé započaté dvě hodiny,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g) účast při úkonu správního nebo jiného orgánu, účast na jednání před soudem nebo jiným orgánem, a to každé započaté dvě hodiny,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h) sepsání právního rozboru věci,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i) jednání s protistranou, a to každé dvě započaté hodiny,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j) návrh na předběžné opatření, dojde-li k němu před zahájením řízení, odvolání proti rozhodnutí o předběžném opatření a vyjádření k nim,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k) odvolání, dovolání, návrh na obnovu řízení, žaloba pro zmatečnost, popřípadě stížnost proti rozhodnutí o návrhu na obnovu řízení a vyjádření k nim,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l) podnět k podání stížnosti pro porušení zákona a vyjádření ke stížnosti pro porušení zákona,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m) sepsání listiny o právním jednání.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(2) Mimosmluvní odměna ve výši jedné poloviny náleží za každý z těchto úkonů právní služby: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a) návrh na předběžné opatření, dojde-li k němu po zahájení řízení, návrh na zajištění důkazu nebo dědictví,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b) návrh na opravu odůvodnění rozhodnutí, na odstranění následků zmeškání lhůty a na změnu rozhodnutí odsuzujícího k plnění v budoucnu splatných dávek nebo k plnění ve splátkách,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c) odvolání proti rozhodnutí, pokud nejde o rozhodnutí ve věci samé, a vyjádření k takovému odvolání,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d) návrhy a stížnosti ve věcech, ve kterých se rozhoduje ve veřejném zasedání, a vyjádření k nim, s výjimkou odvolání, návrhu na obnovu řízení a podnětu ke stížnosti pro porušení zákona,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e) jde-li o výkon rozhodnutí, za první poradu s klientem včetně převzetí a přípravy zastoupení, za sepsání návrhu na zahájení řízení, vyjádření k návrhu, zastupování při jednání a sepsání odvolání proti rozhodnutí,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f) účast při jednání, při kterém došlo pouze k vyhlášení rozhodnutí,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>g) účast při přípravě jednání</w:t>
      </w:r>
      <w:r w:rsidRPr="00C03AE8">
        <w:rPr>
          <w:rFonts w:ascii="Times New Roman" w:hAnsi="Times New Roman" w:cs="Times New Roman"/>
          <w:sz w:val="24"/>
          <w:szCs w:val="24"/>
          <w:vertAlign w:val="superscript"/>
        </w:rPr>
        <w:t>1d)</w:t>
      </w:r>
      <w:r w:rsidRPr="00C03A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h) jednoduchá výzva k plnění.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Za úkony právní služby neuvedené v odstavcích 1 a 2 náleží odměna jako za úkony, jimž jsou svou povahou a účelem nejbližší.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Zvýšení nebo snížení mimosmluvní odměny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12 </w:t>
      </w:r>
      <w:hyperlink r:id="rId42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nadpis vypuštěn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U úkonů právní služby mimořádně obtížných, zejména je-li k nim třeba použití cizího práva nebo cizího jazyka, nebo u úkonů právní služby časově náročných může advokát zvýšit mimosmluvní odměnu až na trojnásobek.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Advokát může snížit mimosmluvní odměnu až o polovinu.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Při spojení dvou a více věcí, pro něž spojení ke společnému projednání není stanoveno jiným právním předpisem, se za tarifní hodnotu považuje součet tarifních hodnot spojených věcí.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(4) Jde-li o společné úkony při zastupování nebo obhajobě dvou nebo více osob, náleží advokátovi za každou takto zastupovanou nebo obhajovanou osobu mimosmluvní odměna snížená o 20 %.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(5) Při obhajobě v trestním řízení vedeném pro trestné činy spáchané v souběhu náleží advokátovi pouze odměna stanovená pro trestný čin s nejvyšší trestní sazbou.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12a </w:t>
      </w:r>
      <w:hyperlink r:id="rId43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>zrušen</w:t>
      </w:r>
    </w:p>
    <w:p w:rsidR="00996349" w:rsidRDefault="00996349" w:rsidP="00996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349" w:rsidRPr="00996349" w:rsidRDefault="00996349" w:rsidP="00996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6349">
        <w:rPr>
          <w:rFonts w:ascii="Times New Roman" w:hAnsi="Times New Roman" w:cs="Times New Roman"/>
          <w:i/>
          <w:sz w:val="24"/>
          <w:szCs w:val="24"/>
        </w:rPr>
        <w:t xml:space="preserve">Znění účinné do </w:t>
      </w:r>
      <w:proofErr w:type="gramStart"/>
      <w:r w:rsidRPr="00996349">
        <w:rPr>
          <w:rFonts w:ascii="Times New Roman" w:hAnsi="Times New Roman" w:cs="Times New Roman"/>
          <w:i/>
          <w:sz w:val="24"/>
          <w:szCs w:val="24"/>
        </w:rPr>
        <w:t>31.12.2021</w:t>
      </w:r>
      <w:proofErr w:type="gramEnd"/>
      <w:r w:rsidRPr="00996349">
        <w:rPr>
          <w:rFonts w:ascii="Times New Roman" w:hAnsi="Times New Roman" w:cs="Times New Roman"/>
          <w:i/>
          <w:sz w:val="24"/>
          <w:szCs w:val="24"/>
        </w:rPr>
        <w:t>:</w:t>
      </w:r>
    </w:p>
    <w:p w:rsidR="00996349" w:rsidRPr="00996349" w:rsidRDefault="00996349" w:rsidP="00996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96349" w:rsidRPr="00996349" w:rsidRDefault="00996349" w:rsidP="00996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349">
        <w:rPr>
          <w:rFonts w:ascii="Times New Roman" w:hAnsi="Times New Roman" w:cs="Times New Roman"/>
          <w:i/>
          <w:sz w:val="24"/>
          <w:szCs w:val="24"/>
        </w:rPr>
        <w:tab/>
        <w:t>(1) Sazby mimosmluvní odměny podle § 7 za úkony právních služeb ustanoveného zástupce v občanské</w:t>
      </w:r>
      <w:bookmarkStart w:id="0" w:name="_GoBack"/>
      <w:bookmarkEnd w:id="0"/>
      <w:r w:rsidRPr="00996349">
        <w:rPr>
          <w:rFonts w:ascii="Times New Roman" w:hAnsi="Times New Roman" w:cs="Times New Roman"/>
          <w:i/>
          <w:sz w:val="24"/>
          <w:szCs w:val="24"/>
        </w:rPr>
        <w:t xml:space="preserve">m soudním řízení, ustanoveného opatrovníka v občanském soudním řízení, ustanoveného obhájce v trestním řízení, ustanoveného zmocněnce v trestním řízení, opatrovníka dítěte podle jiného právního předpisu upravujícího soudnictví ve věcech mládeže, určeného advokáta pro řízení před orgánem veřejné správy nebo řízení před Ústavním soudem se snižují o 20 %. </w:t>
      </w:r>
    </w:p>
    <w:p w:rsidR="00996349" w:rsidRPr="00996349" w:rsidRDefault="00996349" w:rsidP="00996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3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64CB" w:rsidRPr="00996349" w:rsidRDefault="00996349" w:rsidP="00996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349">
        <w:rPr>
          <w:rFonts w:ascii="Times New Roman" w:hAnsi="Times New Roman" w:cs="Times New Roman"/>
          <w:i/>
          <w:sz w:val="24"/>
          <w:szCs w:val="24"/>
        </w:rPr>
        <w:tab/>
        <w:t>(2) Sazba mimosmluvní odměny za jeden úkon právní služby ustanoveného zástupce v občanském soudním řízení, ustanoveného opatrovníka v občanském soudním řízení, ustanoveného obhájce v trestním řízení, ustanoveného zmocněnce v trestním řízení, opatrovníka dítěte podle jiného právního předpisu upravujícího soudnictví ve věcech mládeže, určeného advokáta pro řízení před orgánem veřejné správy nebo řízení před Ústavním soudem snížená podle odstavce 1 činí nejvýše 5 000 Kč.</w:t>
      </w:r>
    </w:p>
    <w:p w:rsidR="00996349" w:rsidRPr="00C03AE8" w:rsidRDefault="00996349" w:rsidP="00996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12b </w:t>
      </w:r>
      <w:hyperlink r:id="rId44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Sazba mimosmluvní odměny za právní poradu poskytnutou podle </w:t>
      </w:r>
      <w:hyperlink r:id="rId45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18a zákona o advokacii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činí 150 Kč za každou i jen započatou půlhodinu právní porady.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Sazba mimosmluvní odměny za právní poradu poskytnutou podle </w:t>
      </w:r>
      <w:hyperlink r:id="rId46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18b zákona o advokacii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činí 300 Kč za každou i jen započatou hodinu právní porady.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12c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>zrušen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ČÁST TŘETÍ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NÁHRADA HOTOVÝCH VÝDAJŮ A NÁHRADA ZA PROMEŠKANÝ ČAS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13 </w:t>
      </w:r>
      <w:hyperlink r:id="rId47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Náhrada hotových výdajů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Advokátu náleží náhrada hotových výdajů účelně vynaložených v souvislosti s poskytnutím právní služby, zejména na soudní a jiné poplatky, cestovní výdaje, poštovné, telekomunikační poplatky, znalecké posudky a odborná vyjádření, překlady, opisy a fotokopie.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Při poskytování právní porady podle </w:t>
      </w:r>
      <w:hyperlink r:id="rId48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18a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a </w:t>
      </w:r>
      <w:hyperlink r:id="rId49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18b zákona o advokacii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náleží advokátu náhrada cestovních výdajů pouze v odůvodněných případech. Náhrada jiných hotových výdajů mu nenáleží.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Advokát se může s klientem dohodnout na přiměřené paušální částce jako náhradě veškerých nebo některých hotových výdajů, jejichž vynaložení se předpokládá v souvislosti s poskytnutím právní služby. Klient pak při vyúčtování nemůže požadovat specifikaci těchto hotových výdajů a advokát nemůže požadovat náhradu těch hotových výdajů, o něž byla dohodnutá paušální částka překročena.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(4) Nedohodl-li se advokát s klientem na jiné paušální částce jako náhradě výdajů na vnitrostátní poštovné, místní hovorné a přepravné, činí tato částka 300 Kč na jeden úkon právní služby.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(5) Není-li o výši náhrady cestovních výdajů dohodnuto jinak, řídí se výše této náhrady právními předpisy o cestovních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náhradách.1)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14 </w:t>
      </w:r>
      <w:hyperlink r:id="rId50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Náhrada za promeškaný čas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Advokátu náleží náhrada za čas promeškaný v souvislosti s poskytnutím právní služby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a) při úkonech prováděných v místě, které není sídlem nebo bydlištěm advokáta, za čas strávený cestou do tohoto místa a zpět,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b) za čas promeškaný v důsledku zpoždění zahájení jednání před soudem nebo jiným orgánem, jestliže toto zpoždění činí více než 30 minut.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Advokátu náleží náhrada za čas promeškaný v souvislosti s poskytnutím právní služby ve výši jedné poloviny mimosmluvní odměny za účast při jednání, které bylo odročeno bez projednání věci, a za dostavení se k jednání, které se nekonalo, aniž byl o tom advokát včas předem vyrozuměn; bylo-li jednání odročeno nebo se nekonalo z důvodů spočívajících na straně klienta advokáta a byly-li tyto důvody advokátovi známy nejméně dva dny před termínem jednání, náleží mu náhrada ve výši jedné čtvrtiny mimosmluvní odměny.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Není-li dohodnuto jinak, náhrada podle odstavce 1 činí 100 Kč za každou i jen započatou půlhodinu.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>(4) Náhrada za promeškaný čas advokátu nenáleží, má-li za stejné časové období nárok na odměnu za úkon právní služby (</w:t>
      </w:r>
      <w:hyperlink r:id="rId51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11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ČÁST ČTVRTÁ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OSVĚDČENÍ O REGISTRACI PLÁTCE DANĚ Z PŘIDANÉ HODNOTY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14a </w:t>
      </w:r>
      <w:hyperlink r:id="rId52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>(1) Advokát, který je plátcem daně z přidané hodnoty, předloží soudu nebo jinému orgánu, u kterého uplatňuje z tohoto důvodu zvýšení odměny a náhrad podle zvláštních právních předpisů</w:t>
      </w:r>
      <w:r w:rsidRPr="00C03AE8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C03AE8">
        <w:rPr>
          <w:rFonts w:ascii="Times New Roman" w:hAnsi="Times New Roman" w:cs="Times New Roman"/>
          <w:sz w:val="24"/>
          <w:szCs w:val="24"/>
        </w:rPr>
        <w:t>, osvědčení o registraci plátce daně z přidané hodnoty vydané příslušným správcem daně</w:t>
      </w:r>
      <w:r w:rsidRPr="00C03AE8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C03A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>(2) Vykonává-li advokát advokacii ve veřejné obchodní společnosti zřízené podle zvláštního právního předpisu</w:t>
      </w:r>
      <w:r w:rsidRPr="00C03AE8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C03AE8">
        <w:rPr>
          <w:rFonts w:ascii="Times New Roman" w:hAnsi="Times New Roman" w:cs="Times New Roman"/>
          <w:sz w:val="24"/>
          <w:szCs w:val="24"/>
        </w:rPr>
        <w:t xml:space="preserve">, předloží za účelem uvedeným v odstavci 1 soudu nebo jinému orgánu osvědčení o registraci plátce daně z přidané hodnoty vydané příslušným správcem daně ohledně této obchodní společnosti.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ČÁST PÁTÁ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ZVLÁŠTNÍ USTANOVENÍ O NÁHRADĚ NÁKLADŮ ŘÍZENÍ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14b </w:t>
      </w:r>
      <w:hyperlink r:id="rId53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(1) V </w:t>
      </w:r>
      <w:hyperlink r:id="rId54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občanském soudním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řízení,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a) které bylo zahájeno návrhem podaným na ustáleném vzoru uplatněném opakovaně týmž žalobcem ve skutkově i právně obdobných věcech,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b) v němž je předmětem řízení peněžité plnění a tarifní hodnota nepřevyšuje 50 000 Kč a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c) v němž byla žalobci přiznána náhrada nákladů řízení,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činí pro účely stanovení náhrady nákladů řízení sazba za každý úkon právní služby do podání návrhu na zahájení řízení včetně z tarifní hodnoty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1. do 10 000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................................ 200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Kč,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2. přes 10 000 Kč do 30 000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................. 300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Kč,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3. přes 30 000 Kč do 50 000 </w:t>
      </w:r>
      <w:proofErr w:type="gramStart"/>
      <w:r w:rsidRPr="00C03AE8">
        <w:rPr>
          <w:rFonts w:ascii="Times New Roman" w:hAnsi="Times New Roman" w:cs="Times New Roman"/>
          <w:sz w:val="24"/>
          <w:szCs w:val="24"/>
        </w:rPr>
        <w:t>Kč ................. 500</w:t>
      </w:r>
      <w:proofErr w:type="gramEnd"/>
      <w:r w:rsidRPr="00C03AE8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(2) Ve věcech výkonu rozhodnutí, je-li vymáháno peněžité plnění a tarifní hodnota nepřevyšuje 50 000 Kč, činí pro účely stanovení náhrady nákladů řízení sazba odměny za první poradu s klientem včetně převzetí a přípravy zastoupení a za sepsání návrhu na zahájení řízení 100 Kč za každý z těchto úkonů.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(3) Sazba odměny za další úkony právní služby pro účely stanovení náhrady nákladů v řízeních podle odstavců 1 a 2 se stanoví podle </w:t>
      </w:r>
      <w:hyperlink r:id="rId55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7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(4) Celková výše odměny pro účely stanovení náhrady nákladů v řízení podle odstavce 1 je omezena výší tarifní hodnoty.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(5) Paušální částka jako náhrada výdajů na vnitrostátní poštovné, místní hovorné a přepravné pro účely stanovení náhrady nákladů řízení činí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a) 100 Kč za každý z úkonů právní služby hrazený podle odstavců 1 a 2,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b) 300 Kč za každý z úkonů právní služby hrazený podle odstavce 3.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(6) Ustanovení </w:t>
      </w:r>
      <w:hyperlink r:id="rId56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6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a </w:t>
      </w:r>
      <w:hyperlink r:id="rId57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8 až 12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se použijí přiměřeně.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ČÁST ŠESTÁ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USTANOVENÍ PŘECHODNÁ A ZÁVĚREČNÁ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lastRenderedPageBreak/>
        <w:t xml:space="preserve">§ 15 </w:t>
      </w:r>
      <w:hyperlink r:id="rId58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Za právní služby poskytnuté přede dnem nabytí účinnosti této vyhlášky přísluší advokátu nebo komerčnímu právníkovi odměna podle dosavadních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15a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>zrušen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16 </w:t>
      </w:r>
      <w:hyperlink r:id="rId59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Zrušuje se vyhláška Ministerstva spravedlnosti České republiky č. </w:t>
      </w:r>
      <w:hyperlink r:id="rId60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270/1990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o odměnách advokátů a komerčních právníků za poskytování právní pomoci, ve znění vyhlášky č. </w:t>
      </w:r>
      <w:hyperlink r:id="rId61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573/1990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§ 17 </w:t>
      </w:r>
      <w:hyperlink r:id="rId62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[Komentář WK]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Tato vyhláška nabývá účinnosti dnem 1. července 1996.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>Ministr: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JUDr. Novák v. r.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Vybraná ustanovení novel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proofErr w:type="spellStart"/>
        <w:proofErr w:type="gramStart"/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Čl.II</w:t>
        </w:r>
        <w:proofErr w:type="spellEnd"/>
        <w:proofErr w:type="gramEnd"/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vyhlášky č. 276/2006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Přechodné ustanovení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Za právní služby poskytnuté přede dnem nabytí účinnosti této vyhlášky přísluší advokátovi odměna podle dosavadních právních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Čl. II vyhlášky č. 399/2010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Přechodné ustanovení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Bylo-li řízení zahájeno přede dnem nabytí účinnosti této vyhlášky, náleží ustanovenému zástupci a ustanovenému opatrovníkovi v </w:t>
      </w:r>
      <w:hyperlink r:id="rId65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občanském soudním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řízení, ustanovenému obhájci a ustanovenému zmocněnci v trestním řízení a ustanovenému opatrovníkovi dítěte v řízení podle zákona č. </w:t>
      </w:r>
      <w:hyperlink r:id="rId66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218/2003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>, o odpovědnosti mládeže za protiprávní činy a o soudnictví ve věcech mládeže a o změně některých zákonů (</w:t>
      </w:r>
      <w:hyperlink r:id="rId67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zákon o soudnictví ve věcech mládeže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), ve znění pozdějších předpisů, za úkony právní služby poskytnuté v souvislosti s tímto řízením do dne nabytí účinnosti této vyhlášky mimosmluvní odměna podle dosavadních právních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Čl. II vyhlášky č. 486/2012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Přechodné ustanovení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Za právní služby poskytnuté přede dnem nabytí účinnosti této vyhlášky přísluší advokátovi odměna podle vyhlášky č. </w:t>
      </w:r>
      <w:hyperlink r:id="rId69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177/1996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ve znění účinném do dne nabytí účinnosti této vyhlášky.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Čl. II vyhlášky č. 390/2013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Přechodné ustanovení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Za úkony právní služby poskytnuté přede dnem nabytí účinnosti této vyhlášky náleží advokátovi odměna podle dosavadních právních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Čl. II vyhlášky č. 120/2014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Přechodné ustanovení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V řízeních zahájených přede dnem nabytí účinnosti této vyhlášky se o náhradě nákladů řízení rozhodne podle dosavadních právních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proofErr w:type="spellStart"/>
        <w:proofErr w:type="gramStart"/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Čl.II</w:t>
        </w:r>
        <w:proofErr w:type="spellEnd"/>
        <w:proofErr w:type="gramEnd"/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vyhlášky č. 406/2021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AE8">
        <w:rPr>
          <w:rFonts w:ascii="Times New Roman" w:hAnsi="Times New Roman" w:cs="Times New Roman"/>
          <w:b/>
          <w:bCs/>
          <w:sz w:val="24"/>
          <w:szCs w:val="24"/>
        </w:rPr>
        <w:t xml:space="preserve">Přechodné ustanovení 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ab/>
        <w:t xml:space="preserve">Za úkony právní služby poskytnuté přede dnem nabytí účinnosti této vyhlášky náleží advokátovi odměna podle dosavadních právních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>____________________</w:t>
      </w:r>
    </w:p>
    <w:p w:rsidR="00C864CB" w:rsidRPr="00C03AE8" w:rsidRDefault="00C86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1) Zákon č. </w:t>
      </w:r>
      <w:hyperlink r:id="rId73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262/2006 Sb., zákoník práce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ve znění pozdějších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1a) </w:t>
      </w:r>
      <w:hyperlink r:id="rId74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25a zákona č. 85/1996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o advokacii, ve znění pozdějších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1b) </w:t>
      </w:r>
      <w:hyperlink r:id="rId75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29 odst. 3 občanského soudního řádu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1c) </w:t>
      </w:r>
      <w:hyperlink r:id="rId76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91 odst. 2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 a </w:t>
      </w:r>
      <w:hyperlink r:id="rId77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95 odst. 1 zákona č. 218/2003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>, o odpovědnosti mládeže za protiprávní činy a o soudnictví ve věcech mládeže a o změně některých zákonů (</w:t>
      </w:r>
      <w:hyperlink r:id="rId78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zákon o soudnictví ve věcech mládeže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1d) Zejména </w:t>
      </w:r>
      <w:hyperlink r:id="rId79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114c občanského soudního řádu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3) </w:t>
      </w:r>
      <w:hyperlink r:id="rId80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23a zákona č. 85/1996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o advokacii, ve znění </w:t>
      </w:r>
      <w:hyperlink r:id="rId81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zákona č. 228/2002 </w:t>
        </w:r>
        <w:proofErr w:type="gramStart"/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Sb.§ 151</w:t>
        </w:r>
        <w:proofErr w:type="gramEnd"/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odst. 2 zákona č. 141/1961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>, o trestním řízení soudním (</w:t>
      </w:r>
      <w:hyperlink r:id="rId82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trestní řád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), ve znění pozdějších předpisů. </w:t>
      </w:r>
      <w:hyperlink r:id="rId83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140 odst. 2 zákona č. 99/1963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občanský soudní řád, ve znění pozdějších předpisů. </w:t>
      </w:r>
      <w:hyperlink r:id="rId84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35 odst. 7 zákona č. 150/2002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soudní řád správní, ve znění pozdějších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4) </w:t>
      </w:r>
      <w:hyperlink r:id="rId85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33 odst. 11 zákona č. 337/1992 Sb.</w:t>
        </w:r>
      </w:hyperlink>
      <w:r w:rsidRPr="00C03AE8">
        <w:rPr>
          <w:rFonts w:ascii="Times New Roman" w:hAnsi="Times New Roman" w:cs="Times New Roman"/>
          <w:sz w:val="24"/>
          <w:szCs w:val="24"/>
        </w:rPr>
        <w:t xml:space="preserve">, o správě daní a poplatků, ve znění pozdějších předpisů.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CB" w:rsidRPr="00C03AE8" w:rsidRDefault="00C03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AE8">
        <w:rPr>
          <w:rFonts w:ascii="Times New Roman" w:hAnsi="Times New Roman" w:cs="Times New Roman"/>
          <w:sz w:val="24"/>
          <w:szCs w:val="24"/>
        </w:rPr>
        <w:t xml:space="preserve">5) </w:t>
      </w:r>
      <w:hyperlink r:id="rId86" w:history="1">
        <w:r w:rsidRPr="00C03A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15 zákona č. 85/1996 Sb.</w:t>
        </w:r>
      </w:hyperlink>
    </w:p>
    <w:sectPr w:rsidR="00C864CB" w:rsidRPr="00C03AE8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E8"/>
    <w:rsid w:val="00996349"/>
    <w:rsid w:val="00C03AE8"/>
    <w:rsid w:val="00C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486/2012%20Sb.%2523'&amp;ucin-k-dni='30.12.9999'" TargetMode="External"/><Relationship Id="rId18" Type="http://schemas.openxmlformats.org/officeDocument/2006/relationships/hyperlink" Target="aspi://module='ASPI'&amp;link='302/2019%20Sb.%2523'&amp;ucin-k-dni='30.12.9999'" TargetMode="External"/><Relationship Id="rId26" Type="http://schemas.openxmlformats.org/officeDocument/2006/relationships/hyperlink" Target="aspi://module='ASPI'&amp;link='177/1996%20Sb.%252312'&amp;ucin-k-dni='30.12.9999'" TargetMode="External"/><Relationship Id="rId39" Type="http://schemas.openxmlformats.org/officeDocument/2006/relationships/hyperlink" Target="aspi://module='KO'&amp;link='KO177_1996CZ%252310a'&amp;ucin-k-dni='30.12.9999'" TargetMode="External"/><Relationship Id="rId21" Type="http://schemas.openxmlformats.org/officeDocument/2006/relationships/hyperlink" Target="aspi://module='ASPI'&amp;link='176/2020%20Sb.%2523'&amp;ucin-k-dni='30.12.9999'" TargetMode="External"/><Relationship Id="rId34" Type="http://schemas.openxmlformats.org/officeDocument/2006/relationships/hyperlink" Target="aspi://module='KO'&amp;link='KO177_1996CZ%25238'&amp;ucin-k-dni='30.12.9999'" TargetMode="External"/><Relationship Id="rId42" Type="http://schemas.openxmlformats.org/officeDocument/2006/relationships/hyperlink" Target="aspi://module='KO'&amp;link='KO177_1996CZ%252312'&amp;ucin-k-dni='30.12.9999'" TargetMode="External"/><Relationship Id="rId47" Type="http://schemas.openxmlformats.org/officeDocument/2006/relationships/hyperlink" Target="aspi://module='KO'&amp;link='KO177_1996CZ%252313'&amp;ucin-k-dni='30.12.9999'" TargetMode="External"/><Relationship Id="rId50" Type="http://schemas.openxmlformats.org/officeDocument/2006/relationships/hyperlink" Target="aspi://module='KO'&amp;link='KO177_1996CZ%252314'&amp;ucin-k-dni='30.12.9999'" TargetMode="External"/><Relationship Id="rId55" Type="http://schemas.openxmlformats.org/officeDocument/2006/relationships/hyperlink" Target="aspi://module='ASPI'&amp;link='177/1996%20Sb.%25237'&amp;ucin-k-dni='30.12.9999'" TargetMode="External"/><Relationship Id="rId63" Type="http://schemas.openxmlformats.org/officeDocument/2006/relationships/hyperlink" Target="aspi://module='ASPI'&amp;link='276/2006%20Sb.%2523%25C8l.II'&amp;ucin-k-dni='30.12.9999'" TargetMode="External"/><Relationship Id="rId68" Type="http://schemas.openxmlformats.org/officeDocument/2006/relationships/hyperlink" Target="aspi://module='ASPI'&amp;link='486/2012%20Sb.%2523%25C8l.II'&amp;ucin-k-dni='30.12.9999'" TargetMode="External"/><Relationship Id="rId76" Type="http://schemas.openxmlformats.org/officeDocument/2006/relationships/hyperlink" Target="aspi://module='ASPI'&amp;link='218/2003%20Sb.%252391'&amp;ucin-k-dni='30.12.9999'" TargetMode="External"/><Relationship Id="rId84" Type="http://schemas.openxmlformats.org/officeDocument/2006/relationships/hyperlink" Target="aspi://module='ASPI'&amp;link='150/2002%20Sb.%252335'&amp;ucin-k-dni='30.12.9999'" TargetMode="External"/><Relationship Id="rId7" Type="http://schemas.openxmlformats.org/officeDocument/2006/relationships/hyperlink" Target="aspi://module='ASPI'&amp;link='484/2000%20Sb.%2523'&amp;ucin-k-dni='30.12.9999'" TargetMode="External"/><Relationship Id="rId71" Type="http://schemas.openxmlformats.org/officeDocument/2006/relationships/hyperlink" Target="aspi://module='ASPI'&amp;link='120/2014%20Sb.%2523%25C8l.II'&amp;ucin-k-dni='30.12.9999'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spi://module='ASPI'&amp;link='120/2014%20Sb.%2523'&amp;ucin-k-dni='30.12.9999'" TargetMode="External"/><Relationship Id="rId29" Type="http://schemas.openxmlformats.org/officeDocument/2006/relationships/hyperlink" Target="aspi://module='KO'&amp;link='KO177_1996CZ%25233'&amp;ucin-k-dni='30.12.9999'" TargetMode="External"/><Relationship Id="rId11" Type="http://schemas.openxmlformats.org/officeDocument/2006/relationships/hyperlink" Target="aspi://module='ASPI'&amp;link='399/2010%20Sb.%2523'&amp;ucin-k-dni='30.12.9999'" TargetMode="External"/><Relationship Id="rId24" Type="http://schemas.openxmlformats.org/officeDocument/2006/relationships/hyperlink" Target="aspi://module='ASPI'&amp;link='85/1996%20Sb.%252322'&amp;ucin-k-dni='30.12.9999'" TargetMode="External"/><Relationship Id="rId32" Type="http://schemas.openxmlformats.org/officeDocument/2006/relationships/hyperlink" Target="aspi://module='KO'&amp;link='KO177_1996CZ%25236'&amp;ucin-k-dni='30.12.9999'" TargetMode="External"/><Relationship Id="rId37" Type="http://schemas.openxmlformats.org/officeDocument/2006/relationships/hyperlink" Target="aspi://module='ASPI'&amp;link='99/1963%20Sb.%2523'&amp;ucin-k-dni='30.12.9999'" TargetMode="External"/><Relationship Id="rId40" Type="http://schemas.openxmlformats.org/officeDocument/2006/relationships/hyperlink" Target="aspi://module='ASPI'&amp;link='177/1996%20Sb.%252310'&amp;ucin-k-dni='30.12.9999'" TargetMode="External"/><Relationship Id="rId45" Type="http://schemas.openxmlformats.org/officeDocument/2006/relationships/hyperlink" Target="aspi://module='ASPI'&amp;link='85/1996%20Sb.%252318a'&amp;ucin-k-dni='30.12.9999'" TargetMode="External"/><Relationship Id="rId53" Type="http://schemas.openxmlformats.org/officeDocument/2006/relationships/hyperlink" Target="aspi://module='KO'&amp;link='KO177_1996CZ%252314b'&amp;ucin-k-dni='30.12.9999'" TargetMode="External"/><Relationship Id="rId58" Type="http://schemas.openxmlformats.org/officeDocument/2006/relationships/hyperlink" Target="aspi://module='KO'&amp;link='KO177_1996CZ%252315'&amp;ucin-k-dni='30.12.9999'" TargetMode="External"/><Relationship Id="rId66" Type="http://schemas.openxmlformats.org/officeDocument/2006/relationships/hyperlink" Target="aspi://module='ASPI'&amp;link='218/2003%20Sb.%2523'&amp;ucin-k-dni='30.12.9999'" TargetMode="External"/><Relationship Id="rId74" Type="http://schemas.openxmlformats.org/officeDocument/2006/relationships/hyperlink" Target="aspi://module='ASPI'&amp;link='85/1996%20Sb.%252325a'&amp;ucin-k-dni='30.12.9999'" TargetMode="External"/><Relationship Id="rId79" Type="http://schemas.openxmlformats.org/officeDocument/2006/relationships/hyperlink" Target="aspi://module='ASPI'&amp;link='99/1963%20Sb.%2523114c'&amp;ucin-k-dni='30.12.9999'" TargetMode="External"/><Relationship Id="rId87" Type="http://schemas.openxmlformats.org/officeDocument/2006/relationships/fontTable" Target="fontTable.xml"/><Relationship Id="rId5" Type="http://schemas.openxmlformats.org/officeDocument/2006/relationships/hyperlink" Target="aspi://module='ASPI'&amp;link='177/1996%20Sb.%2523'&amp;ucin-k-dni='30.12.9999'" TargetMode="External"/><Relationship Id="rId61" Type="http://schemas.openxmlformats.org/officeDocument/2006/relationships/hyperlink" Target="aspi://module='ASPI'&amp;link='573/1990%20Sb.%2523'&amp;ucin-k-dni='30.12.9999'" TargetMode="External"/><Relationship Id="rId82" Type="http://schemas.openxmlformats.org/officeDocument/2006/relationships/hyperlink" Target="aspi://module='ASPI'&amp;link='141/1961%20Sb.%2523'&amp;ucin-k-dni='30.12.9999'" TargetMode="External"/><Relationship Id="rId19" Type="http://schemas.openxmlformats.org/officeDocument/2006/relationships/hyperlink" Target="aspi://module='ASPI'&amp;link='28/2020%20Sb.%2523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618/2004%20Sb.%2523'&amp;ucin-k-dni='30.12.9999'" TargetMode="External"/><Relationship Id="rId14" Type="http://schemas.openxmlformats.org/officeDocument/2006/relationships/hyperlink" Target="aspi://module='ASPI'&amp;link='484/2000%20Sb.%2523'&amp;ucin-k-dni='30.12.9999'" TargetMode="External"/><Relationship Id="rId22" Type="http://schemas.openxmlformats.org/officeDocument/2006/relationships/hyperlink" Target="aspi://module='ASPI'&amp;link='443/2021%20Sb.%2523'&amp;ucin-k-dni='30.12.9999'" TargetMode="External"/><Relationship Id="rId27" Type="http://schemas.openxmlformats.org/officeDocument/2006/relationships/hyperlink" Target="aspi://module='ASPI'&amp;link='177/1996%20Sb.%252312'&amp;ucin-k-dni='30.12.9999'" TargetMode="External"/><Relationship Id="rId30" Type="http://schemas.openxmlformats.org/officeDocument/2006/relationships/hyperlink" Target="aspi://module='KO'&amp;link='KO177_1996CZ%25234'&amp;ucin-k-dni='30.12.9999'" TargetMode="External"/><Relationship Id="rId35" Type="http://schemas.openxmlformats.org/officeDocument/2006/relationships/hyperlink" Target="aspi://module='KO'&amp;link='KO177_1996CZ%25239'&amp;ucin-k-dni='30.12.9999'" TargetMode="External"/><Relationship Id="rId43" Type="http://schemas.openxmlformats.org/officeDocument/2006/relationships/hyperlink" Target="aspi://module='KO'&amp;link='KO177_1996CZ%252312a'&amp;ucin-k-dni='30.12.9999'" TargetMode="External"/><Relationship Id="rId48" Type="http://schemas.openxmlformats.org/officeDocument/2006/relationships/hyperlink" Target="aspi://module='ASPI'&amp;link='85/1996%20Sb.%252318a'&amp;ucin-k-dni='30.12.9999'" TargetMode="External"/><Relationship Id="rId56" Type="http://schemas.openxmlformats.org/officeDocument/2006/relationships/hyperlink" Target="aspi://module='ASPI'&amp;link='177/1996%20Sb.%25236'&amp;ucin-k-dni='30.12.9999'" TargetMode="External"/><Relationship Id="rId64" Type="http://schemas.openxmlformats.org/officeDocument/2006/relationships/hyperlink" Target="aspi://module='ASPI'&amp;link='399/2010%20Sb.%2523%25C8l.II'&amp;ucin-k-dni='30.12.9999'" TargetMode="External"/><Relationship Id="rId69" Type="http://schemas.openxmlformats.org/officeDocument/2006/relationships/hyperlink" Target="aspi://module='ASPI'&amp;link='177/1996%20Sb.%2523'&amp;ucin-k-dni='30.12.9999'" TargetMode="External"/><Relationship Id="rId77" Type="http://schemas.openxmlformats.org/officeDocument/2006/relationships/hyperlink" Target="aspi://module='ASPI'&amp;link='218/2003%20Sb.%252395'&amp;ucin-k-dni='30.12.9999'" TargetMode="External"/><Relationship Id="rId8" Type="http://schemas.openxmlformats.org/officeDocument/2006/relationships/hyperlink" Target="aspi://module='ASPI'&amp;link='68/2003%20Sb.%2523'&amp;ucin-k-dni='30.12.9999'" TargetMode="External"/><Relationship Id="rId51" Type="http://schemas.openxmlformats.org/officeDocument/2006/relationships/hyperlink" Target="aspi://module='ASPI'&amp;link='177/1996%20Sb.%252311'&amp;ucin-k-dni='30.12.9999'" TargetMode="External"/><Relationship Id="rId72" Type="http://schemas.openxmlformats.org/officeDocument/2006/relationships/hyperlink" Target="aspi://module='ASPI'&amp;link='406/2021%20Sb.%2523%25C8l.II'&amp;ucin-k-dni='30.12.9999'" TargetMode="External"/><Relationship Id="rId80" Type="http://schemas.openxmlformats.org/officeDocument/2006/relationships/hyperlink" Target="aspi://module='ASPI'&amp;link='85/1996%20Sb.%252323a'&amp;ucin-k-dni='30.12.9999'" TargetMode="External"/><Relationship Id="rId85" Type="http://schemas.openxmlformats.org/officeDocument/2006/relationships/hyperlink" Target="aspi://module='ASPI'&amp;link='337/1992%20Sb.%252333'&amp;ucin-k-dni='30.12.9999'" TargetMode="External"/><Relationship Id="rId3" Type="http://schemas.openxmlformats.org/officeDocument/2006/relationships/settings" Target="settings.xml"/><Relationship Id="rId12" Type="http://schemas.openxmlformats.org/officeDocument/2006/relationships/hyperlink" Target="aspi://module='ASPI'&amp;link='399/2010%20Sb.%2523'&amp;ucin-k-dni='30.12.9999'" TargetMode="External"/><Relationship Id="rId17" Type="http://schemas.openxmlformats.org/officeDocument/2006/relationships/hyperlink" Target="aspi://module='ASPI'&amp;link='121/2018%20Sb.%2523'&amp;ucin-k-dni='30.12.9999'" TargetMode="External"/><Relationship Id="rId25" Type="http://schemas.openxmlformats.org/officeDocument/2006/relationships/hyperlink" Target="aspi://module='KO'&amp;link='KO177_1996CZ%25231'&amp;ucin-k-dni='30.12.9999'" TargetMode="External"/><Relationship Id="rId33" Type="http://schemas.openxmlformats.org/officeDocument/2006/relationships/hyperlink" Target="aspi://module='KO'&amp;link='KO177_1996CZ%25237'&amp;ucin-k-dni='30.12.9999'" TargetMode="External"/><Relationship Id="rId38" Type="http://schemas.openxmlformats.org/officeDocument/2006/relationships/hyperlink" Target="aspi://module='KO'&amp;link='KO177_1996CZ%252310'&amp;ucin-k-dni='30.12.9999'" TargetMode="External"/><Relationship Id="rId46" Type="http://schemas.openxmlformats.org/officeDocument/2006/relationships/hyperlink" Target="aspi://module='ASPI'&amp;link='85/1996%20Sb.%252318b'&amp;ucin-k-dni='30.12.9999'" TargetMode="External"/><Relationship Id="rId59" Type="http://schemas.openxmlformats.org/officeDocument/2006/relationships/hyperlink" Target="aspi://module='KO'&amp;link='KO177_1996CZ%252316'&amp;ucin-k-dni='30.12.9999'" TargetMode="External"/><Relationship Id="rId67" Type="http://schemas.openxmlformats.org/officeDocument/2006/relationships/hyperlink" Target="aspi://module='ASPI'&amp;link='218/2003%20Sb.%2523'&amp;ucin-k-dni='30.12.9999'" TargetMode="External"/><Relationship Id="rId20" Type="http://schemas.openxmlformats.org/officeDocument/2006/relationships/hyperlink" Target="aspi://module='ASPI'&amp;link='43/2020%20Sb.%2523'&amp;ucin-k-dni='30.12.9999'" TargetMode="External"/><Relationship Id="rId41" Type="http://schemas.openxmlformats.org/officeDocument/2006/relationships/hyperlink" Target="aspi://module='KO'&amp;link='KO177_1996CZ%252311'&amp;ucin-k-dni='30.12.9999'" TargetMode="External"/><Relationship Id="rId54" Type="http://schemas.openxmlformats.org/officeDocument/2006/relationships/hyperlink" Target="aspi://module='ASPI'&amp;link='99/1963%20Sb.%2523'&amp;ucin-k-dni='30.12.9999'" TargetMode="External"/><Relationship Id="rId62" Type="http://schemas.openxmlformats.org/officeDocument/2006/relationships/hyperlink" Target="aspi://module='KO'&amp;link='KO177_1996CZ%252317'&amp;ucin-k-dni='30.12.9999'" TargetMode="External"/><Relationship Id="rId70" Type="http://schemas.openxmlformats.org/officeDocument/2006/relationships/hyperlink" Target="aspi://module='ASPI'&amp;link='390/2013%20Sb.%2523%25C8l.II'&amp;ucin-k-dni='30.12.9999'" TargetMode="External"/><Relationship Id="rId75" Type="http://schemas.openxmlformats.org/officeDocument/2006/relationships/hyperlink" Target="aspi://module='ASPI'&amp;link='99/1963%20Sb.%252329'&amp;ucin-k-dni='30.12.9999'" TargetMode="External"/><Relationship Id="rId83" Type="http://schemas.openxmlformats.org/officeDocument/2006/relationships/hyperlink" Target="aspi://module='ASPI'&amp;link='99/1963%20Sb.%2523140'&amp;ucin-k-dni='30.12.9999'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35/1997%20Sb.%2523'&amp;ucin-k-dni='30.12.9999'" TargetMode="External"/><Relationship Id="rId15" Type="http://schemas.openxmlformats.org/officeDocument/2006/relationships/hyperlink" Target="aspi://module='ASPI'&amp;link='390/2013%20Sb.%2523'&amp;ucin-k-dni='30.12.9999'" TargetMode="External"/><Relationship Id="rId23" Type="http://schemas.openxmlformats.org/officeDocument/2006/relationships/hyperlink" Target="aspi://module='ASPI'&amp;link='406/2021%20Sb.%2523'&amp;ucin-k-dni='30.12.9999'" TargetMode="External"/><Relationship Id="rId28" Type="http://schemas.openxmlformats.org/officeDocument/2006/relationships/hyperlink" Target="aspi://module='KO'&amp;link='KO177_1996CZ%25232'&amp;ucin-k-dni='30.12.9999'" TargetMode="External"/><Relationship Id="rId36" Type="http://schemas.openxmlformats.org/officeDocument/2006/relationships/hyperlink" Target="aspi://module='ASPI'&amp;link='150/2002%20Sb.%2523'&amp;ucin-k-dni='30.12.9999'" TargetMode="External"/><Relationship Id="rId49" Type="http://schemas.openxmlformats.org/officeDocument/2006/relationships/hyperlink" Target="aspi://module='ASPI'&amp;link='85/1996%20Sb.%252318b'&amp;ucin-k-dni='30.12.9999'" TargetMode="External"/><Relationship Id="rId57" Type="http://schemas.openxmlformats.org/officeDocument/2006/relationships/hyperlink" Target="aspi://module='ASPI'&amp;link='177/1996%20Sb.%25238-12'&amp;ucin-k-dni='30.12.9999'" TargetMode="External"/><Relationship Id="rId10" Type="http://schemas.openxmlformats.org/officeDocument/2006/relationships/hyperlink" Target="aspi://module='ASPI'&amp;link='276/2006%20Sb.%2523'&amp;ucin-k-dni='30.12.9999'" TargetMode="External"/><Relationship Id="rId31" Type="http://schemas.openxmlformats.org/officeDocument/2006/relationships/hyperlink" Target="aspi://module='KO'&amp;link='KO177_1996CZ%25235'&amp;ucin-k-dni='30.12.9999'" TargetMode="External"/><Relationship Id="rId44" Type="http://schemas.openxmlformats.org/officeDocument/2006/relationships/hyperlink" Target="aspi://module='KO'&amp;link='KO177_1996CZ%252312b'&amp;ucin-k-dni='30.12.9999'" TargetMode="External"/><Relationship Id="rId52" Type="http://schemas.openxmlformats.org/officeDocument/2006/relationships/hyperlink" Target="aspi://module='KO'&amp;link='KO177_1996CZ%252314a'&amp;ucin-k-dni='30.12.9999'" TargetMode="External"/><Relationship Id="rId60" Type="http://schemas.openxmlformats.org/officeDocument/2006/relationships/hyperlink" Target="aspi://module='ASPI'&amp;link='270/1990%20Sb.%2523'&amp;ucin-k-dni='30.12.9999'" TargetMode="External"/><Relationship Id="rId65" Type="http://schemas.openxmlformats.org/officeDocument/2006/relationships/hyperlink" Target="aspi://module='ASPI'&amp;link='99/1963%20Sb.%2523'&amp;ucin-k-dni='30.12.9999'" TargetMode="External"/><Relationship Id="rId73" Type="http://schemas.openxmlformats.org/officeDocument/2006/relationships/hyperlink" Target="aspi://module='ASPI'&amp;link='262/2006%20Sb.%2523'&amp;ucin-k-dni='30.12.9999'" TargetMode="External"/><Relationship Id="rId78" Type="http://schemas.openxmlformats.org/officeDocument/2006/relationships/hyperlink" Target="aspi://module='ASPI'&amp;link='218/2003%20Sb.%2523'&amp;ucin-k-dni='30.12.9999'" TargetMode="External"/><Relationship Id="rId81" Type="http://schemas.openxmlformats.org/officeDocument/2006/relationships/hyperlink" Target="aspi://module='ASPI'&amp;link='141/1961%20Sb.%2523151'&amp;ucin-k-dni='30.12.9999'" TargetMode="External"/><Relationship Id="rId86" Type="http://schemas.openxmlformats.org/officeDocument/2006/relationships/hyperlink" Target="aspi://module='ASPI'&amp;link='85/1996%20Sb.%252315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1CA5BCE7.dotm</Template>
  <TotalTime>3</TotalTime>
  <Pages>12</Pages>
  <Words>3520</Words>
  <Characters>27371</Characters>
  <Application>Microsoft Office Word</Application>
  <DocSecurity>0</DocSecurity>
  <Lines>228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Plšek Daniel, Mgr.</dc:creator>
  <cp:lastModifiedBy>Plšek Daniel, Mgr.</cp:lastModifiedBy>
  <cp:revision>3</cp:revision>
  <dcterms:created xsi:type="dcterms:W3CDTF">2022-03-16T21:51:00Z</dcterms:created>
  <dcterms:modified xsi:type="dcterms:W3CDTF">2022-03-16T21:55:00Z</dcterms:modified>
</cp:coreProperties>
</file>