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F2" w:rsidRPr="00E521DC" w:rsidRDefault="008424F2" w:rsidP="008424F2">
      <w:pPr>
        <w:jc w:val="both"/>
        <w:rPr>
          <w:rFonts w:ascii="Garamond" w:hAnsi="Garamond"/>
          <w:b/>
          <w:i/>
          <w:color w:val="000000" w:themeColor="text1"/>
          <w:sz w:val="32"/>
          <w:szCs w:val="32"/>
        </w:rPr>
      </w:pPr>
      <w:r w:rsidRPr="00E521DC">
        <w:rPr>
          <w:rFonts w:ascii="Garamond" w:hAnsi="Garamond"/>
          <w:b/>
          <w:i/>
          <w:color w:val="000000" w:themeColor="text1"/>
          <w:sz w:val="32"/>
          <w:szCs w:val="32"/>
        </w:rPr>
        <w:t xml:space="preserve">Slečna Marie Nováková se ve svých osmnácti letech vypravila do Belgie zakusit život v zahraničí. Nejdříve pracovala jako Au Pair, aby vylepšila svoji francouzštinu. Po večerech navštěvovala jazykový kurz a po dvou letech se rozhodla zkusit štěstí jako recepční v hotelu </w:t>
      </w:r>
      <w:proofErr w:type="spellStart"/>
      <w:r w:rsidRPr="00E521DC">
        <w:rPr>
          <w:rFonts w:ascii="Garamond" w:hAnsi="Garamond"/>
          <w:b/>
          <w:i/>
          <w:color w:val="000000" w:themeColor="text1"/>
          <w:sz w:val="32"/>
          <w:szCs w:val="32"/>
        </w:rPr>
        <w:t>Hilton</w:t>
      </w:r>
      <w:proofErr w:type="spellEnd"/>
      <w:r w:rsidRPr="00E521DC">
        <w:rPr>
          <w:rFonts w:ascii="Garamond" w:hAnsi="Garamond"/>
          <w:b/>
          <w:i/>
          <w:color w:val="000000" w:themeColor="text1"/>
          <w:sz w:val="32"/>
          <w:szCs w:val="32"/>
        </w:rPr>
        <w:t xml:space="preserve">. Její odvaha a vůle se vyplatila a Maruška se stala recepční v luxusním hotelu. Jednoho dne ji však okouzlil belgický podnikatel, který v hotelu přespával kvůli konferenci. Sympatický </w:t>
      </w:r>
      <w:proofErr w:type="spellStart"/>
      <w:r w:rsidRPr="00E521DC">
        <w:rPr>
          <w:rFonts w:ascii="Garamond" w:hAnsi="Garamond"/>
          <w:b/>
          <w:i/>
          <w:color w:val="000000" w:themeColor="text1"/>
          <w:sz w:val="32"/>
          <w:szCs w:val="32"/>
        </w:rPr>
        <w:t>Noah</w:t>
      </w:r>
      <w:proofErr w:type="spellEnd"/>
      <w:r w:rsidRPr="00E521DC">
        <w:rPr>
          <w:rFonts w:ascii="Garamond" w:hAnsi="Garamond"/>
          <w:b/>
          <w:i/>
          <w:color w:val="000000" w:themeColor="text1"/>
          <w:sz w:val="32"/>
          <w:szCs w:val="32"/>
        </w:rPr>
        <w:t xml:space="preserve"> našel zalíbení i v roztomilé Marušce a pozval ji na drink. Avšak neskončilo to pouze u jedné skleničky. </w:t>
      </w:r>
      <w:proofErr w:type="spellStart"/>
      <w:r w:rsidRPr="00E521DC">
        <w:rPr>
          <w:rFonts w:ascii="Garamond" w:hAnsi="Garamond"/>
          <w:b/>
          <w:i/>
          <w:color w:val="000000" w:themeColor="text1"/>
          <w:sz w:val="32"/>
          <w:szCs w:val="32"/>
        </w:rPr>
        <w:t>Noah</w:t>
      </w:r>
      <w:proofErr w:type="spellEnd"/>
      <w:r w:rsidRPr="00E521DC">
        <w:rPr>
          <w:rFonts w:ascii="Garamond" w:hAnsi="Garamond"/>
          <w:b/>
          <w:i/>
          <w:color w:val="000000" w:themeColor="text1"/>
          <w:sz w:val="32"/>
          <w:szCs w:val="32"/>
        </w:rPr>
        <w:t xml:space="preserve">, který má státní občanství Belgie, hned druhý den odjel. Maruška však po pár týdnech zjistila, že je těhotná. Po devíti měsících se v Antverpské porodnici narodila Emma. </w:t>
      </w:r>
    </w:p>
    <w:p w:rsidR="008424F2" w:rsidRPr="00E521DC" w:rsidRDefault="008424F2" w:rsidP="008424F2">
      <w:pPr>
        <w:pBdr>
          <w:bottom w:val="single" w:sz="4" w:space="1" w:color="auto"/>
        </w:pBdr>
        <w:rPr>
          <w:rFonts w:ascii="Garamond" w:hAnsi="Garamond"/>
          <w:color w:val="000000" w:themeColor="text1"/>
          <w:sz w:val="32"/>
          <w:szCs w:val="32"/>
        </w:rPr>
      </w:pPr>
    </w:p>
    <w:p w:rsidR="00E521DC" w:rsidRDefault="008424F2" w:rsidP="00E521DC">
      <w:pPr>
        <w:pStyle w:val="Odstavecseseznamem"/>
        <w:numPr>
          <w:ilvl w:val="0"/>
          <w:numId w:val="1"/>
        </w:numPr>
        <w:rPr>
          <w:rFonts w:ascii="Garamond" w:hAnsi="Garamond"/>
          <w:b/>
          <w:i/>
          <w:color w:val="000000" w:themeColor="text1"/>
          <w:sz w:val="32"/>
          <w:szCs w:val="32"/>
        </w:rPr>
      </w:pPr>
      <w:r w:rsidRPr="00E521DC">
        <w:rPr>
          <w:rFonts w:ascii="Garamond" w:hAnsi="Garamond"/>
          <w:b/>
          <w:i/>
          <w:color w:val="000000" w:themeColor="text1"/>
          <w:sz w:val="32"/>
          <w:szCs w:val="32"/>
        </w:rPr>
        <w:t xml:space="preserve">Maruška má ve svých jednadvaceti letech dceru, kterou porodila v zahraničí, je sama, vystrašená a neví, co má dělat. </w:t>
      </w:r>
      <w:proofErr w:type="spellStart"/>
      <w:r w:rsidRPr="00E521DC">
        <w:rPr>
          <w:rFonts w:ascii="Garamond" w:hAnsi="Garamond"/>
          <w:b/>
          <w:i/>
          <w:color w:val="000000" w:themeColor="text1"/>
          <w:sz w:val="32"/>
          <w:szCs w:val="32"/>
        </w:rPr>
        <w:t>Noah</w:t>
      </w:r>
      <w:proofErr w:type="spellEnd"/>
      <w:r w:rsidRPr="00E521DC">
        <w:rPr>
          <w:rFonts w:ascii="Garamond" w:hAnsi="Garamond"/>
          <w:b/>
          <w:i/>
          <w:color w:val="000000" w:themeColor="text1"/>
          <w:sz w:val="32"/>
          <w:szCs w:val="32"/>
        </w:rPr>
        <w:t xml:space="preserve"> přiznal otcovství k Emmě, ale již s takto delikátní situací nechce mít nic společného a nechá Marii s Emmou v porodnici. </w:t>
      </w:r>
    </w:p>
    <w:p w:rsidR="00E521DC" w:rsidRPr="00E521DC" w:rsidRDefault="00E521DC" w:rsidP="00E521DC">
      <w:pPr>
        <w:pStyle w:val="Odstavecseseznamem"/>
        <w:numPr>
          <w:ilvl w:val="0"/>
          <w:numId w:val="1"/>
        </w:numPr>
        <w:rPr>
          <w:rFonts w:ascii="Garamond" w:hAnsi="Garamond"/>
          <w:b/>
          <w:i/>
          <w:color w:val="000000" w:themeColor="text1"/>
          <w:sz w:val="32"/>
          <w:szCs w:val="32"/>
        </w:rPr>
      </w:pPr>
      <w:r>
        <w:rPr>
          <w:rFonts w:ascii="Garamond" w:hAnsi="Garamond"/>
          <w:b/>
          <w:i/>
          <w:color w:val="000000" w:themeColor="text1"/>
          <w:sz w:val="32"/>
          <w:szCs w:val="32"/>
        </w:rPr>
        <w:t xml:space="preserve">Po několika týdnech se </w:t>
      </w:r>
      <w:r w:rsidRPr="00E521DC">
        <w:rPr>
          <w:rFonts w:ascii="Garamond" w:hAnsi="Garamond"/>
          <w:b/>
          <w:i/>
          <w:color w:val="000000" w:themeColor="text1"/>
          <w:sz w:val="32"/>
          <w:szCs w:val="32"/>
        </w:rPr>
        <w:t>Maruška rozhodla, že nechce být na dítě sama a vrátila se do České republiky. Ale malá Emma neměla žádné doklady, co teď? Maruška musí získat pro Emmu doklad, aby mohla vycestovat zpět do České republiky.</w:t>
      </w:r>
    </w:p>
    <w:p w:rsidR="008424F2" w:rsidRPr="00E521DC" w:rsidRDefault="008424F2" w:rsidP="00E521DC">
      <w:pPr>
        <w:pStyle w:val="Odstavecseseznamem"/>
        <w:jc w:val="both"/>
        <w:rPr>
          <w:rFonts w:ascii="Garamond" w:hAnsi="Garamond"/>
          <w:b/>
          <w:i/>
          <w:color w:val="000000" w:themeColor="text1"/>
          <w:sz w:val="32"/>
          <w:szCs w:val="32"/>
        </w:rPr>
      </w:pPr>
    </w:p>
    <w:p w:rsidR="00E521DC" w:rsidRPr="00E521DC" w:rsidRDefault="00E521DC" w:rsidP="00E521DC">
      <w:pPr>
        <w:pStyle w:val="Odstavecseseznamem"/>
        <w:jc w:val="both"/>
        <w:rPr>
          <w:rFonts w:ascii="Garamond" w:hAnsi="Garamond"/>
          <w:i/>
          <w:color w:val="000000" w:themeColor="text1"/>
          <w:sz w:val="32"/>
          <w:szCs w:val="32"/>
        </w:rPr>
      </w:pPr>
      <w:r w:rsidRPr="00E521DC">
        <w:rPr>
          <w:rFonts w:ascii="Garamond" w:hAnsi="Garamond"/>
          <w:i/>
          <w:color w:val="000000" w:themeColor="text1"/>
          <w:sz w:val="32"/>
          <w:szCs w:val="32"/>
        </w:rPr>
        <w:t>Zodpovězte níže položené otázky</w:t>
      </w:r>
      <w:r>
        <w:rPr>
          <w:rFonts w:ascii="Garamond" w:hAnsi="Garamond"/>
          <w:i/>
          <w:color w:val="000000" w:themeColor="text1"/>
          <w:sz w:val="32"/>
          <w:szCs w:val="32"/>
        </w:rPr>
        <w:t xml:space="preserve"> (uvádějte i odkazy na §)</w:t>
      </w:r>
      <w:r w:rsidRPr="00E521DC">
        <w:rPr>
          <w:rFonts w:ascii="Garamond" w:hAnsi="Garamond"/>
          <w:i/>
          <w:color w:val="000000" w:themeColor="text1"/>
          <w:sz w:val="32"/>
          <w:szCs w:val="32"/>
        </w:rPr>
        <w:t>:</w:t>
      </w:r>
    </w:p>
    <w:p w:rsidR="008424F2" w:rsidRPr="00E521DC" w:rsidRDefault="008424F2" w:rsidP="008424F2">
      <w:pPr>
        <w:pStyle w:val="Odstavecseseznamem"/>
        <w:rPr>
          <w:rFonts w:ascii="Garamond" w:hAnsi="Garamond"/>
          <w:color w:val="000000" w:themeColor="text1"/>
          <w:sz w:val="32"/>
          <w:szCs w:val="32"/>
        </w:rPr>
      </w:pPr>
    </w:p>
    <w:p w:rsidR="008424F2" w:rsidRDefault="00E521DC" w:rsidP="00E521DC">
      <w:pPr>
        <w:pStyle w:val="Odstavecseseznamem"/>
        <w:numPr>
          <w:ilvl w:val="0"/>
          <w:numId w:val="7"/>
        </w:numPr>
        <w:rPr>
          <w:rFonts w:ascii="Garamond" w:hAnsi="Garamond"/>
          <w:color w:val="000000" w:themeColor="text1"/>
          <w:sz w:val="32"/>
          <w:szCs w:val="32"/>
        </w:rPr>
      </w:pPr>
      <w:r>
        <w:rPr>
          <w:rFonts w:ascii="Garamond" w:hAnsi="Garamond"/>
          <w:color w:val="000000" w:themeColor="text1"/>
          <w:sz w:val="32"/>
          <w:szCs w:val="32"/>
        </w:rPr>
        <w:t>Jaké občanství bude mít malá Emma</w:t>
      </w:r>
      <w:r w:rsidR="008424F2" w:rsidRPr="00E521DC">
        <w:rPr>
          <w:rFonts w:ascii="Garamond" w:hAnsi="Garamond"/>
          <w:color w:val="000000" w:themeColor="text1"/>
          <w:sz w:val="32"/>
          <w:szCs w:val="32"/>
        </w:rPr>
        <w:t xml:space="preserve">? </w:t>
      </w:r>
      <w:r>
        <w:rPr>
          <w:rFonts w:ascii="Garamond" w:hAnsi="Garamond"/>
          <w:color w:val="000000" w:themeColor="text1"/>
          <w:sz w:val="32"/>
          <w:szCs w:val="32"/>
        </w:rPr>
        <w:t xml:space="preserve"> Seznamte se se způsoby nabývání státního občanství. </w:t>
      </w:r>
    </w:p>
    <w:p w:rsidR="008424F2" w:rsidRPr="00E521DC" w:rsidRDefault="008424F2" w:rsidP="00E521DC">
      <w:pPr>
        <w:pStyle w:val="Odstavecseseznamem"/>
        <w:numPr>
          <w:ilvl w:val="0"/>
          <w:numId w:val="7"/>
        </w:numPr>
        <w:rPr>
          <w:rFonts w:ascii="Garamond" w:hAnsi="Garamond"/>
          <w:color w:val="000000" w:themeColor="text1"/>
          <w:sz w:val="32"/>
          <w:szCs w:val="32"/>
        </w:rPr>
      </w:pPr>
      <w:r w:rsidRPr="00E521DC">
        <w:rPr>
          <w:rFonts w:ascii="Garamond" w:hAnsi="Garamond" w:cs="Arial"/>
          <w:color w:val="000000" w:themeColor="text1"/>
          <w:sz w:val="32"/>
          <w:szCs w:val="32"/>
        </w:rPr>
        <w:t xml:space="preserve">Bude se narození Emmy Novákové zapisovat do matriky? Pokud ano, do které? </w:t>
      </w:r>
    </w:p>
    <w:p w:rsidR="008424F2" w:rsidRPr="00E521DC" w:rsidRDefault="008424F2" w:rsidP="00E521DC">
      <w:pPr>
        <w:pStyle w:val="Odstavecseseznamem"/>
        <w:numPr>
          <w:ilvl w:val="0"/>
          <w:numId w:val="7"/>
        </w:numPr>
        <w:spacing w:after="0"/>
        <w:contextualSpacing w:val="0"/>
        <w:rPr>
          <w:rFonts w:ascii="Garamond" w:hAnsi="Garamond"/>
          <w:color w:val="000000" w:themeColor="text1"/>
          <w:sz w:val="32"/>
          <w:szCs w:val="32"/>
        </w:rPr>
      </w:pPr>
      <w:r w:rsidRPr="00E521DC">
        <w:rPr>
          <w:rFonts w:ascii="Garamond" w:hAnsi="Garamond"/>
          <w:color w:val="000000" w:themeColor="text1"/>
          <w:sz w:val="32"/>
          <w:szCs w:val="32"/>
        </w:rPr>
        <w:t xml:space="preserve">Aby mohla zažádat o pas pro Emmu, potřebuje Maruška, aby Emma měla české rodné číslo. Jaké je tzv. výdejové místo rodných </w:t>
      </w:r>
      <w:r w:rsidRPr="00E521DC">
        <w:rPr>
          <w:rFonts w:ascii="Garamond" w:hAnsi="Garamond"/>
          <w:color w:val="000000" w:themeColor="text1"/>
          <w:sz w:val="32"/>
          <w:szCs w:val="32"/>
        </w:rPr>
        <w:lastRenderedPageBreak/>
        <w:t>čísel v České republice pro děti narozené v zahraničí? Kde sídlí? Uveďte zákony, ze kterých jste informace zjistili.</w:t>
      </w:r>
    </w:p>
    <w:p w:rsidR="008424F2" w:rsidRPr="00E521DC" w:rsidRDefault="008424F2" w:rsidP="00E521DC">
      <w:pPr>
        <w:pStyle w:val="Normlnweb"/>
        <w:numPr>
          <w:ilvl w:val="0"/>
          <w:numId w:val="7"/>
        </w:numPr>
        <w:shd w:val="clear" w:color="auto" w:fill="FFFFFF"/>
        <w:spacing w:before="0" w:beforeAutospacing="0" w:after="0" w:afterAutospacing="0"/>
        <w:rPr>
          <w:rFonts w:ascii="Garamond" w:hAnsi="Garamond" w:cs="Arial"/>
          <w:color w:val="000000" w:themeColor="text1"/>
          <w:sz w:val="32"/>
          <w:szCs w:val="32"/>
        </w:rPr>
      </w:pPr>
      <w:r w:rsidRPr="00E521DC">
        <w:rPr>
          <w:rFonts w:ascii="Garamond" w:hAnsi="Garamond" w:cs="Arial"/>
          <w:color w:val="000000" w:themeColor="text1"/>
          <w:sz w:val="32"/>
          <w:szCs w:val="32"/>
        </w:rPr>
        <w:t>Kam musí Marie jít, aby získala standardní cestovní pas pro Emmu? Jaká bude jeho platnost?      </w:t>
      </w:r>
    </w:p>
    <w:p w:rsidR="008424F2" w:rsidRPr="00E521DC" w:rsidRDefault="008424F2" w:rsidP="00E521DC">
      <w:pPr>
        <w:pStyle w:val="Normlnweb"/>
        <w:numPr>
          <w:ilvl w:val="0"/>
          <w:numId w:val="7"/>
        </w:numPr>
        <w:shd w:val="clear" w:color="auto" w:fill="FFFFFF"/>
        <w:spacing w:before="0" w:beforeAutospacing="0" w:after="0" w:afterAutospacing="0"/>
        <w:rPr>
          <w:rFonts w:ascii="Garamond" w:hAnsi="Garamond" w:cs="Arial"/>
          <w:color w:val="000000" w:themeColor="text1"/>
          <w:sz w:val="32"/>
          <w:szCs w:val="32"/>
        </w:rPr>
      </w:pPr>
      <w:r w:rsidRPr="00E521DC">
        <w:rPr>
          <w:rFonts w:ascii="Garamond" w:hAnsi="Garamond" w:cs="Arial"/>
          <w:color w:val="000000" w:themeColor="text1"/>
          <w:sz w:val="32"/>
          <w:szCs w:val="32"/>
        </w:rPr>
        <w:t>Stala se nenadálá událost a Marii zemřela babička. Musí ihned odcestovat do České republiky, ale Emma ještě nemá doklady. Co teď? Může s ní odcestovat?</w:t>
      </w:r>
    </w:p>
    <w:p w:rsidR="008424F2" w:rsidRPr="00E521DC" w:rsidRDefault="008424F2" w:rsidP="00E521DC">
      <w:pPr>
        <w:pStyle w:val="Normlnweb"/>
        <w:numPr>
          <w:ilvl w:val="0"/>
          <w:numId w:val="7"/>
        </w:numPr>
        <w:shd w:val="clear" w:color="auto" w:fill="FFFFFF"/>
        <w:spacing w:before="0" w:beforeAutospacing="0" w:after="0" w:afterAutospacing="0"/>
        <w:rPr>
          <w:rFonts w:ascii="Garamond" w:hAnsi="Garamond" w:cs="Arial"/>
          <w:color w:val="000000" w:themeColor="text1"/>
          <w:sz w:val="32"/>
          <w:szCs w:val="32"/>
        </w:rPr>
      </w:pPr>
      <w:r w:rsidRPr="00E521DC">
        <w:rPr>
          <w:rFonts w:ascii="Garamond" w:hAnsi="Garamond" w:cs="Arial"/>
          <w:color w:val="000000" w:themeColor="text1"/>
          <w:sz w:val="32"/>
          <w:szCs w:val="32"/>
        </w:rPr>
        <w:t>Za jakých podmínek bude Emma hlášena k trvalému pobytu v České republice?</w:t>
      </w:r>
    </w:p>
    <w:p w:rsidR="008424F2" w:rsidRPr="00E521DC" w:rsidRDefault="008424F2" w:rsidP="008424F2">
      <w:pPr>
        <w:pStyle w:val="Odstavecseseznamem"/>
        <w:rPr>
          <w:rFonts w:ascii="Garamond" w:hAnsi="Garamond"/>
          <w:color w:val="000000" w:themeColor="text1"/>
          <w:sz w:val="32"/>
          <w:szCs w:val="32"/>
        </w:rPr>
      </w:pPr>
    </w:p>
    <w:p w:rsidR="008424F2" w:rsidRPr="00E521DC" w:rsidRDefault="008424F2" w:rsidP="008424F2">
      <w:pPr>
        <w:pStyle w:val="Odstavecseseznamem"/>
        <w:numPr>
          <w:ilvl w:val="0"/>
          <w:numId w:val="1"/>
        </w:numPr>
        <w:jc w:val="both"/>
        <w:rPr>
          <w:rFonts w:ascii="Garamond" w:hAnsi="Garamond"/>
          <w:b/>
          <w:i/>
          <w:color w:val="000000" w:themeColor="text1"/>
          <w:sz w:val="32"/>
          <w:szCs w:val="32"/>
        </w:rPr>
      </w:pPr>
      <w:r w:rsidRPr="00E521DC">
        <w:rPr>
          <w:rFonts w:ascii="Garamond" w:hAnsi="Garamond"/>
          <w:b/>
          <w:i/>
          <w:color w:val="000000" w:themeColor="text1"/>
          <w:sz w:val="32"/>
          <w:szCs w:val="32"/>
        </w:rPr>
        <w:t>Marie již přicestovala do České republiky a její dcera m</w:t>
      </w:r>
      <w:r w:rsidR="00793959" w:rsidRPr="00E521DC">
        <w:rPr>
          <w:rFonts w:ascii="Garamond" w:hAnsi="Garamond"/>
          <w:b/>
          <w:i/>
          <w:color w:val="000000" w:themeColor="text1"/>
          <w:sz w:val="32"/>
          <w:szCs w:val="32"/>
        </w:rPr>
        <w:t xml:space="preserve">á již platný pas, je zapsaná v </w:t>
      </w:r>
      <w:r w:rsidRPr="00E521DC">
        <w:rPr>
          <w:rFonts w:ascii="Garamond" w:hAnsi="Garamond"/>
          <w:b/>
          <w:i/>
          <w:color w:val="000000" w:themeColor="text1"/>
          <w:sz w:val="32"/>
          <w:szCs w:val="32"/>
        </w:rPr>
        <w:t>matrice a má trvalý pobyt v České republice. Marie nečekala, že by se jí to mohlo ještě někdy stát, ale zamilovala se do učitele arabštiny na filozofické fakultě, kde začala studovat. Ahmed je arabské národnosti (státní občanství Saudské Arábie) a začali spolu žít a on se začal o obě starat. Ahmed finančně pomáhal svojí nové rodině a měl v plánu si Marii vzít. Po dvou letech mu končil zaměstnanecký poměr s univerzitou a on stanul před situací, zda zůstat s </w:t>
      </w:r>
      <w:proofErr w:type="spellStart"/>
      <w:r w:rsidRPr="00E521DC">
        <w:rPr>
          <w:rFonts w:ascii="Garamond" w:hAnsi="Garamond"/>
          <w:b/>
          <w:i/>
          <w:color w:val="000000" w:themeColor="text1"/>
          <w:sz w:val="32"/>
          <w:szCs w:val="32"/>
        </w:rPr>
        <w:t>Mariií</w:t>
      </w:r>
      <w:proofErr w:type="spellEnd"/>
      <w:r w:rsidRPr="00E521DC">
        <w:rPr>
          <w:rFonts w:ascii="Garamond" w:hAnsi="Garamond"/>
          <w:b/>
          <w:i/>
          <w:color w:val="000000" w:themeColor="text1"/>
          <w:sz w:val="32"/>
          <w:szCs w:val="32"/>
        </w:rPr>
        <w:t xml:space="preserve"> a Emmou nebo odjet zpět do </w:t>
      </w:r>
      <w:proofErr w:type="spellStart"/>
      <w:r w:rsidRPr="00E521DC">
        <w:rPr>
          <w:rFonts w:ascii="Garamond" w:hAnsi="Garamond"/>
          <w:b/>
          <w:i/>
          <w:color w:val="000000" w:themeColor="text1"/>
          <w:sz w:val="32"/>
          <w:szCs w:val="32"/>
        </w:rPr>
        <w:t>Tabuku</w:t>
      </w:r>
      <w:proofErr w:type="spellEnd"/>
      <w:r w:rsidRPr="00E521DC">
        <w:rPr>
          <w:rFonts w:ascii="Garamond" w:hAnsi="Garamond"/>
          <w:b/>
          <w:i/>
          <w:color w:val="000000" w:themeColor="text1"/>
          <w:sz w:val="32"/>
          <w:szCs w:val="32"/>
        </w:rPr>
        <w:t xml:space="preserve">. Chtěl tady zůstat, ale jeho dlouhodobé vízum za účelem vědeckého výzkumu (výuka na univerzitě) pomalu končilo. </w:t>
      </w:r>
    </w:p>
    <w:p w:rsidR="008424F2" w:rsidRPr="00E521DC" w:rsidRDefault="008424F2" w:rsidP="008424F2">
      <w:pPr>
        <w:pStyle w:val="Odstavecseseznamem"/>
        <w:jc w:val="both"/>
        <w:rPr>
          <w:rFonts w:ascii="Garamond" w:hAnsi="Garamond"/>
          <w:b/>
          <w:color w:val="000000" w:themeColor="text1"/>
          <w:sz w:val="32"/>
          <w:szCs w:val="32"/>
        </w:rPr>
      </w:pPr>
    </w:p>
    <w:p w:rsidR="008424F2" w:rsidRPr="00E521DC" w:rsidRDefault="008424F2" w:rsidP="008424F2">
      <w:pPr>
        <w:pStyle w:val="Odstavecseseznamem"/>
        <w:numPr>
          <w:ilvl w:val="0"/>
          <w:numId w:val="4"/>
        </w:numPr>
        <w:jc w:val="both"/>
        <w:rPr>
          <w:rFonts w:ascii="Garamond" w:hAnsi="Garamond"/>
          <w:color w:val="000000" w:themeColor="text1"/>
          <w:sz w:val="32"/>
          <w:szCs w:val="32"/>
        </w:rPr>
      </w:pPr>
      <w:r w:rsidRPr="00E521DC">
        <w:rPr>
          <w:rFonts w:ascii="Garamond" w:hAnsi="Garamond"/>
          <w:color w:val="000000" w:themeColor="text1"/>
          <w:sz w:val="32"/>
          <w:szCs w:val="32"/>
        </w:rPr>
        <w:t>Jaké možnosti má aktuálně Ahmed? Může si zažádat o vízum, a jaké? Kde ho může podat?</w:t>
      </w:r>
    </w:p>
    <w:p w:rsidR="008424F2" w:rsidRDefault="008424F2" w:rsidP="008424F2">
      <w:pPr>
        <w:pStyle w:val="Odstavecseseznamem"/>
        <w:numPr>
          <w:ilvl w:val="0"/>
          <w:numId w:val="4"/>
        </w:numPr>
        <w:jc w:val="both"/>
        <w:rPr>
          <w:rFonts w:ascii="Garamond" w:hAnsi="Garamond"/>
          <w:color w:val="000000" w:themeColor="text1"/>
          <w:sz w:val="32"/>
          <w:szCs w:val="32"/>
        </w:rPr>
      </w:pPr>
      <w:r w:rsidRPr="00E521DC">
        <w:rPr>
          <w:rFonts w:ascii="Garamond" w:hAnsi="Garamond"/>
          <w:color w:val="000000" w:themeColor="text1"/>
          <w:sz w:val="32"/>
          <w:szCs w:val="32"/>
        </w:rPr>
        <w:t xml:space="preserve">Ahmed si Marii po roce společného bydlení vzal. Co teď? Může změnit svůj pobytový status a případně kdy a jak? </w:t>
      </w:r>
    </w:p>
    <w:p w:rsidR="00E521DC" w:rsidRDefault="00E521DC" w:rsidP="00E521DC">
      <w:pPr>
        <w:jc w:val="both"/>
        <w:rPr>
          <w:rFonts w:ascii="Garamond" w:hAnsi="Garamond"/>
          <w:b/>
          <w:color w:val="000000" w:themeColor="text1"/>
          <w:sz w:val="32"/>
          <w:szCs w:val="32"/>
        </w:rPr>
      </w:pPr>
      <w:r w:rsidRPr="001935FC">
        <w:rPr>
          <w:rFonts w:ascii="Garamond" w:hAnsi="Garamond"/>
          <w:b/>
          <w:color w:val="000000" w:themeColor="text1"/>
          <w:sz w:val="32"/>
          <w:szCs w:val="32"/>
        </w:rPr>
        <w:t xml:space="preserve">Ahmed má kamaráda </w:t>
      </w:r>
      <w:r w:rsidR="001935FC" w:rsidRPr="001935FC">
        <w:rPr>
          <w:rFonts w:ascii="Garamond" w:hAnsi="Garamond"/>
          <w:b/>
          <w:color w:val="000000" w:themeColor="text1"/>
          <w:sz w:val="32"/>
          <w:szCs w:val="32"/>
        </w:rPr>
        <w:t>Nikolaje, který je v Bělorusku politicky aktivní a kritizuje zdejší režim, stejně jako jeho bratr. Ten byl zatčen a je s ním veden soudní proces z důvodu jeho politických aktivit, Nikolaj se z obavy před stejným osudem rozhodl zemi opustit a přicestovat do České republiky.</w:t>
      </w:r>
    </w:p>
    <w:p w:rsidR="001935FC" w:rsidRDefault="001935FC" w:rsidP="001935FC">
      <w:pPr>
        <w:pStyle w:val="Odstavecseseznamem"/>
        <w:numPr>
          <w:ilvl w:val="0"/>
          <w:numId w:val="8"/>
        </w:numPr>
        <w:jc w:val="both"/>
        <w:rPr>
          <w:rFonts w:ascii="Garamond" w:hAnsi="Garamond"/>
          <w:color w:val="000000" w:themeColor="text1"/>
          <w:sz w:val="32"/>
          <w:szCs w:val="32"/>
        </w:rPr>
      </w:pPr>
      <w:r w:rsidRPr="001935FC">
        <w:rPr>
          <w:rFonts w:ascii="Garamond" w:hAnsi="Garamond"/>
          <w:color w:val="000000" w:themeColor="text1"/>
          <w:sz w:val="32"/>
          <w:szCs w:val="32"/>
        </w:rPr>
        <w:lastRenderedPageBreak/>
        <w:t xml:space="preserve">Na základě </w:t>
      </w:r>
      <w:r>
        <w:rPr>
          <w:rFonts w:ascii="Garamond" w:hAnsi="Garamond"/>
          <w:color w:val="000000" w:themeColor="text1"/>
          <w:sz w:val="32"/>
          <w:szCs w:val="32"/>
        </w:rPr>
        <w:t>jakého institutu by mohl Nikolaj pobývat na území ČR?</w:t>
      </w:r>
    </w:p>
    <w:p w:rsidR="001935FC" w:rsidRDefault="001935FC" w:rsidP="001935FC">
      <w:pPr>
        <w:pStyle w:val="Odstavecseseznamem"/>
        <w:numPr>
          <w:ilvl w:val="0"/>
          <w:numId w:val="8"/>
        </w:numPr>
        <w:jc w:val="both"/>
        <w:rPr>
          <w:rFonts w:ascii="Garamond" w:hAnsi="Garamond"/>
          <w:color w:val="000000" w:themeColor="text1"/>
          <w:sz w:val="32"/>
          <w:szCs w:val="32"/>
        </w:rPr>
      </w:pPr>
      <w:r>
        <w:rPr>
          <w:rFonts w:ascii="Garamond" w:hAnsi="Garamond"/>
          <w:color w:val="000000" w:themeColor="text1"/>
          <w:sz w:val="32"/>
          <w:szCs w:val="32"/>
        </w:rPr>
        <w:t>Kde bude o něm rozhodovat a co je třeba v řízení prokázat?</w:t>
      </w:r>
    </w:p>
    <w:p w:rsidR="001935FC" w:rsidRDefault="001935FC" w:rsidP="001935FC">
      <w:pPr>
        <w:pStyle w:val="Odstavecseseznamem"/>
        <w:numPr>
          <w:ilvl w:val="0"/>
          <w:numId w:val="8"/>
        </w:numPr>
        <w:jc w:val="both"/>
        <w:rPr>
          <w:rFonts w:ascii="Garamond" w:hAnsi="Garamond"/>
          <w:color w:val="000000" w:themeColor="text1"/>
          <w:sz w:val="32"/>
          <w:szCs w:val="32"/>
        </w:rPr>
      </w:pPr>
      <w:r>
        <w:rPr>
          <w:rFonts w:ascii="Garamond" w:hAnsi="Garamond"/>
          <w:color w:val="000000" w:themeColor="text1"/>
          <w:sz w:val="32"/>
          <w:szCs w:val="32"/>
        </w:rPr>
        <w:t>Pokud by mohl Nikolaj zůstat na území ČR na základě daného institutu, bude to mít vliv i na jeho cestovní doklad?</w:t>
      </w:r>
    </w:p>
    <w:p w:rsidR="001935FC" w:rsidRPr="001935FC" w:rsidRDefault="001935FC" w:rsidP="001935FC">
      <w:pPr>
        <w:pStyle w:val="Odstavecseseznamem"/>
        <w:numPr>
          <w:ilvl w:val="0"/>
          <w:numId w:val="8"/>
        </w:numPr>
        <w:jc w:val="both"/>
        <w:rPr>
          <w:rFonts w:ascii="Garamond" w:hAnsi="Garamond"/>
          <w:color w:val="000000" w:themeColor="text1"/>
          <w:sz w:val="32"/>
          <w:szCs w:val="32"/>
        </w:rPr>
      </w:pPr>
      <w:r>
        <w:rPr>
          <w:rFonts w:ascii="Garamond" w:hAnsi="Garamond"/>
          <w:color w:val="000000" w:themeColor="text1"/>
          <w:sz w:val="32"/>
          <w:szCs w:val="32"/>
        </w:rPr>
        <w:t>Může Nikolaj kdykoli</w:t>
      </w:r>
      <w:bookmarkStart w:id="0" w:name="_GoBack"/>
      <w:bookmarkEnd w:id="0"/>
      <w:r>
        <w:rPr>
          <w:rFonts w:ascii="Garamond" w:hAnsi="Garamond"/>
          <w:color w:val="000000" w:themeColor="text1"/>
          <w:sz w:val="32"/>
          <w:szCs w:val="32"/>
        </w:rPr>
        <w:t xml:space="preserve"> odcestovat na návštěvu do Běloruska? </w:t>
      </w:r>
    </w:p>
    <w:p w:rsidR="001935FC" w:rsidRPr="001935FC" w:rsidRDefault="001935FC" w:rsidP="001935FC">
      <w:pPr>
        <w:pStyle w:val="Odstavecseseznamem"/>
        <w:numPr>
          <w:ilvl w:val="0"/>
          <w:numId w:val="8"/>
        </w:numPr>
        <w:jc w:val="both"/>
        <w:rPr>
          <w:rFonts w:ascii="Garamond" w:hAnsi="Garamond"/>
          <w:color w:val="000000" w:themeColor="text1"/>
          <w:sz w:val="32"/>
          <w:szCs w:val="32"/>
        </w:rPr>
      </w:pPr>
    </w:p>
    <w:sectPr w:rsidR="001935FC" w:rsidRPr="001935FC" w:rsidSect="00C55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2F7"/>
    <w:multiLevelType w:val="hybridMultilevel"/>
    <w:tmpl w:val="9BFC8CF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543591"/>
    <w:multiLevelType w:val="hybridMultilevel"/>
    <w:tmpl w:val="02666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082AF2"/>
    <w:multiLevelType w:val="hybridMultilevel"/>
    <w:tmpl w:val="42066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1900EC"/>
    <w:multiLevelType w:val="hybridMultilevel"/>
    <w:tmpl w:val="26085858"/>
    <w:lvl w:ilvl="0" w:tplc="1DF006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53670FB"/>
    <w:multiLevelType w:val="hybridMultilevel"/>
    <w:tmpl w:val="34CABA6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777C11"/>
    <w:multiLevelType w:val="hybridMultilevel"/>
    <w:tmpl w:val="19A6392E"/>
    <w:lvl w:ilvl="0" w:tplc="18DC12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88F4B30"/>
    <w:multiLevelType w:val="hybridMultilevel"/>
    <w:tmpl w:val="E1701DA8"/>
    <w:lvl w:ilvl="0" w:tplc="63064A3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9492920"/>
    <w:multiLevelType w:val="hybridMultilevel"/>
    <w:tmpl w:val="D0FC0BE6"/>
    <w:lvl w:ilvl="0" w:tplc="BFC811D8">
      <w:start w:val="1"/>
      <w:numFmt w:val="bullet"/>
      <w:lvlText w:val="-"/>
      <w:lvlJc w:val="left"/>
      <w:pPr>
        <w:ind w:left="1440" w:hanging="360"/>
      </w:pPr>
      <w:rPr>
        <w:rFonts w:ascii="Garamond" w:eastAsiaTheme="minorHAnsi" w:hAnsi="Garamond"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F2"/>
    <w:rsid w:val="001935FC"/>
    <w:rsid w:val="00793959"/>
    <w:rsid w:val="008424F2"/>
    <w:rsid w:val="00886170"/>
    <w:rsid w:val="00C06203"/>
    <w:rsid w:val="00C559BF"/>
    <w:rsid w:val="00E23F01"/>
    <w:rsid w:val="00E52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F75D"/>
  <w15:docId w15:val="{70455604-7629-41F7-9C2E-4AA49B96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24F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24F2"/>
    <w:pPr>
      <w:ind w:left="720"/>
      <w:contextualSpacing/>
    </w:pPr>
  </w:style>
  <w:style w:type="paragraph" w:customStyle="1" w:styleId="l6">
    <w:name w:val="l6"/>
    <w:basedOn w:val="Normln"/>
    <w:rsid w:val="008424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424F2"/>
    <w:rPr>
      <w:i/>
      <w:iCs/>
    </w:rPr>
  </w:style>
  <w:style w:type="paragraph" w:styleId="Normlnweb">
    <w:name w:val="Normal (Web)"/>
    <w:basedOn w:val="Normln"/>
    <w:uiPriority w:val="99"/>
    <w:unhideWhenUsed/>
    <w:rsid w:val="008424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424F2"/>
    <w:rPr>
      <w:b/>
      <w:bCs/>
    </w:rPr>
  </w:style>
  <w:style w:type="character" w:customStyle="1" w:styleId="h1a">
    <w:name w:val="h1a"/>
    <w:basedOn w:val="Standardnpsmoodstavce"/>
    <w:rsid w:val="0084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2990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lasko</dc:creator>
  <cp:lastModifiedBy>Jana Jurníková</cp:lastModifiedBy>
  <cp:revision>2</cp:revision>
  <dcterms:created xsi:type="dcterms:W3CDTF">2022-02-28T08:04:00Z</dcterms:created>
  <dcterms:modified xsi:type="dcterms:W3CDTF">2022-02-28T08:04:00Z</dcterms:modified>
</cp:coreProperties>
</file>