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41BFF" w14:textId="77777777" w:rsidR="00226904" w:rsidRPr="00243CA2" w:rsidRDefault="00226904" w:rsidP="00197D87">
      <w:pPr>
        <w:widowControl/>
        <w:tabs>
          <w:tab w:val="left" w:pos="563"/>
          <w:tab w:val="center" w:pos="4535"/>
        </w:tabs>
        <w:spacing w:after="120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243CA2">
        <w:rPr>
          <w:rFonts w:ascii="Garamond" w:hAnsi="Garamond"/>
          <w:b/>
          <w:bCs/>
          <w:sz w:val="24"/>
          <w:szCs w:val="24"/>
        </w:rPr>
        <w:t>ELEKTRONICKÝ PLATEBNÍ ROZKAZ</w:t>
      </w:r>
    </w:p>
    <w:p w14:paraId="10E2DF7B" w14:textId="77777777" w:rsidR="00226904" w:rsidRPr="00243CA2" w:rsidRDefault="001F4226" w:rsidP="00197D87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Městský</w:t>
      </w:r>
      <w:r w:rsidR="00226904" w:rsidRPr="00243CA2"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t>v</w:t>
      </w:r>
      <w:r w:rsidR="00161D0A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Brně</w:t>
      </w:r>
      <w:r w:rsidR="00226904" w:rsidRPr="00243CA2">
        <w:rPr>
          <w:rFonts w:ascii="Garamond" w:hAnsi="Garamond"/>
          <w:sz w:val="24"/>
          <w:szCs w:val="24"/>
        </w:rPr>
        <w:t xml:space="preserve"> rozhodl vyšším soudním úředníkem </w:t>
      </w:r>
      <w:r w:rsidR="00FD4886">
        <w:rPr>
          <w:rFonts w:ascii="Garamond" w:hAnsi="Garamond"/>
          <w:sz w:val="24"/>
          <w:szCs w:val="24"/>
        </w:rPr>
        <w:t xml:space="preserve">Bc. Martinem Udatným </w:t>
      </w:r>
      <w:r w:rsidR="00226904" w:rsidRPr="00243CA2">
        <w:rPr>
          <w:rFonts w:ascii="Garamond" w:hAnsi="Garamond"/>
          <w:sz w:val="24"/>
          <w:szCs w:val="24"/>
        </w:rPr>
        <w:t>ve věci</w:t>
      </w:r>
    </w:p>
    <w:p w14:paraId="6AA41CFD" w14:textId="77777777" w:rsidR="00A0262B" w:rsidRDefault="00E850BE" w:rsidP="00086315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žalobkyně</w:t>
      </w:r>
      <w:r w:rsidR="00086315" w:rsidRPr="003461F4">
        <w:rPr>
          <w:rFonts w:ascii="Garamond" w:hAnsi="Garamond"/>
          <w:sz w:val="24"/>
        </w:rPr>
        <w:t>:</w:t>
      </w:r>
      <w:r w:rsidR="00086315">
        <w:rPr>
          <w:rFonts w:ascii="Garamond" w:hAnsi="Garamond"/>
          <w:sz w:val="24"/>
        </w:rPr>
        <w:tab/>
      </w:r>
      <w:r w:rsidR="00FD4886" w:rsidRPr="00FD4886">
        <w:rPr>
          <w:rFonts w:ascii="Garamond" w:hAnsi="Garamond"/>
          <w:b/>
          <w:sz w:val="24"/>
        </w:rPr>
        <w:t>Dopravní podnik města Brna, a. s</w:t>
      </w:r>
      <w:r w:rsidR="00FD4886">
        <w:rPr>
          <w:rFonts w:ascii="Garamond" w:hAnsi="Garamond"/>
          <w:sz w:val="24"/>
        </w:rPr>
        <w:t>.</w:t>
      </w:r>
      <w:r w:rsidR="00086315">
        <w:rPr>
          <w:rFonts w:ascii="Garamond" w:hAnsi="Garamond"/>
          <w:sz w:val="24"/>
        </w:rPr>
        <w:t>,</w:t>
      </w:r>
      <w:r w:rsidR="00FD4886">
        <w:rPr>
          <w:rFonts w:ascii="Garamond" w:hAnsi="Garamond"/>
          <w:sz w:val="24"/>
        </w:rPr>
        <w:t xml:space="preserve"> IČO 2550881</w:t>
      </w:r>
    </w:p>
    <w:p w14:paraId="34F915AA" w14:textId="77777777" w:rsidR="00086315" w:rsidRDefault="00A0262B" w:rsidP="00086315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sídlem Hlinky 64/151, 603 00 Brno</w:t>
      </w:r>
      <w:r w:rsidR="00086315">
        <w:rPr>
          <w:rFonts w:ascii="Garamond" w:hAnsi="Garamond"/>
          <w:sz w:val="24"/>
        </w:rPr>
        <w:br/>
      </w:r>
      <w:r w:rsidR="00E850BE">
        <w:rPr>
          <w:rFonts w:ascii="Garamond" w:hAnsi="Garamond"/>
          <w:sz w:val="24"/>
        </w:rPr>
        <w:t>zastoupená</w:t>
      </w:r>
      <w:r>
        <w:rPr>
          <w:rFonts w:ascii="Garamond" w:hAnsi="Garamond"/>
          <w:sz w:val="24"/>
        </w:rPr>
        <w:t xml:space="preserve"> advokátem</w:t>
      </w:r>
      <w:r w:rsidR="00086315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JUDr. Aloisem Modřinkou</w:t>
      </w:r>
    </w:p>
    <w:p w14:paraId="52C0E8FB" w14:textId="77777777" w:rsidR="00A0262B" w:rsidRPr="003461F4" w:rsidRDefault="00A0262B" w:rsidP="00086315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sídlem </w:t>
      </w:r>
      <w:r w:rsidR="001C7B88">
        <w:rPr>
          <w:rFonts w:ascii="Garamond" w:hAnsi="Garamond"/>
          <w:sz w:val="24"/>
        </w:rPr>
        <w:t>Joštova 154/23</w:t>
      </w:r>
      <w:r>
        <w:rPr>
          <w:rFonts w:ascii="Garamond" w:hAnsi="Garamond"/>
          <w:sz w:val="24"/>
        </w:rPr>
        <w:t>, 602 00 Brno</w:t>
      </w:r>
    </w:p>
    <w:p w14:paraId="4DB6D74D" w14:textId="77777777" w:rsidR="00086315" w:rsidRPr="003461F4" w:rsidRDefault="00086315" w:rsidP="00086315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14:paraId="7A6E70F2" w14:textId="77777777" w:rsidR="00A0262B" w:rsidRDefault="00E850BE" w:rsidP="001C7B88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</w:t>
      </w:r>
      <w:r w:rsidR="00086315" w:rsidRPr="003461F4">
        <w:rPr>
          <w:rFonts w:ascii="Garamond" w:hAnsi="Garamond"/>
          <w:sz w:val="24"/>
        </w:rPr>
        <w:t>:</w:t>
      </w:r>
      <w:r w:rsidR="00086315">
        <w:rPr>
          <w:rFonts w:ascii="Garamond" w:hAnsi="Garamond"/>
          <w:sz w:val="24"/>
        </w:rPr>
        <w:tab/>
      </w:r>
      <w:r w:rsidR="00A0262B" w:rsidRPr="00314DF8">
        <w:rPr>
          <w:rFonts w:ascii="Garamond" w:hAnsi="Garamond"/>
          <w:b/>
          <w:sz w:val="24"/>
        </w:rPr>
        <w:t>Petr Zelený</w:t>
      </w:r>
      <w:r w:rsidR="00A0262B">
        <w:rPr>
          <w:rFonts w:ascii="Garamond" w:hAnsi="Garamond"/>
          <w:sz w:val="24"/>
        </w:rPr>
        <w:t>, narozený 27. 12. 1988</w:t>
      </w:r>
    </w:p>
    <w:p w14:paraId="79EFFB28" w14:textId="77777777" w:rsidR="00086315" w:rsidRPr="003461F4" w:rsidRDefault="00A0262B" w:rsidP="00086315">
      <w:pPr>
        <w:widowControl/>
        <w:spacing w:after="24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1C7B88">
        <w:rPr>
          <w:rFonts w:ascii="Garamond" w:hAnsi="Garamond"/>
          <w:sz w:val="24"/>
        </w:rPr>
        <w:t>bytem Cejl 152/22, 602 00 Brno</w:t>
      </w:r>
    </w:p>
    <w:p w14:paraId="0683287E" w14:textId="77777777" w:rsidR="00226904" w:rsidRPr="00243CA2" w:rsidRDefault="00197D87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částky </w:t>
      </w:r>
      <w:r w:rsidR="004C070F">
        <w:rPr>
          <w:rFonts w:ascii="Garamond" w:hAnsi="Garamond"/>
          <w:b/>
          <w:sz w:val="24"/>
          <w:szCs w:val="24"/>
        </w:rPr>
        <w:t>1 525</w:t>
      </w:r>
      <w:r w:rsidR="00226904" w:rsidRPr="00243CA2">
        <w:rPr>
          <w:rFonts w:ascii="Garamond" w:hAnsi="Garamond"/>
          <w:b/>
          <w:sz w:val="24"/>
          <w:szCs w:val="24"/>
        </w:rPr>
        <w:t xml:space="preserve"> Kč s příslušenstvím </w:t>
      </w:r>
    </w:p>
    <w:p w14:paraId="70B52018" w14:textId="77777777" w:rsidR="00226904" w:rsidRPr="00243CA2" w:rsidRDefault="00226904" w:rsidP="00197D87">
      <w:pPr>
        <w:keepNext/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takto:</w:t>
      </w:r>
    </w:p>
    <w:p w14:paraId="6F9D2D01" w14:textId="77777777" w:rsidR="00226904" w:rsidRPr="00243CA2" w:rsidRDefault="00226904" w:rsidP="00197D87">
      <w:pPr>
        <w:keepNext/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E850BE">
        <w:rPr>
          <w:rFonts w:ascii="Garamond" w:hAnsi="Garamond"/>
          <w:sz w:val="24"/>
          <w:szCs w:val="24"/>
        </w:rPr>
        <w:t>žalovanému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</w:p>
    <w:p w14:paraId="7BD47BF7" w14:textId="77777777" w:rsidR="00226904" w:rsidRPr="00243CA2" w:rsidRDefault="00E850BE" w:rsidP="00197D87">
      <w:pPr>
        <w:keepNext/>
        <w:widowControl/>
        <w:spacing w:after="120"/>
        <w:ind w:left="28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zaplatil</w:t>
      </w:r>
      <w:r w:rsidR="00226904" w:rsidRPr="00243C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žalobkyni</w:t>
      </w:r>
    </w:p>
    <w:p w14:paraId="21A4B5A2" w14:textId="77777777" w:rsidR="00226904" w:rsidRPr="00243CA2" w:rsidRDefault="00226904" w:rsidP="00B03E9B">
      <w:pPr>
        <w:keepNext/>
        <w:widowControl/>
        <w:spacing w:after="120"/>
        <w:ind w:left="624" w:hanging="624"/>
        <w:jc w:val="both"/>
        <w:outlineLvl w:val="0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částku ve výši </w:t>
      </w:r>
      <w:r w:rsidR="004C070F">
        <w:rPr>
          <w:rFonts w:ascii="Garamond" w:hAnsi="Garamond"/>
          <w:b/>
          <w:sz w:val="24"/>
          <w:szCs w:val="24"/>
        </w:rPr>
        <w:t>1 525</w:t>
      </w:r>
      <w:r w:rsidRPr="00243CA2">
        <w:rPr>
          <w:rFonts w:ascii="Garamond" w:hAnsi="Garamond"/>
          <w:b/>
          <w:sz w:val="24"/>
          <w:szCs w:val="24"/>
        </w:rPr>
        <w:t> Kč</w:t>
      </w:r>
    </w:p>
    <w:p w14:paraId="46D8C7EA" w14:textId="77777777" w:rsidR="002D5E26" w:rsidRPr="00243CA2" w:rsidRDefault="002D5E26" w:rsidP="002D5E26">
      <w:pPr>
        <w:keepNext/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se zákonným úrokem z prodlení ve výši</w:t>
      </w:r>
    </w:p>
    <w:p w14:paraId="057A4177" w14:textId="77777777" w:rsidR="00226904" w:rsidRDefault="004C070F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8,25</w:t>
      </w:r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="002D5E26">
        <w:rPr>
          <w:rFonts w:ascii="Garamond" w:hAnsi="Garamond"/>
          <w:sz w:val="24"/>
          <w:szCs w:val="24"/>
        </w:rPr>
        <w:t>ročně</w:t>
      </w:r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>
        <w:rPr>
          <w:rFonts w:ascii="Garamond" w:hAnsi="Garamond"/>
          <w:sz w:val="24"/>
          <w:szCs w:val="24"/>
        </w:rPr>
        <w:t>1 525</w:t>
      </w:r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</w:t>
      </w:r>
      <w:r>
        <w:rPr>
          <w:rFonts w:ascii="Garamond" w:hAnsi="Garamond"/>
          <w:sz w:val="24"/>
          <w:szCs w:val="24"/>
        </w:rPr>
        <w:t>2</w:t>
      </w:r>
      <w:r w:rsidR="00A1438E" w:rsidRPr="00243CA2">
        <w:rPr>
          <w:rFonts w:ascii="Garamond" w:hAnsi="Garamond"/>
          <w:sz w:val="24"/>
          <w:szCs w:val="24"/>
        </w:rPr>
        <w:t>.</w:t>
      </w:r>
      <w:r w:rsidR="00EE18A3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7</w:t>
      </w:r>
      <w:r w:rsidR="00A1438E" w:rsidRPr="00243CA2">
        <w:rPr>
          <w:rFonts w:ascii="Garamond" w:hAnsi="Garamond"/>
          <w:sz w:val="24"/>
          <w:szCs w:val="24"/>
        </w:rPr>
        <w:t>.</w:t>
      </w:r>
      <w:r w:rsidR="00EE18A3">
        <w:rPr>
          <w:rFonts w:ascii="Garamond" w:hAnsi="Garamond"/>
          <w:sz w:val="24"/>
          <w:szCs w:val="24"/>
        </w:rPr>
        <w:t>2020</w:t>
      </w:r>
      <w:r w:rsidR="00D178BB" w:rsidRPr="00243CA2">
        <w:rPr>
          <w:rFonts w:ascii="Garamond" w:hAnsi="Garamond"/>
          <w:sz w:val="24"/>
          <w:szCs w:val="24"/>
        </w:rPr>
        <w:t xml:space="preserve"> do </w:t>
      </w:r>
      <w:r w:rsidR="00226904" w:rsidRPr="00243CA2">
        <w:rPr>
          <w:rFonts w:ascii="Garamond" w:hAnsi="Garamond"/>
          <w:sz w:val="24"/>
          <w:szCs w:val="24"/>
        </w:rPr>
        <w:t>zaplacení</w:t>
      </w:r>
    </w:p>
    <w:p w14:paraId="3E2E2375" w14:textId="77777777" w:rsidR="002D5E26" w:rsidRPr="00243CA2" w:rsidRDefault="002D5E26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</w:p>
    <w:p w14:paraId="0B13264F" w14:textId="77777777" w:rsidR="00226904" w:rsidRPr="00243CA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E850BE">
        <w:rPr>
          <w:rFonts w:ascii="Garamond" w:hAnsi="Garamond"/>
          <w:sz w:val="24"/>
          <w:szCs w:val="24"/>
        </w:rPr>
        <w:t>žalovanému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  <w:r w:rsidRPr="00243CA2">
        <w:rPr>
          <w:rFonts w:ascii="Garamond" w:hAnsi="Garamond"/>
          <w:b/>
          <w:sz w:val="24"/>
          <w:szCs w:val="24"/>
        </w:rPr>
        <w:t xml:space="preserve"> </w:t>
      </w:r>
      <w:r w:rsidR="003B3045">
        <w:rPr>
          <w:rFonts w:ascii="Garamond" w:hAnsi="Garamond"/>
          <w:b/>
          <w:sz w:val="24"/>
          <w:szCs w:val="24"/>
        </w:rPr>
        <w:t>zaplatil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E850BE">
        <w:rPr>
          <w:rFonts w:ascii="Garamond" w:hAnsi="Garamond"/>
          <w:sz w:val="24"/>
          <w:szCs w:val="24"/>
        </w:rPr>
        <w:t>žalobkyni</w:t>
      </w:r>
      <w:r w:rsidRPr="00243CA2">
        <w:rPr>
          <w:rFonts w:ascii="Garamond" w:hAnsi="Garamond"/>
          <w:sz w:val="24"/>
          <w:szCs w:val="24"/>
        </w:rPr>
        <w:t xml:space="preserve"> náhradu nákladů řízení ve výši </w:t>
      </w:r>
      <w:r w:rsidR="00EE18A3">
        <w:rPr>
          <w:rFonts w:ascii="Garamond" w:hAnsi="Garamond"/>
          <w:b/>
          <w:sz w:val="24"/>
          <w:szCs w:val="24"/>
        </w:rPr>
        <w:t>1 </w:t>
      </w:r>
      <w:r w:rsidR="00162ED4">
        <w:rPr>
          <w:rFonts w:ascii="Garamond" w:hAnsi="Garamond"/>
          <w:b/>
          <w:sz w:val="24"/>
          <w:szCs w:val="24"/>
        </w:rPr>
        <w:t>489</w:t>
      </w:r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k rukám </w:t>
      </w:r>
      <w:r w:rsidR="00EE18A3">
        <w:rPr>
          <w:rFonts w:ascii="Garamond" w:hAnsi="Garamond"/>
          <w:sz w:val="24"/>
          <w:szCs w:val="24"/>
        </w:rPr>
        <w:t>JUDr. Aloise Modřinky.</w:t>
      </w:r>
    </w:p>
    <w:p w14:paraId="78B16044" w14:textId="77777777" w:rsidR="00226904" w:rsidRPr="00B03E9B" w:rsidRDefault="00226904" w:rsidP="00197D87">
      <w:pPr>
        <w:widowControl/>
        <w:spacing w:after="120"/>
        <w:ind w:left="340"/>
        <w:jc w:val="center"/>
        <w:rPr>
          <w:rFonts w:ascii="Garamond" w:hAnsi="Garamond"/>
          <w:b/>
          <w:sz w:val="24"/>
          <w:szCs w:val="24"/>
        </w:rPr>
      </w:pPr>
      <w:r w:rsidRPr="00B03E9B">
        <w:rPr>
          <w:rFonts w:ascii="Garamond" w:hAnsi="Garamond"/>
          <w:b/>
          <w:sz w:val="24"/>
          <w:szCs w:val="24"/>
        </w:rPr>
        <w:t>nebo</w:t>
      </w:r>
    </w:p>
    <w:p w14:paraId="47C6FA0D" w14:textId="77777777" w:rsidR="00226904" w:rsidRDefault="00226904" w:rsidP="00B03E9B">
      <w:pPr>
        <w:widowControl/>
        <w:spacing w:after="120"/>
        <w:jc w:val="both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aby </w:t>
      </w:r>
      <w:r w:rsidR="005903A2">
        <w:rPr>
          <w:rFonts w:ascii="Garamond" w:hAnsi="Garamond"/>
          <w:sz w:val="24"/>
          <w:szCs w:val="24"/>
        </w:rPr>
        <w:t>podal</w:t>
      </w:r>
      <w:r w:rsidRPr="00243CA2">
        <w:rPr>
          <w:rFonts w:ascii="Garamond" w:hAnsi="Garamond"/>
          <w:sz w:val="24"/>
          <w:szCs w:val="24"/>
        </w:rPr>
        <w:t xml:space="preserve"> proti tomuto elektronickému platebnímu rozkazu do 15 dnů ode dne jeho doručení u zdejšího soudu </w:t>
      </w:r>
      <w:r w:rsidRPr="00243CA2">
        <w:rPr>
          <w:rFonts w:ascii="Garamond" w:hAnsi="Garamond"/>
          <w:b/>
          <w:sz w:val="24"/>
          <w:szCs w:val="24"/>
        </w:rPr>
        <w:t>odpor.</w:t>
      </w:r>
    </w:p>
    <w:p w14:paraId="3773AD8C" w14:textId="77777777"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III</w:t>
      </w:r>
      <w:r>
        <w:t>.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3B3045">
        <w:rPr>
          <w:rFonts w:ascii="Garamond" w:hAnsi="Garamond"/>
          <w:sz w:val="24"/>
          <w:szCs w:val="24"/>
        </w:rPr>
        <w:t>Žalovaný</w:t>
      </w:r>
      <w:r w:rsidRPr="001827C7">
        <w:rPr>
          <w:rFonts w:ascii="Garamond" w:hAnsi="Garamond"/>
          <w:sz w:val="24"/>
          <w:szCs w:val="24"/>
        </w:rPr>
        <w:t xml:space="preserve">, </w:t>
      </w:r>
      <w:r w:rsidR="005903A2">
        <w:rPr>
          <w:rFonts w:ascii="Garamond" w:hAnsi="Garamond"/>
          <w:sz w:val="24"/>
          <w:szCs w:val="24"/>
        </w:rPr>
        <w:t>který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5903A2">
        <w:rPr>
          <w:rFonts w:ascii="Garamond" w:hAnsi="Garamond"/>
          <w:sz w:val="24"/>
          <w:szCs w:val="24"/>
        </w:rPr>
        <w:t>podal</w:t>
      </w:r>
      <w:r w:rsidRPr="001827C7">
        <w:rPr>
          <w:rFonts w:ascii="Garamond" w:hAnsi="Garamond"/>
          <w:sz w:val="24"/>
          <w:szCs w:val="24"/>
        </w:rPr>
        <w:t xml:space="preserve"> odpor, je </w:t>
      </w:r>
      <w:r w:rsidR="00E850BE">
        <w:rPr>
          <w:rFonts w:ascii="Garamond" w:hAnsi="Garamond"/>
          <w:sz w:val="24"/>
          <w:szCs w:val="24"/>
        </w:rPr>
        <w:t>povinen</w:t>
      </w:r>
      <w:r w:rsidRPr="001827C7">
        <w:rPr>
          <w:rFonts w:ascii="Garamond" w:hAnsi="Garamond"/>
          <w:sz w:val="24"/>
          <w:szCs w:val="24"/>
        </w:rPr>
        <w:t xml:space="preserve"> se ve lhůtě 30 dnů ode dne uplynutí lhůty k podání odporu proti elektronickému platebnímu rozkazu písemně v listinné nebo v elektronické podobě vyjádřit ve věci samé k žalobě, která </w:t>
      </w:r>
      <w:r w:rsidR="00E850BE">
        <w:rPr>
          <w:rFonts w:ascii="Garamond" w:hAnsi="Garamond"/>
          <w:sz w:val="24"/>
          <w:szCs w:val="24"/>
        </w:rPr>
        <w:t>mu</w:t>
      </w:r>
      <w:r w:rsidRPr="001827C7">
        <w:rPr>
          <w:rFonts w:ascii="Garamond" w:hAnsi="Garamond"/>
          <w:sz w:val="24"/>
          <w:szCs w:val="24"/>
        </w:rPr>
        <w:t xml:space="preserve"> byla doručena spolu s elektronickým platebním rozkazem </w:t>
      </w:r>
    </w:p>
    <w:p w14:paraId="6BD5B21E" w14:textId="77777777"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Ve vyjádření je </w:t>
      </w:r>
      <w:r w:rsidR="003B3045">
        <w:rPr>
          <w:rFonts w:ascii="Garamond" w:hAnsi="Garamond"/>
          <w:sz w:val="24"/>
          <w:szCs w:val="24"/>
        </w:rPr>
        <w:t>žalovaný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E850BE">
        <w:rPr>
          <w:rFonts w:ascii="Garamond" w:hAnsi="Garamond"/>
          <w:sz w:val="24"/>
          <w:szCs w:val="24"/>
        </w:rPr>
        <w:t>povinen</w:t>
      </w:r>
      <w:r w:rsidRPr="001827C7">
        <w:rPr>
          <w:rFonts w:ascii="Garamond" w:hAnsi="Garamond"/>
          <w:sz w:val="24"/>
          <w:szCs w:val="24"/>
        </w:rPr>
        <w:t xml:space="preserve"> uvést, zda nárok uplatněný v žalobě uznává, popřípadě zda nárok uznává jen zčásti nebo co do základu. Uzná-li nárok, rozhodne soud na tomto základě o věci samé (o její části nebo o jejím základu) rozsudkem pro uznání </w:t>
      </w:r>
      <w:r w:rsidR="00325402">
        <w:rPr>
          <w:rFonts w:ascii="Garamond" w:hAnsi="Garamond"/>
          <w:sz w:val="24"/>
          <w:szCs w:val="24"/>
        </w:rPr>
        <w:t xml:space="preserve">dle </w:t>
      </w:r>
      <w:r w:rsidRPr="001827C7">
        <w:rPr>
          <w:rFonts w:ascii="Garamond" w:hAnsi="Garamond"/>
          <w:sz w:val="24"/>
          <w:szCs w:val="24"/>
        </w:rPr>
        <w:t>§ 153a odst. 1 zák. č.</w:t>
      </w:r>
      <w:r w:rsidR="00CC1C50">
        <w:rPr>
          <w:rFonts w:ascii="Garamond" w:hAnsi="Garamond"/>
          <w:sz w:val="24"/>
          <w:szCs w:val="24"/>
        </w:rPr>
        <w:t> </w:t>
      </w:r>
      <w:r w:rsidRPr="001827C7">
        <w:rPr>
          <w:rFonts w:ascii="Garamond" w:hAnsi="Garamond"/>
          <w:sz w:val="24"/>
          <w:szCs w:val="24"/>
        </w:rPr>
        <w:t>99/1963 Sb., občansk</w:t>
      </w:r>
      <w:r w:rsidR="00325402">
        <w:rPr>
          <w:rFonts w:ascii="Garamond" w:hAnsi="Garamond"/>
          <w:sz w:val="24"/>
          <w:szCs w:val="24"/>
        </w:rPr>
        <w:t>ý</w:t>
      </w:r>
      <w:r w:rsidRPr="001827C7">
        <w:rPr>
          <w:rFonts w:ascii="Garamond" w:hAnsi="Garamond"/>
          <w:sz w:val="24"/>
          <w:szCs w:val="24"/>
        </w:rPr>
        <w:t xml:space="preserve"> soudní řád </w:t>
      </w:r>
      <w:r w:rsidR="00325402">
        <w:rPr>
          <w:rFonts w:ascii="Garamond" w:hAnsi="Garamond"/>
          <w:sz w:val="24"/>
          <w:szCs w:val="24"/>
        </w:rPr>
        <w:t>(</w:t>
      </w:r>
      <w:r w:rsidRPr="001827C7">
        <w:rPr>
          <w:rFonts w:ascii="Garamond" w:hAnsi="Garamond"/>
          <w:sz w:val="24"/>
          <w:szCs w:val="24"/>
        </w:rPr>
        <w:t>dále jen „o. s. ř.“).</w:t>
      </w:r>
    </w:p>
    <w:p w14:paraId="001F1613" w14:textId="77777777"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Jestliže </w:t>
      </w:r>
      <w:r w:rsidR="003B3045">
        <w:rPr>
          <w:rFonts w:ascii="Garamond" w:hAnsi="Garamond"/>
          <w:sz w:val="24"/>
          <w:szCs w:val="24"/>
        </w:rPr>
        <w:t>žalovaný</w:t>
      </w:r>
      <w:r w:rsidRPr="001827C7">
        <w:rPr>
          <w:rFonts w:ascii="Garamond" w:hAnsi="Garamond"/>
          <w:sz w:val="24"/>
          <w:szCs w:val="24"/>
        </w:rPr>
        <w:t xml:space="preserve"> nárok uplatněný v žalobě zcela neuzná, je </w:t>
      </w:r>
      <w:r w:rsidR="00E850BE">
        <w:rPr>
          <w:rFonts w:ascii="Garamond" w:hAnsi="Garamond"/>
          <w:sz w:val="24"/>
          <w:szCs w:val="24"/>
        </w:rPr>
        <w:t>povinen</w:t>
      </w:r>
      <w:r w:rsidRPr="001827C7">
        <w:rPr>
          <w:rFonts w:ascii="Garamond" w:hAnsi="Garamond"/>
          <w:sz w:val="24"/>
          <w:szCs w:val="24"/>
        </w:rPr>
        <w:t xml:space="preserve"> ve vyjádření vylíčit rozhodující skutečnosti o věci samé, na nichž staví svoji obranu proti žalobě, a označit důkazy k</w:t>
      </w:r>
      <w:r w:rsidR="00CC1C50">
        <w:rPr>
          <w:rFonts w:ascii="Garamond" w:hAnsi="Garamond"/>
          <w:sz w:val="24"/>
          <w:szCs w:val="24"/>
        </w:rPr>
        <w:t> </w:t>
      </w:r>
      <w:r w:rsidRPr="001827C7">
        <w:rPr>
          <w:rFonts w:ascii="Garamond" w:hAnsi="Garamond"/>
          <w:sz w:val="24"/>
          <w:szCs w:val="24"/>
        </w:rPr>
        <w:t>prokázání svých tvrzení. K vyjádření musí připojit listiny, na něž se ve svém vyjádření odvolává.</w:t>
      </w:r>
    </w:p>
    <w:p w14:paraId="439E7D0A" w14:textId="77777777"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Pokud vyjádření není podáno v elektronické podobě (např. prostřednictvím datové schránky nebo aplikace </w:t>
      </w:r>
      <w:proofErr w:type="spellStart"/>
      <w:r w:rsidRPr="001827C7">
        <w:rPr>
          <w:rFonts w:ascii="Garamond" w:hAnsi="Garamond"/>
          <w:sz w:val="24"/>
          <w:szCs w:val="24"/>
        </w:rPr>
        <w:t>ePodatelny</w:t>
      </w:r>
      <w:proofErr w:type="spellEnd"/>
      <w:r w:rsidRPr="001827C7">
        <w:rPr>
          <w:rFonts w:ascii="Garamond" w:hAnsi="Garamond"/>
          <w:sz w:val="24"/>
          <w:szCs w:val="24"/>
        </w:rPr>
        <w:t>), je třeba jej předložit soudu ve</w:t>
      </w:r>
      <w:r>
        <w:rPr>
          <w:rFonts w:ascii="Garamond" w:hAnsi="Garamond"/>
          <w:sz w:val="24"/>
          <w:szCs w:val="24"/>
        </w:rPr>
        <w:t xml:space="preserve"> </w:t>
      </w:r>
      <w:r w:rsidR="00CC1C50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</w:t>
      </w:r>
      <w:r w:rsidRPr="001827C7">
        <w:rPr>
          <w:rFonts w:ascii="Garamond" w:hAnsi="Garamond"/>
          <w:sz w:val="24"/>
          <w:szCs w:val="24"/>
        </w:rPr>
        <w:t>vyhotoveních.</w:t>
      </w:r>
    </w:p>
    <w:p w14:paraId="322FD3EF" w14:textId="77777777"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Nemůže-li </w:t>
      </w:r>
      <w:r w:rsidR="003B3045">
        <w:rPr>
          <w:rFonts w:ascii="Garamond" w:hAnsi="Garamond"/>
          <w:sz w:val="24"/>
          <w:szCs w:val="24"/>
        </w:rPr>
        <w:t>žalovaný</w:t>
      </w:r>
      <w:r w:rsidRPr="001827C7">
        <w:rPr>
          <w:rFonts w:ascii="Garamond" w:hAnsi="Garamond"/>
          <w:sz w:val="24"/>
          <w:szCs w:val="24"/>
        </w:rPr>
        <w:t xml:space="preserve"> podat ve stanovené lhůtě vyjádření ve věci samé, je </w:t>
      </w:r>
      <w:r w:rsidR="00E850BE">
        <w:rPr>
          <w:rFonts w:ascii="Garamond" w:hAnsi="Garamond"/>
          <w:sz w:val="24"/>
          <w:szCs w:val="24"/>
        </w:rPr>
        <w:t>povinen</w:t>
      </w:r>
      <w:r w:rsidR="00CC1C50">
        <w:rPr>
          <w:rFonts w:ascii="Garamond" w:hAnsi="Garamond"/>
          <w:sz w:val="24"/>
          <w:szCs w:val="24"/>
        </w:rPr>
        <w:t xml:space="preserve"> </w:t>
      </w:r>
      <w:r w:rsidRPr="001827C7">
        <w:rPr>
          <w:rFonts w:ascii="Garamond" w:hAnsi="Garamond"/>
          <w:sz w:val="24"/>
          <w:szCs w:val="24"/>
        </w:rPr>
        <w:t xml:space="preserve">před uplynutím stanovené lhůty sdělit soudu, jaký vážný důvod </w:t>
      </w:r>
      <w:r w:rsidR="00E850BE">
        <w:rPr>
          <w:rFonts w:ascii="Garamond" w:hAnsi="Garamond"/>
          <w:sz w:val="24"/>
          <w:szCs w:val="24"/>
        </w:rPr>
        <w:t>mu</w:t>
      </w:r>
      <w:r w:rsidRPr="001827C7">
        <w:rPr>
          <w:rFonts w:ascii="Garamond" w:hAnsi="Garamond"/>
          <w:sz w:val="24"/>
          <w:szCs w:val="24"/>
        </w:rPr>
        <w:t xml:space="preserve"> v tom brání. Na výzvu soudu je </w:t>
      </w:r>
      <w:r w:rsidR="00E850BE">
        <w:rPr>
          <w:rFonts w:ascii="Garamond" w:hAnsi="Garamond"/>
          <w:sz w:val="24"/>
          <w:szCs w:val="24"/>
        </w:rPr>
        <w:t>povinen</w:t>
      </w:r>
      <w:r w:rsidRPr="001827C7">
        <w:rPr>
          <w:rFonts w:ascii="Garamond" w:hAnsi="Garamond"/>
          <w:sz w:val="24"/>
          <w:szCs w:val="24"/>
        </w:rPr>
        <w:t xml:space="preserve"> tvrzený vážný důvod prokázat.</w:t>
      </w:r>
    </w:p>
    <w:p w14:paraId="6FE23DE1" w14:textId="77777777"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lastRenderedPageBreak/>
        <w:t xml:space="preserve">Podá-li </w:t>
      </w:r>
      <w:r w:rsidR="003B3045">
        <w:rPr>
          <w:rFonts w:ascii="Garamond" w:hAnsi="Garamond"/>
          <w:sz w:val="24"/>
          <w:szCs w:val="24"/>
        </w:rPr>
        <w:t>žalovaný</w:t>
      </w:r>
      <w:r w:rsidRPr="001827C7">
        <w:rPr>
          <w:rFonts w:ascii="Garamond" w:hAnsi="Garamond"/>
          <w:sz w:val="24"/>
          <w:szCs w:val="24"/>
        </w:rPr>
        <w:t xml:space="preserve"> proti elektronickému platebnímu rozkazu včas odpor</w:t>
      </w:r>
      <w:r>
        <w:rPr>
          <w:rFonts w:ascii="Garamond" w:hAnsi="Garamond"/>
          <w:sz w:val="24"/>
          <w:szCs w:val="24"/>
        </w:rPr>
        <w:t>,</w:t>
      </w:r>
      <w:r w:rsidRPr="001827C7">
        <w:rPr>
          <w:rFonts w:ascii="Garamond" w:hAnsi="Garamond"/>
          <w:sz w:val="24"/>
          <w:szCs w:val="24"/>
        </w:rPr>
        <w:t xml:space="preserve"> a jestliže se bez vážného důvodu ve věci samé včas písemně nevyjádří a ani ve stanovené lhůtě soudu nesdělí, jaký vážný důvod </w:t>
      </w:r>
      <w:r w:rsidR="00E850BE">
        <w:rPr>
          <w:rFonts w:ascii="Garamond" w:hAnsi="Garamond"/>
          <w:sz w:val="24"/>
          <w:szCs w:val="24"/>
        </w:rPr>
        <w:t>mu</w:t>
      </w:r>
      <w:r w:rsidRPr="001827C7">
        <w:rPr>
          <w:rFonts w:ascii="Garamond" w:hAnsi="Garamond"/>
          <w:sz w:val="24"/>
          <w:szCs w:val="24"/>
        </w:rPr>
        <w:t xml:space="preserve"> v tom brání, bude mít soud za to, že nárok, který je proti </w:t>
      </w:r>
      <w:r w:rsidR="00E850BE">
        <w:rPr>
          <w:rFonts w:ascii="Garamond" w:hAnsi="Garamond"/>
          <w:sz w:val="24"/>
          <w:szCs w:val="24"/>
        </w:rPr>
        <w:t>němu</w:t>
      </w:r>
      <w:r w:rsidRPr="001827C7">
        <w:rPr>
          <w:rFonts w:ascii="Garamond" w:hAnsi="Garamond"/>
          <w:sz w:val="24"/>
          <w:szCs w:val="24"/>
        </w:rPr>
        <w:t xml:space="preserve"> žalobou uplatňován, uznává. Soud proto ve věci samé rozhodne rozsudke</w:t>
      </w:r>
      <w:r>
        <w:rPr>
          <w:rFonts w:ascii="Garamond" w:hAnsi="Garamond"/>
          <w:sz w:val="24"/>
          <w:szCs w:val="24"/>
        </w:rPr>
        <w:t>m pro uznání (§ 153a odst. 3 o. </w:t>
      </w:r>
      <w:r w:rsidRPr="001827C7">
        <w:rPr>
          <w:rFonts w:ascii="Garamond" w:hAnsi="Garamond"/>
          <w:sz w:val="24"/>
          <w:szCs w:val="24"/>
        </w:rPr>
        <w:t>s.</w:t>
      </w:r>
      <w:r>
        <w:rPr>
          <w:rFonts w:ascii="Garamond" w:hAnsi="Garamond"/>
          <w:sz w:val="24"/>
          <w:szCs w:val="24"/>
        </w:rPr>
        <w:t> </w:t>
      </w:r>
      <w:r w:rsidRPr="001827C7">
        <w:rPr>
          <w:rFonts w:ascii="Garamond" w:hAnsi="Garamond"/>
          <w:sz w:val="24"/>
          <w:szCs w:val="24"/>
        </w:rPr>
        <w:t>ř.).</w:t>
      </w:r>
    </w:p>
    <w:p w14:paraId="556CDA92" w14:textId="77777777" w:rsid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Podá-li </w:t>
      </w:r>
      <w:r w:rsidR="003B3045">
        <w:rPr>
          <w:rFonts w:ascii="Garamond" w:hAnsi="Garamond"/>
          <w:sz w:val="24"/>
          <w:szCs w:val="24"/>
        </w:rPr>
        <w:t>žalovaný</w:t>
      </w:r>
      <w:r w:rsidRPr="001827C7">
        <w:rPr>
          <w:rFonts w:ascii="Garamond" w:hAnsi="Garamond"/>
          <w:sz w:val="24"/>
          <w:szCs w:val="24"/>
        </w:rPr>
        <w:t xml:space="preserve"> proti elektronickému platebnímu rozkazu včas odpor a nebudou-li splněny podmínky pro vydání rozsudku pro uznání, soud k projednání a rozhodnutí věci nařídí jednání.</w:t>
      </w:r>
    </w:p>
    <w:p w14:paraId="4C09FA5D" w14:textId="77777777" w:rsidR="00325402" w:rsidRDefault="00226904" w:rsidP="00325402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Poučení:</w:t>
      </w:r>
    </w:p>
    <w:p w14:paraId="35D6AE22" w14:textId="77777777" w:rsidR="007938D2" w:rsidRDefault="005B36F7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Včas podaným odporem se elektronický platební rozkaz v plném rozsahu ruší a soud </w:t>
      </w:r>
      <w:r w:rsidR="00CF3E45">
        <w:rPr>
          <w:rFonts w:ascii="Garamond" w:hAnsi="Garamond"/>
          <w:sz w:val="24"/>
          <w:szCs w:val="24"/>
        </w:rPr>
        <w:br/>
      </w:r>
      <w:r w:rsidRPr="00243CA2">
        <w:rPr>
          <w:rFonts w:ascii="Garamond" w:hAnsi="Garamond"/>
          <w:sz w:val="24"/>
          <w:szCs w:val="24"/>
        </w:rPr>
        <w:t>k projednání a rozhodnutí věci nařídí jednání.</w:t>
      </w:r>
      <w:r w:rsidR="003F3B6C" w:rsidRP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Opožděně podaný odpor</w:t>
      </w:r>
      <w:r w:rsid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nebo odpor podaný tím, kdo k němu není oprávněn, soud usnesením odmítne.</w:t>
      </w:r>
    </w:p>
    <w:p w14:paraId="07E31ADB" w14:textId="77777777"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Elektronický platební rozkaz, proti němuž nebyl podán odpor nebo proti němuž byl podaný odpor soudem odmítnut, má účinky pravomocného rozsudku.</w:t>
      </w:r>
    </w:p>
    <w:p w14:paraId="2E8A087E" w14:textId="77777777" w:rsidR="00E86534" w:rsidRDefault="00E86534" w:rsidP="00E86534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86534">
        <w:rPr>
          <w:rFonts w:ascii="Garamond" w:hAnsi="Garamond"/>
          <w:sz w:val="24"/>
          <w:szCs w:val="24"/>
        </w:rPr>
        <w:t xml:space="preserve">Proti výroku, kterým bylo </w:t>
      </w:r>
      <w:r w:rsidR="00E850BE">
        <w:rPr>
          <w:rFonts w:ascii="Garamond" w:hAnsi="Garamond"/>
          <w:sz w:val="24"/>
          <w:szCs w:val="24"/>
        </w:rPr>
        <w:t>žalovanému</w:t>
      </w:r>
      <w:r w:rsidRPr="00E86534">
        <w:rPr>
          <w:rFonts w:ascii="Garamond" w:hAnsi="Garamond"/>
          <w:sz w:val="24"/>
          <w:szCs w:val="24"/>
        </w:rPr>
        <w:t xml:space="preserve"> uloženo, aby se ve věci samé</w:t>
      </w:r>
      <w:r>
        <w:rPr>
          <w:rFonts w:ascii="Garamond" w:hAnsi="Garamond"/>
          <w:sz w:val="24"/>
          <w:szCs w:val="24"/>
        </w:rPr>
        <w:t xml:space="preserve"> </w:t>
      </w:r>
      <w:r w:rsidRPr="00E86534">
        <w:rPr>
          <w:rFonts w:ascii="Garamond" w:hAnsi="Garamond"/>
          <w:sz w:val="24"/>
          <w:szCs w:val="24"/>
        </w:rPr>
        <w:t xml:space="preserve">písemně </w:t>
      </w:r>
      <w:r w:rsidR="00CC1C50">
        <w:rPr>
          <w:rFonts w:ascii="Garamond" w:hAnsi="Garamond"/>
          <w:sz w:val="24"/>
          <w:szCs w:val="24"/>
        </w:rPr>
        <w:t>vyjádřil</w:t>
      </w:r>
      <w:r w:rsidRPr="00E86534">
        <w:rPr>
          <w:rFonts w:ascii="Garamond" w:hAnsi="Garamond"/>
          <w:sz w:val="24"/>
          <w:szCs w:val="24"/>
        </w:rPr>
        <w:t>, není odvolání přípustné.</w:t>
      </w:r>
    </w:p>
    <w:p w14:paraId="0074A7D0" w14:textId="77777777"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Proti výroku o náhradě nákladů řízení je možno podat odvolání do 15 dnů ode dne jeho doručení </w:t>
      </w:r>
      <w:r w:rsidR="0090162D">
        <w:rPr>
          <w:rFonts w:ascii="Garamond" w:hAnsi="Garamond"/>
          <w:sz w:val="24"/>
          <w:szCs w:val="24"/>
        </w:rPr>
        <w:t>k</w:t>
      </w:r>
      <w:r w:rsidR="003B3045">
        <w:rPr>
          <w:rFonts w:ascii="Garamond" w:hAnsi="Garamond"/>
          <w:sz w:val="24"/>
          <w:szCs w:val="24"/>
        </w:rPr>
        <w:t>e</w:t>
      </w:r>
      <w:r w:rsidRPr="00243CA2">
        <w:rPr>
          <w:rFonts w:ascii="Garamond" w:hAnsi="Garamond"/>
          <w:sz w:val="24"/>
          <w:szCs w:val="24"/>
        </w:rPr>
        <w:t> </w:t>
      </w:r>
      <w:r w:rsidR="0090162D">
        <w:rPr>
          <w:rFonts w:ascii="Garamond" w:hAnsi="Garamond"/>
          <w:sz w:val="24"/>
          <w:szCs w:val="24"/>
        </w:rPr>
        <w:t>Krajskému</w:t>
      </w:r>
      <w:r w:rsidR="007938D2">
        <w:rPr>
          <w:rFonts w:ascii="Garamond" w:hAnsi="Garamond"/>
          <w:sz w:val="24"/>
          <w:szCs w:val="24"/>
        </w:rPr>
        <w:t xml:space="preserve"> </w:t>
      </w:r>
      <w:r w:rsidRPr="00243CA2">
        <w:rPr>
          <w:rFonts w:ascii="Garamond" w:hAnsi="Garamond"/>
          <w:sz w:val="24"/>
          <w:szCs w:val="24"/>
        </w:rPr>
        <w:t xml:space="preserve">soudu </w:t>
      </w:r>
      <w:r w:rsidR="0090162D">
        <w:rPr>
          <w:rFonts w:ascii="Garamond" w:hAnsi="Garamond"/>
          <w:sz w:val="24"/>
          <w:szCs w:val="24"/>
        </w:rPr>
        <w:t>v</w:t>
      </w:r>
      <w:r w:rsidR="009E73CE">
        <w:rPr>
          <w:rFonts w:ascii="Garamond" w:hAnsi="Garamond"/>
          <w:sz w:val="24"/>
          <w:szCs w:val="24"/>
        </w:rPr>
        <w:t> </w:t>
      </w:r>
      <w:r w:rsidR="0090162D">
        <w:rPr>
          <w:rFonts w:ascii="Garamond" w:hAnsi="Garamond"/>
          <w:sz w:val="24"/>
          <w:szCs w:val="24"/>
        </w:rPr>
        <w:t>Brně</w:t>
      </w:r>
      <w:r w:rsidR="009E73CE">
        <w:rPr>
          <w:rFonts w:ascii="Garamond" w:hAnsi="Garamond"/>
          <w:sz w:val="24"/>
          <w:szCs w:val="24"/>
        </w:rPr>
        <w:t xml:space="preserve"> </w:t>
      </w:r>
      <w:r w:rsidR="007938D2">
        <w:rPr>
          <w:rFonts w:ascii="Garamond" w:hAnsi="Garamond"/>
          <w:sz w:val="24"/>
          <w:szCs w:val="24"/>
        </w:rPr>
        <w:t>prostřednictvím zdejšího soudu</w:t>
      </w:r>
      <w:r w:rsidR="009E73CE">
        <w:rPr>
          <w:rFonts w:ascii="Garamond" w:hAnsi="Garamond"/>
          <w:sz w:val="24"/>
          <w:szCs w:val="24"/>
        </w:rPr>
        <w:t xml:space="preserve"> – Městského soudu v Brně</w:t>
      </w:r>
      <w:r w:rsidR="007938D2">
        <w:rPr>
          <w:rFonts w:ascii="Garamond" w:hAnsi="Garamond"/>
          <w:sz w:val="24"/>
          <w:szCs w:val="24"/>
        </w:rPr>
        <w:t>.</w:t>
      </w:r>
    </w:p>
    <w:p w14:paraId="16568878" w14:textId="77777777" w:rsidR="00226904" w:rsidRPr="00243CA2" w:rsidRDefault="00226904" w:rsidP="00AB494D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Nesplní-li </w:t>
      </w:r>
      <w:r w:rsidR="003B3045">
        <w:rPr>
          <w:rFonts w:ascii="Garamond" w:hAnsi="Garamond"/>
          <w:sz w:val="24"/>
          <w:szCs w:val="24"/>
        </w:rPr>
        <w:t>povinný</w:t>
      </w:r>
      <w:r w:rsidRPr="00243CA2">
        <w:rPr>
          <w:rFonts w:ascii="Garamond" w:hAnsi="Garamond"/>
          <w:sz w:val="24"/>
          <w:szCs w:val="24"/>
        </w:rPr>
        <w:t xml:space="preserve"> dobrovolně povinnosti uložené tímto elektronickým platebním rozkazem, může se </w:t>
      </w:r>
      <w:r w:rsidR="003B3045">
        <w:rPr>
          <w:rFonts w:ascii="Garamond" w:hAnsi="Garamond"/>
          <w:sz w:val="24"/>
          <w:szCs w:val="24"/>
        </w:rPr>
        <w:t>oprávněná</w:t>
      </w:r>
      <w:r w:rsidRPr="00243CA2">
        <w:rPr>
          <w:rFonts w:ascii="Garamond" w:hAnsi="Garamond"/>
          <w:sz w:val="24"/>
          <w:szCs w:val="24"/>
        </w:rPr>
        <w:t xml:space="preserve"> domáhat nařízení výkonu rozhodnutí nebo exekuce.</w:t>
      </w:r>
    </w:p>
    <w:p w14:paraId="10BE1606" w14:textId="77777777" w:rsidR="00CF3E45" w:rsidRDefault="0090162D" w:rsidP="00CF3E45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Brno</w:t>
      </w:r>
      <w:r w:rsidR="00CF3E45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20. 1</w:t>
      </w:r>
      <w:r w:rsidR="00DC267F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. 2020</w:t>
      </w:r>
    </w:p>
    <w:p w14:paraId="675FAC85" w14:textId="77777777" w:rsidR="00086315" w:rsidRPr="00A06974" w:rsidRDefault="0090162D" w:rsidP="00086315">
      <w:pPr>
        <w:tabs>
          <w:tab w:val="center" w:pos="708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Bc. Martin Udatný</w:t>
      </w:r>
    </w:p>
    <w:p w14:paraId="5C6A65AF" w14:textId="77777777" w:rsidR="00226904" w:rsidRPr="00243CA2" w:rsidRDefault="0090162D" w:rsidP="00086315">
      <w:pPr>
        <w:spacing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vyšší soudní úředník</w:t>
      </w:r>
    </w:p>
    <w:sectPr w:rsidR="00226904" w:rsidRPr="00243CA2" w:rsidSect="00CF3E45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1957" w:right="1134" w:bottom="1701" w:left="1701" w:header="993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46AC" w14:textId="77777777" w:rsidR="0070620B" w:rsidRDefault="0070620B">
      <w:r>
        <w:separator/>
      </w:r>
    </w:p>
  </w:endnote>
  <w:endnote w:type="continuationSeparator" w:id="0">
    <w:p w14:paraId="0B398DA1" w14:textId="77777777" w:rsidR="0070620B" w:rsidRDefault="007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56118" w14:textId="77777777" w:rsidR="003F1D1F" w:rsidRPr="00994378" w:rsidRDefault="003F1D1F" w:rsidP="003F1D1F">
    <w:pPr>
      <w:pStyle w:val="Zpat"/>
      <w:spacing w:before="240"/>
      <w:jc w:val="both"/>
      <w:rPr>
        <w:sz w:val="16"/>
        <w:szCs w:val="16"/>
      </w:rPr>
    </w:pPr>
    <w:r w:rsidRPr="00994378">
      <w:rPr>
        <w:sz w:val="16"/>
        <w:szCs w:val="16"/>
      </w:rPr>
      <w:t>(</w:t>
    </w:r>
    <w:r>
      <w:rPr>
        <w:sz w:val="16"/>
        <w:szCs w:val="16"/>
      </w:rPr>
      <w:t>O</w:t>
    </w:r>
    <w:r w:rsidRPr="00994378">
      <w:rPr>
        <w:sz w:val="16"/>
        <w:szCs w:val="16"/>
      </w:rPr>
      <w:t>.s.ř. č.</w:t>
    </w:r>
    <w:r>
      <w:rPr>
        <w:sz w:val="16"/>
        <w:szCs w:val="16"/>
      </w:rPr>
      <w:t> </w:t>
    </w:r>
    <w:r w:rsidRPr="00994378">
      <w:rPr>
        <w:sz w:val="16"/>
        <w:szCs w:val="16"/>
      </w:rPr>
      <w:t>10</w:t>
    </w:r>
    <w:r>
      <w:rPr>
        <w:sz w:val="16"/>
        <w:szCs w:val="16"/>
      </w:rPr>
      <w:t>5b</w:t>
    </w:r>
    <w:r w:rsidRPr="00994378">
      <w:rPr>
        <w:sz w:val="16"/>
        <w:szCs w:val="16"/>
      </w:rPr>
      <w:t xml:space="preserve"> – elektronický platební rozkaz</w:t>
    </w:r>
    <w:r>
      <w:rPr>
        <w:sz w:val="16"/>
        <w:szCs w:val="16"/>
      </w:rPr>
      <w:t xml:space="preserve"> – x.. strana</w:t>
    </w:r>
    <w:r w:rsidRPr="0099437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224A" w14:textId="77777777" w:rsidR="0070620B" w:rsidRDefault="0070620B">
      <w:r>
        <w:separator/>
      </w:r>
    </w:p>
  </w:footnote>
  <w:footnote w:type="continuationSeparator" w:id="0">
    <w:p w14:paraId="05538CF5" w14:textId="77777777" w:rsidR="0070620B" w:rsidRDefault="0070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06DE" w14:textId="77777777" w:rsidR="003F1D1F" w:rsidRPr="0057384E" w:rsidRDefault="003F1D1F" w:rsidP="003F1D1F">
    <w:pPr>
      <w:pStyle w:val="Zhlav"/>
      <w:spacing w:after="360"/>
    </w:pPr>
    <w:r w:rsidRPr="0057384E">
      <w:t>pokračování</w:t>
    </w:r>
    <w:r w:rsidRPr="0057384E">
      <w:tab/>
      <w:t>– </w:t>
    </w:r>
    <w:r w:rsidR="00761B36" w:rsidRPr="0057384E">
      <w:rPr>
        <w:rStyle w:val="slostrnky"/>
      </w:rPr>
      <w:fldChar w:fldCharType="begin"/>
    </w:r>
    <w:r w:rsidRPr="0057384E">
      <w:rPr>
        <w:rStyle w:val="slostrnky"/>
      </w:rPr>
      <w:instrText xml:space="preserve"> PAGE </w:instrText>
    </w:r>
    <w:r w:rsidR="00761B36" w:rsidRPr="0057384E">
      <w:rPr>
        <w:rStyle w:val="slostrnky"/>
      </w:rPr>
      <w:fldChar w:fldCharType="separate"/>
    </w:r>
    <w:r>
      <w:rPr>
        <w:rStyle w:val="slostrnky"/>
        <w:noProof/>
      </w:rPr>
      <w:t>4</w:t>
    </w:r>
    <w:r w:rsidR="00761B36" w:rsidRPr="0057384E">
      <w:rPr>
        <w:rStyle w:val="slostrnky"/>
      </w:rPr>
      <w:fldChar w:fldCharType="end"/>
    </w:r>
    <w:r w:rsidRPr="0057384E">
      <w:t> –</w:t>
    </w:r>
    <w:r w:rsidRPr="0057384E">
      <w:tab/>
      <w:t xml:space="preserve">Spisová značka: </w:t>
    </w:r>
    <w:r>
      <w:t>12 EC 45/2010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E72D7" w14:textId="77777777" w:rsidR="003F1D1F" w:rsidRPr="00AB494D" w:rsidRDefault="00B12FA7" w:rsidP="00CF3E45">
    <w:pPr>
      <w:pStyle w:val="Zhlav"/>
      <w:tabs>
        <w:tab w:val="clear" w:pos="9072"/>
        <w:tab w:val="left" w:pos="5670"/>
        <w:tab w:val="right" w:pos="9071"/>
      </w:tabs>
      <w:spacing w:after="360"/>
      <w:rPr>
        <w:rFonts w:ascii="Garamond" w:hAnsi="Garamond"/>
        <w:sz w:val="24"/>
        <w:szCs w:val="24"/>
      </w:rPr>
    </w:pPr>
    <w:r w:rsidRPr="00AB494D">
      <w:rPr>
        <w:rFonts w:ascii="Garamond" w:hAnsi="Garamond"/>
        <w:sz w:val="24"/>
        <w:szCs w:val="24"/>
      </w:rPr>
      <w:tab/>
    </w:r>
    <w:r w:rsidR="00761B36" w:rsidRPr="00AB494D">
      <w:rPr>
        <w:rStyle w:val="slostrnky"/>
        <w:rFonts w:ascii="Garamond" w:hAnsi="Garamond"/>
        <w:sz w:val="24"/>
        <w:szCs w:val="24"/>
      </w:rPr>
      <w:fldChar w:fldCharType="begin"/>
    </w:r>
    <w:r w:rsidR="003F1D1F" w:rsidRPr="00AB494D">
      <w:rPr>
        <w:rStyle w:val="slostrnky"/>
        <w:rFonts w:ascii="Garamond" w:hAnsi="Garamond"/>
        <w:sz w:val="24"/>
        <w:szCs w:val="24"/>
      </w:rPr>
      <w:instrText xml:space="preserve"> PAGE </w:instrText>
    </w:r>
    <w:r w:rsidR="00761B36" w:rsidRPr="00AB494D">
      <w:rPr>
        <w:rStyle w:val="slostrnky"/>
        <w:rFonts w:ascii="Garamond" w:hAnsi="Garamond"/>
        <w:sz w:val="24"/>
        <w:szCs w:val="24"/>
      </w:rPr>
      <w:fldChar w:fldCharType="separate"/>
    </w:r>
    <w:r w:rsidR="00BC0622">
      <w:rPr>
        <w:rStyle w:val="slostrnky"/>
        <w:rFonts w:ascii="Garamond" w:hAnsi="Garamond"/>
        <w:noProof/>
        <w:sz w:val="24"/>
        <w:szCs w:val="24"/>
      </w:rPr>
      <w:t>2</w:t>
    </w:r>
    <w:r w:rsidR="00761B36" w:rsidRPr="00AB494D">
      <w:rPr>
        <w:rStyle w:val="slostrnky"/>
        <w:rFonts w:ascii="Garamond" w:hAnsi="Garamond"/>
        <w:sz w:val="24"/>
        <w:szCs w:val="24"/>
      </w:rPr>
      <w:fldChar w:fldCharType="end"/>
    </w:r>
    <w:r w:rsidRPr="00AB494D">
      <w:rPr>
        <w:rFonts w:ascii="Garamond" w:hAnsi="Garamond"/>
        <w:sz w:val="24"/>
        <w:szCs w:val="24"/>
      </w:rPr>
      <w:tab/>
    </w:r>
    <w:r w:rsidR="00CF3E45">
      <w:rPr>
        <w:rFonts w:ascii="Garamond" w:hAnsi="Garamond"/>
        <w:sz w:val="24"/>
        <w:szCs w:val="24"/>
      </w:rPr>
      <w:tab/>
    </w:r>
    <w:proofErr w:type="spellStart"/>
    <w:r w:rsidR="00CF3E45">
      <w:rPr>
        <w:rFonts w:ascii="Garamond" w:hAnsi="Garamond"/>
        <w:sz w:val="24"/>
        <w:szCs w:val="24"/>
      </w:rPr>
      <w:t>sp</w:t>
    </w:r>
    <w:proofErr w:type="spellEnd"/>
    <w:r w:rsidR="00CF3E45">
      <w:rPr>
        <w:rFonts w:ascii="Garamond" w:hAnsi="Garamond"/>
        <w:sz w:val="24"/>
        <w:szCs w:val="24"/>
      </w:rPr>
      <w:t>. zn.</w:t>
    </w:r>
    <w:r w:rsidR="00BA7842">
      <w:rPr>
        <w:rFonts w:ascii="Garamond" w:hAnsi="Garamond"/>
        <w:sz w:val="24"/>
        <w:szCs w:val="24"/>
      </w:rPr>
      <w:t xml:space="preserve"> </w:t>
    </w:r>
    <w:r w:rsidR="00BC0622">
      <w:rPr>
        <w:rFonts w:ascii="Garamond" w:hAnsi="Garamond"/>
        <w:sz w:val="24"/>
        <w:szCs w:val="24"/>
      </w:rPr>
      <w:t xml:space="preserve">EPR </w:t>
    </w:r>
    <w:r w:rsidR="00BA7842">
      <w:rPr>
        <w:rFonts w:ascii="Garamond" w:hAnsi="Garamond"/>
        <w:sz w:val="24"/>
        <w:szCs w:val="24"/>
      </w:rPr>
      <w:t>12532/2020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0CBE" w14:textId="77777777" w:rsidR="003F1D1F" w:rsidRPr="00573BE9" w:rsidRDefault="003F1D1F" w:rsidP="00CF3E45">
    <w:pPr>
      <w:pStyle w:val="Zhlav"/>
      <w:tabs>
        <w:tab w:val="clear" w:pos="4536"/>
        <w:tab w:val="clear" w:pos="9072"/>
        <w:tab w:val="left" w:pos="5103"/>
        <w:tab w:val="right" w:pos="9071"/>
      </w:tabs>
      <w:spacing w:after="120"/>
      <w:rPr>
        <w:rFonts w:ascii="Garamond" w:hAnsi="Garamond"/>
        <w:sz w:val="24"/>
        <w:szCs w:val="24"/>
      </w:rPr>
    </w:pPr>
    <w:r w:rsidRPr="00573BE9">
      <w:rPr>
        <w:rFonts w:ascii="Garamond" w:hAnsi="Garamond"/>
        <w:sz w:val="24"/>
        <w:szCs w:val="24"/>
      </w:rPr>
      <w:tab/>
    </w:r>
    <w:r w:rsidR="00CF3E45">
      <w:rPr>
        <w:rFonts w:ascii="Garamond" w:hAnsi="Garamond"/>
        <w:sz w:val="24"/>
        <w:szCs w:val="24"/>
      </w:rPr>
      <w:tab/>
      <w:t>č. j.</w:t>
    </w:r>
    <w:r w:rsidR="00161D0A">
      <w:rPr>
        <w:rFonts w:ascii="Garamond" w:hAnsi="Garamond"/>
        <w:sz w:val="24"/>
        <w:szCs w:val="24"/>
      </w:rPr>
      <w:t xml:space="preserve"> EPR</w:t>
    </w:r>
    <w:r w:rsidR="001F4226">
      <w:rPr>
        <w:rFonts w:ascii="Garamond" w:hAnsi="Garamond"/>
        <w:sz w:val="24"/>
        <w:szCs w:val="24"/>
      </w:rPr>
      <w:t xml:space="preserve"> 12532/2020-6</w:t>
    </w:r>
  </w:p>
  <w:p w14:paraId="0D2FDDFF" w14:textId="77777777" w:rsidR="003F1D1F" w:rsidRPr="00573BE9" w:rsidRDefault="009D0336" w:rsidP="00CF3E45">
    <w:pPr>
      <w:pStyle w:val="Zhlav"/>
      <w:tabs>
        <w:tab w:val="clear" w:pos="4536"/>
        <w:tab w:val="left" w:pos="5103"/>
        <w:tab w:val="right" w:leader="dot" w:pos="9072"/>
      </w:tabs>
      <w:jc w:val="right"/>
      <w:rPr>
        <w:rFonts w:ascii="Garamond" w:hAnsi="Garamond"/>
        <w:sz w:val="24"/>
        <w:szCs w:val="24"/>
      </w:rPr>
    </w:pPr>
    <w:r w:rsidRPr="00573BE9">
      <w:rPr>
        <w:rFonts w:ascii="Garamond" w:hAnsi="Garamond"/>
        <w:sz w:val="24"/>
        <w:szCs w:val="24"/>
      </w:rPr>
      <w:t>Ověřovací kód:</w:t>
    </w:r>
    <w:r w:rsidR="001F4226" w:rsidRPr="001F4226">
      <w:t xml:space="preserve"> </w:t>
    </w:r>
    <w:r w:rsidR="00DC267F" w:rsidRPr="00DC267F">
      <w:rPr>
        <w:rFonts w:ascii="Garamond" w:hAnsi="Garamond"/>
        <w:sz w:val="24"/>
        <w:szCs w:val="24"/>
      </w:rPr>
      <w:t>c99b8850-73e0-0001-603a-3e88a9408500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4"/>
    <w:rsid w:val="00047C91"/>
    <w:rsid w:val="000575CD"/>
    <w:rsid w:val="00083CA6"/>
    <w:rsid w:val="00086315"/>
    <w:rsid w:val="000B3F79"/>
    <w:rsid w:val="00107A6E"/>
    <w:rsid w:val="00137349"/>
    <w:rsid w:val="001404D0"/>
    <w:rsid w:val="001462B4"/>
    <w:rsid w:val="00154661"/>
    <w:rsid w:val="001571DE"/>
    <w:rsid w:val="00161D0A"/>
    <w:rsid w:val="00162ED4"/>
    <w:rsid w:val="001827C7"/>
    <w:rsid w:val="00197D87"/>
    <w:rsid w:val="001C7B88"/>
    <w:rsid w:val="001F4226"/>
    <w:rsid w:val="00226904"/>
    <w:rsid w:val="00243CA2"/>
    <w:rsid w:val="002805D5"/>
    <w:rsid w:val="002D5E26"/>
    <w:rsid w:val="003100E8"/>
    <w:rsid w:val="00314DF8"/>
    <w:rsid w:val="00325402"/>
    <w:rsid w:val="00345FB1"/>
    <w:rsid w:val="003825B6"/>
    <w:rsid w:val="00384AC0"/>
    <w:rsid w:val="003B3045"/>
    <w:rsid w:val="003E7556"/>
    <w:rsid w:val="003F1D1F"/>
    <w:rsid w:val="003F3B6C"/>
    <w:rsid w:val="003F7796"/>
    <w:rsid w:val="00422948"/>
    <w:rsid w:val="00473BD9"/>
    <w:rsid w:val="004C070F"/>
    <w:rsid w:val="004E640F"/>
    <w:rsid w:val="00545373"/>
    <w:rsid w:val="00554DF9"/>
    <w:rsid w:val="00561BB8"/>
    <w:rsid w:val="005701C8"/>
    <w:rsid w:val="00573BE9"/>
    <w:rsid w:val="005903A2"/>
    <w:rsid w:val="005B36F7"/>
    <w:rsid w:val="005F0749"/>
    <w:rsid w:val="005F3F54"/>
    <w:rsid w:val="00684C22"/>
    <w:rsid w:val="006F159E"/>
    <w:rsid w:val="0070620B"/>
    <w:rsid w:val="007372E1"/>
    <w:rsid w:val="00745CA8"/>
    <w:rsid w:val="00761B36"/>
    <w:rsid w:val="00765EB7"/>
    <w:rsid w:val="007938D2"/>
    <w:rsid w:val="007A72F8"/>
    <w:rsid w:val="00812E1C"/>
    <w:rsid w:val="00862E1B"/>
    <w:rsid w:val="00882067"/>
    <w:rsid w:val="008A407A"/>
    <w:rsid w:val="008D086F"/>
    <w:rsid w:val="0090162D"/>
    <w:rsid w:val="00924AC2"/>
    <w:rsid w:val="009D0336"/>
    <w:rsid w:val="009E112A"/>
    <w:rsid w:val="009E73CE"/>
    <w:rsid w:val="009F710F"/>
    <w:rsid w:val="00A0262B"/>
    <w:rsid w:val="00A1438E"/>
    <w:rsid w:val="00A60B2E"/>
    <w:rsid w:val="00AB494D"/>
    <w:rsid w:val="00B03E9B"/>
    <w:rsid w:val="00B12FA7"/>
    <w:rsid w:val="00B724A4"/>
    <w:rsid w:val="00BA7842"/>
    <w:rsid w:val="00BC0622"/>
    <w:rsid w:val="00C11D88"/>
    <w:rsid w:val="00CC1C50"/>
    <w:rsid w:val="00CF3E45"/>
    <w:rsid w:val="00D11A20"/>
    <w:rsid w:val="00D178BB"/>
    <w:rsid w:val="00D76583"/>
    <w:rsid w:val="00D858D7"/>
    <w:rsid w:val="00D96F89"/>
    <w:rsid w:val="00DC267F"/>
    <w:rsid w:val="00DD25DA"/>
    <w:rsid w:val="00DD3F3B"/>
    <w:rsid w:val="00DF0F92"/>
    <w:rsid w:val="00E07296"/>
    <w:rsid w:val="00E33829"/>
    <w:rsid w:val="00E37647"/>
    <w:rsid w:val="00E539E0"/>
    <w:rsid w:val="00E84D3C"/>
    <w:rsid w:val="00E850BE"/>
    <w:rsid w:val="00E86534"/>
    <w:rsid w:val="00EE18A3"/>
    <w:rsid w:val="00EF0F3F"/>
    <w:rsid w:val="00F5466A"/>
    <w:rsid w:val="00F76A49"/>
    <w:rsid w:val="00FB1307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EEE359B"/>
  <w15:docId w15:val="{20CE88F9-5B4D-45A4-9FCA-BE009AA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6904"/>
    <w:pPr>
      <w:widowControl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6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904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269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6904"/>
    <w:rPr>
      <w:rFonts w:eastAsia="Times New Roman"/>
    </w:rPr>
  </w:style>
  <w:style w:type="character" w:styleId="slostrnky">
    <w:name w:val="page number"/>
    <w:rsid w:val="00226904"/>
  </w:style>
  <w:style w:type="paragraph" w:styleId="Revize">
    <w:name w:val="Revision"/>
    <w:hidden/>
    <w:uiPriority w:val="99"/>
    <w:semiHidden/>
    <w:rsid w:val="005F3F54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F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4" ma:contentTypeDescription="Vytvoří nový dokument" ma:contentTypeScope="" ma:versionID="5fdfe5542698afaa1c6d5932d2482eb3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6486e8983dfaaeaa77f57a2ff2296691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627A4-B172-4923-9EC6-2BDDF184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AA214-A007-4872-BBE2-38B415B72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94C5A-98B2-4161-AE34-5F8210B7856D}">
  <ds:schemaRefs>
    <ds:schemaRef ds:uri="1734782b-9cba-4fab-9e24-e1d78adb208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850e15db-d52d-44f1-a718-0629c160b6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Eva Dobrovolná</cp:lastModifiedBy>
  <cp:revision>2</cp:revision>
  <cp:lastPrinted>2014-01-28T08:05:00Z</cp:lastPrinted>
  <dcterms:created xsi:type="dcterms:W3CDTF">2021-12-06T13:34:00Z</dcterms:created>
  <dcterms:modified xsi:type="dcterms:W3CDTF">2021-12-06T13:34:00Z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