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9E9B" w14:textId="612FEAD2" w:rsidR="00CC03A8" w:rsidRPr="00F56589" w:rsidRDefault="000E7918" w:rsidP="00F56589">
      <w:pPr>
        <w:jc w:val="center"/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</w:pPr>
      <w:r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Organizační informace</w:t>
      </w:r>
    </w:p>
    <w:p w14:paraId="1A18F9E1" w14:textId="3CCCE198" w:rsidR="006959A1" w:rsidRDefault="000E7918" w:rsidP="00F56589">
      <w:pPr>
        <w:jc w:val="center"/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</w:pPr>
      <w:r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 xml:space="preserve">Předmět </w:t>
      </w:r>
      <w:r w:rsidR="002D329C"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Metody právního usuzování</w:t>
      </w:r>
      <w:r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 xml:space="preserve"> (MV002K) JARO 20</w:t>
      </w:r>
      <w:r w:rsidR="006959A1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2</w:t>
      </w:r>
      <w:r w:rsidR="0016234E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3</w:t>
      </w:r>
      <w:r w:rsidR="006959A1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 xml:space="preserve"> </w:t>
      </w:r>
    </w:p>
    <w:p w14:paraId="0B98242B" w14:textId="5400D092" w:rsidR="00831A13" w:rsidRPr="00F56589" w:rsidRDefault="00831A13" w:rsidP="000530C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6B0302E" w14:textId="6B4C0F46" w:rsidR="00CC03A8" w:rsidRPr="00F56589" w:rsidRDefault="00CC03A8" w:rsidP="000530C0">
      <w:pPr>
        <w:jc w:val="both"/>
        <w:rPr>
          <w:rFonts w:ascii="Arial" w:hAnsi="Arial" w:cs="Arial"/>
          <w:b/>
          <w:sz w:val="28"/>
          <w:szCs w:val="28"/>
        </w:rPr>
      </w:pPr>
      <w:r w:rsidRPr="00F56589">
        <w:rPr>
          <w:rFonts w:ascii="Arial" w:hAnsi="Arial" w:cs="Arial"/>
          <w:b/>
          <w:sz w:val="28"/>
          <w:szCs w:val="28"/>
        </w:rPr>
        <w:t>Katedra právní teorie</w:t>
      </w:r>
    </w:p>
    <w:p w14:paraId="10353526" w14:textId="5D8AA135" w:rsidR="000530C0" w:rsidRPr="00F56589" w:rsidRDefault="000530C0" w:rsidP="000530C0">
      <w:pPr>
        <w:jc w:val="both"/>
        <w:rPr>
          <w:rFonts w:ascii="Arial" w:hAnsi="Arial" w:cs="Arial"/>
          <w:b/>
          <w:u w:val="single"/>
        </w:rPr>
      </w:pPr>
    </w:p>
    <w:p w14:paraId="64449D83" w14:textId="77777777" w:rsidR="000530C0" w:rsidRPr="00F56589" w:rsidRDefault="000530C0" w:rsidP="000530C0">
      <w:pPr>
        <w:rPr>
          <w:rFonts w:ascii="Arial" w:hAnsi="Arial" w:cs="Arial"/>
          <w:b/>
          <w:bCs/>
        </w:rPr>
      </w:pPr>
      <w:r w:rsidRPr="00F56589">
        <w:rPr>
          <w:rFonts w:ascii="Arial" w:hAnsi="Arial" w:cs="Arial"/>
          <w:b/>
          <w:bCs/>
        </w:rPr>
        <w:t>Vyučující</w:t>
      </w:r>
    </w:p>
    <w:p w14:paraId="375B98F6" w14:textId="77777777" w:rsidR="000E5A5E" w:rsidRPr="00F56589" w:rsidRDefault="000E5A5E" w:rsidP="000E5A5E">
      <w:pPr>
        <w:ind w:left="708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JUDr. Lukáš Hlouch, </w:t>
      </w:r>
      <w:proofErr w:type="spellStart"/>
      <w:r w:rsidRPr="00F56589">
        <w:rPr>
          <w:rFonts w:ascii="Arial" w:hAnsi="Arial" w:cs="Arial"/>
        </w:rPr>
        <w:t>Ph</w:t>
      </w:r>
      <w:proofErr w:type="spellEnd"/>
      <w:r w:rsidRPr="00F56589">
        <w:rPr>
          <w:rFonts w:ascii="Arial" w:hAnsi="Arial" w:cs="Arial"/>
        </w:rPr>
        <w:t>. D. (</w:t>
      </w:r>
      <w:r w:rsidR="000E7918" w:rsidRPr="00F56589">
        <w:rPr>
          <w:rFonts w:ascii="Arial" w:hAnsi="Arial" w:cs="Arial"/>
        </w:rPr>
        <w:t xml:space="preserve">garant, </w:t>
      </w:r>
      <w:r w:rsidRPr="00F56589">
        <w:rPr>
          <w:rFonts w:ascii="Arial" w:hAnsi="Arial" w:cs="Arial"/>
        </w:rPr>
        <w:t>přednášející, cvičící)</w:t>
      </w:r>
    </w:p>
    <w:p w14:paraId="5007DE32" w14:textId="1AF754B2" w:rsidR="000530C0" w:rsidRDefault="00217D4D" w:rsidP="000530C0">
      <w:pPr>
        <w:ind w:left="708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Doc. </w:t>
      </w:r>
      <w:r w:rsidR="000530C0" w:rsidRPr="00F56589">
        <w:rPr>
          <w:rFonts w:ascii="Arial" w:hAnsi="Arial" w:cs="Arial"/>
        </w:rPr>
        <w:t>JUDr. Tomáš Sobek, Ph.D. (přednášející, cvičící)</w:t>
      </w:r>
    </w:p>
    <w:p w14:paraId="1D78E74A" w14:textId="43447505" w:rsidR="0016234E" w:rsidRPr="00F56589" w:rsidRDefault="0016234E" w:rsidP="000530C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Mgr. Bc. Linda Tvrdíková (přednášející, cvičící)</w:t>
      </w:r>
    </w:p>
    <w:p w14:paraId="58E41348" w14:textId="77777777" w:rsidR="000E5A5E" w:rsidRPr="00F56589" w:rsidRDefault="000E5A5E" w:rsidP="000530C0">
      <w:pPr>
        <w:ind w:left="708"/>
        <w:rPr>
          <w:rFonts w:ascii="Arial" w:hAnsi="Arial" w:cs="Arial"/>
        </w:rPr>
      </w:pPr>
    </w:p>
    <w:p w14:paraId="40C4994F" w14:textId="77777777" w:rsidR="000530C0" w:rsidRPr="00F56589" w:rsidRDefault="000530C0" w:rsidP="000530C0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Cíl předmětu:</w:t>
      </w:r>
    </w:p>
    <w:p w14:paraId="513A319B" w14:textId="77777777" w:rsidR="000530C0" w:rsidRPr="00F56589" w:rsidRDefault="000530C0" w:rsidP="000530C0">
      <w:pPr>
        <w:jc w:val="both"/>
        <w:rPr>
          <w:rFonts w:ascii="Arial" w:hAnsi="Arial" w:cs="Arial"/>
          <w:b/>
        </w:rPr>
      </w:pPr>
    </w:p>
    <w:p w14:paraId="244C0BC3" w14:textId="77777777" w:rsidR="00412782" w:rsidRDefault="000530C0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>Cílem tohoto kurzu je načerpat základní metodologické znalosti právního myšlení. Studenti se seznamují s teoretickou materií právní metodologie, kterou také aplikují na praktických příkladech (modelové příklady jednotlivých právnických úsudků, příklady z právní praxe).</w:t>
      </w:r>
      <w:r w:rsidR="000F4C94" w:rsidRPr="00F56589">
        <w:rPr>
          <w:rFonts w:ascii="Arial" w:hAnsi="Arial" w:cs="Arial"/>
        </w:rPr>
        <w:t xml:space="preserve"> </w:t>
      </w:r>
    </w:p>
    <w:p w14:paraId="0BF88B0C" w14:textId="77777777" w:rsidR="00412782" w:rsidRDefault="00412782" w:rsidP="000530C0">
      <w:pPr>
        <w:jc w:val="both"/>
        <w:rPr>
          <w:rFonts w:ascii="Arial" w:hAnsi="Arial" w:cs="Arial"/>
        </w:rPr>
      </w:pPr>
    </w:p>
    <w:p w14:paraId="4A543F84" w14:textId="6E0C7583" w:rsidR="00412782" w:rsidRDefault="000F4C94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Výukové moduly mají charakter </w:t>
      </w:r>
      <w:r w:rsidRPr="00FC6BCF">
        <w:rPr>
          <w:rFonts w:ascii="Arial" w:hAnsi="Arial" w:cs="Arial"/>
          <w:b/>
          <w:bCs/>
        </w:rPr>
        <w:t>kombinovan</w:t>
      </w:r>
      <w:r w:rsidR="002D329C" w:rsidRPr="00FC6BCF">
        <w:rPr>
          <w:rFonts w:ascii="Arial" w:hAnsi="Arial" w:cs="Arial"/>
          <w:b/>
          <w:bCs/>
        </w:rPr>
        <w:t>é výuky</w:t>
      </w:r>
      <w:r w:rsidR="002D329C" w:rsidRPr="00F56589">
        <w:rPr>
          <w:rFonts w:ascii="Arial" w:hAnsi="Arial" w:cs="Arial"/>
        </w:rPr>
        <w:t xml:space="preserve"> – přednášky spojené s</w:t>
      </w:r>
      <w:r w:rsidRPr="00F56589">
        <w:rPr>
          <w:rFonts w:ascii="Arial" w:hAnsi="Arial" w:cs="Arial"/>
        </w:rPr>
        <w:t xml:space="preserve"> </w:t>
      </w:r>
      <w:r w:rsidR="002D329C" w:rsidRPr="00F56589">
        <w:rPr>
          <w:rFonts w:ascii="Arial" w:hAnsi="Arial" w:cs="Arial"/>
        </w:rPr>
        <w:t>následným</w:t>
      </w:r>
      <w:r w:rsidRPr="00F56589">
        <w:rPr>
          <w:rFonts w:ascii="Arial" w:hAnsi="Arial" w:cs="Arial"/>
        </w:rPr>
        <w:t xml:space="preserve"> procvičováním </w:t>
      </w:r>
      <w:r w:rsidR="00545BB0" w:rsidRPr="00F56589">
        <w:rPr>
          <w:rFonts w:ascii="Arial" w:hAnsi="Arial" w:cs="Arial"/>
        </w:rPr>
        <w:t xml:space="preserve">problematiky </w:t>
      </w:r>
      <w:r w:rsidRPr="00F56589">
        <w:rPr>
          <w:rFonts w:ascii="Arial" w:hAnsi="Arial" w:cs="Arial"/>
        </w:rPr>
        <w:t>jednotlivých t</w:t>
      </w:r>
      <w:r w:rsidR="006959A1">
        <w:rPr>
          <w:rFonts w:ascii="Arial" w:hAnsi="Arial" w:cs="Arial"/>
        </w:rPr>
        <w:t>e</w:t>
      </w:r>
      <w:r w:rsidRPr="00F56589">
        <w:rPr>
          <w:rFonts w:ascii="Arial" w:hAnsi="Arial" w:cs="Arial"/>
        </w:rPr>
        <w:t>matických okruhů</w:t>
      </w:r>
      <w:r w:rsidR="00545BB0" w:rsidRPr="00F56589">
        <w:rPr>
          <w:rFonts w:ascii="Arial" w:hAnsi="Arial" w:cs="Arial"/>
        </w:rPr>
        <w:t xml:space="preserve"> na praktických příkladech</w:t>
      </w:r>
      <w:r w:rsidR="002D329C" w:rsidRPr="00F56589">
        <w:rPr>
          <w:rFonts w:ascii="Arial" w:hAnsi="Arial" w:cs="Arial"/>
        </w:rPr>
        <w:t xml:space="preserve"> v seminární výuce</w:t>
      </w:r>
      <w:r w:rsidRPr="00F56589">
        <w:rPr>
          <w:rFonts w:ascii="Arial" w:hAnsi="Arial" w:cs="Arial"/>
        </w:rPr>
        <w:t>.</w:t>
      </w:r>
      <w:r w:rsidR="00257FEB">
        <w:rPr>
          <w:rFonts w:ascii="Arial" w:hAnsi="Arial" w:cs="Arial"/>
        </w:rPr>
        <w:t xml:space="preserve"> Vyučující se ve výuce obou typů střídají a zadávají studentům úkoly prostřednictvím studijních materiálů (IS MUNI)</w:t>
      </w:r>
      <w:r w:rsidR="0016234E">
        <w:rPr>
          <w:rFonts w:ascii="Arial" w:hAnsi="Arial" w:cs="Arial"/>
        </w:rPr>
        <w:t>, příp. interaktivní osnovy předmětu.</w:t>
      </w:r>
      <w:r w:rsidR="00412782">
        <w:rPr>
          <w:rFonts w:ascii="Arial" w:hAnsi="Arial" w:cs="Arial"/>
        </w:rPr>
        <w:t xml:space="preserve"> </w:t>
      </w:r>
      <w:r w:rsidR="00AB4F2B">
        <w:rPr>
          <w:rFonts w:ascii="Arial" w:hAnsi="Arial" w:cs="Arial"/>
        </w:rPr>
        <w:t>Výuka probíhá</w:t>
      </w:r>
      <w:r w:rsidR="0016234E">
        <w:rPr>
          <w:rFonts w:ascii="Arial" w:hAnsi="Arial" w:cs="Arial"/>
        </w:rPr>
        <w:t xml:space="preserve"> v sudé i liché týdny</w:t>
      </w:r>
      <w:r w:rsidR="00AB4F2B">
        <w:rPr>
          <w:rFonts w:ascii="Arial" w:hAnsi="Arial" w:cs="Arial"/>
        </w:rPr>
        <w:t xml:space="preserve"> </w:t>
      </w:r>
      <w:r w:rsidR="00AB4F2B" w:rsidRPr="00AB4F2B">
        <w:rPr>
          <w:rFonts w:ascii="Arial" w:hAnsi="Arial" w:cs="Arial"/>
          <w:b/>
          <w:bCs/>
        </w:rPr>
        <w:t>prezenčně</w:t>
      </w:r>
      <w:r w:rsidR="00AB4F2B">
        <w:rPr>
          <w:rFonts w:ascii="Arial" w:hAnsi="Arial" w:cs="Arial"/>
        </w:rPr>
        <w:t xml:space="preserve"> </w:t>
      </w:r>
      <w:r w:rsidR="0016234E">
        <w:rPr>
          <w:rFonts w:ascii="Arial" w:hAnsi="Arial" w:cs="Arial"/>
        </w:rPr>
        <w:t xml:space="preserve">v </w:t>
      </w:r>
      <w:r w:rsidR="00AB4F2B">
        <w:rPr>
          <w:rFonts w:ascii="Arial" w:hAnsi="Arial" w:cs="Arial"/>
        </w:rPr>
        <w:t>učebn</w:t>
      </w:r>
      <w:r w:rsidR="0016234E">
        <w:rPr>
          <w:rFonts w:ascii="Arial" w:hAnsi="Arial" w:cs="Arial"/>
        </w:rPr>
        <w:t>ě</w:t>
      </w:r>
      <w:r w:rsidR="00AB4F2B">
        <w:rPr>
          <w:rFonts w:ascii="Arial" w:hAnsi="Arial" w:cs="Arial"/>
        </w:rPr>
        <w:t xml:space="preserve"> č. 148. </w:t>
      </w:r>
    </w:p>
    <w:p w14:paraId="5E26CAD2" w14:textId="77777777" w:rsidR="00412782" w:rsidRDefault="00412782" w:rsidP="000530C0">
      <w:pPr>
        <w:jc w:val="both"/>
        <w:rPr>
          <w:rFonts w:ascii="Arial" w:hAnsi="Arial" w:cs="Arial"/>
        </w:rPr>
      </w:pPr>
    </w:p>
    <w:p w14:paraId="408DF335" w14:textId="1D15889E" w:rsidR="000530C0" w:rsidRPr="00F56589" w:rsidRDefault="002D329C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>Důraz je kladen na proc</w:t>
      </w:r>
      <w:r w:rsidR="00831A13" w:rsidRPr="00F56589">
        <w:rPr>
          <w:rFonts w:ascii="Arial" w:hAnsi="Arial" w:cs="Arial"/>
        </w:rPr>
        <w:t>vičování typických právních úsudků v různých kontextech právního řádu i v souvislosti s konkrétními skutkovými situacemi.</w:t>
      </w:r>
      <w:r w:rsidR="000530C0" w:rsidRPr="00F56589">
        <w:rPr>
          <w:rFonts w:ascii="Arial" w:hAnsi="Arial" w:cs="Arial"/>
        </w:rPr>
        <w:t xml:space="preserve"> Na konci tohoto kurzu studenti budou schopni rozeznávat jednotlivé druhy právnických metod a argumentů a budou schopni aplikovat tyto znalosti pro kreativní odůvodňování vlastních právních názorů.</w:t>
      </w:r>
    </w:p>
    <w:p w14:paraId="20B80150" w14:textId="77777777" w:rsidR="000530C0" w:rsidRPr="00F56589" w:rsidRDefault="000530C0" w:rsidP="000530C0">
      <w:pPr>
        <w:jc w:val="both"/>
        <w:rPr>
          <w:rFonts w:ascii="Arial" w:hAnsi="Arial" w:cs="Arial"/>
        </w:rPr>
      </w:pPr>
    </w:p>
    <w:p w14:paraId="4E17115C" w14:textId="77777777"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Témata výukových modulů:</w:t>
      </w:r>
    </w:p>
    <w:p w14:paraId="6601D235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1.</w:t>
      </w:r>
      <w:r w:rsidRPr="00F56589">
        <w:rPr>
          <w:rFonts w:ascii="Arial" w:hAnsi="Arial" w:cs="Arial"/>
        </w:rPr>
        <w:tab/>
        <w:t>P</w:t>
      </w:r>
      <w:r w:rsidRPr="00F56589">
        <w:rPr>
          <w:rFonts w:ascii="Arial" w:eastAsia="Times New Roman" w:hAnsi="Arial" w:cs="Arial"/>
          <w:kern w:val="0"/>
          <w:lang w:eastAsia="cs-CZ" w:bidi="ar-SA"/>
        </w:rPr>
        <w:t>rávní interpretace (pojem, funkce, metody)</w:t>
      </w:r>
    </w:p>
    <w:p w14:paraId="6EEA28A6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2.</w:t>
      </w:r>
      <w:r w:rsidRPr="00F56589">
        <w:rPr>
          <w:rFonts w:ascii="Arial" w:hAnsi="Arial" w:cs="Arial"/>
        </w:rPr>
        <w:tab/>
        <w:t>Jazyková a logická východiska právního myšlení</w:t>
      </w:r>
    </w:p>
    <w:p w14:paraId="282649A3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3.</w:t>
      </w:r>
      <w:r w:rsidRPr="00F56589">
        <w:rPr>
          <w:rFonts w:ascii="Arial" w:hAnsi="Arial" w:cs="Arial"/>
        </w:rPr>
        <w:tab/>
        <w:t>Právní pojem a jeho struktura</w:t>
      </w:r>
    </w:p>
    <w:p w14:paraId="5FE3CA41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4.</w:t>
      </w:r>
      <w:r w:rsidRPr="00F56589">
        <w:rPr>
          <w:rFonts w:ascii="Arial" w:hAnsi="Arial" w:cs="Arial"/>
        </w:rPr>
        <w:tab/>
        <w:t>Eliminace a analogie jako základní juristické metody</w:t>
      </w:r>
    </w:p>
    <w:p w14:paraId="40D309DD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5.</w:t>
      </w:r>
      <w:r w:rsidRPr="00F56589">
        <w:rPr>
          <w:rFonts w:ascii="Arial" w:hAnsi="Arial" w:cs="Arial"/>
        </w:rPr>
        <w:tab/>
        <w:t>Skutkové myšlení právníka (kauzalita, pravděpodobnost, přesvědčivost)</w:t>
      </w:r>
    </w:p>
    <w:p w14:paraId="7B2E2C7D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6.</w:t>
      </w:r>
      <w:r w:rsidRPr="00F56589">
        <w:rPr>
          <w:rFonts w:ascii="Arial" w:hAnsi="Arial" w:cs="Arial"/>
        </w:rPr>
        <w:tab/>
        <w:t>Právní kvalifikace jako logický a hermeneutický problém</w:t>
      </w:r>
    </w:p>
    <w:p w14:paraId="356DA302" w14:textId="77777777"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7.</w:t>
      </w:r>
      <w:r w:rsidRPr="00F56589">
        <w:rPr>
          <w:rFonts w:ascii="Arial" w:hAnsi="Arial" w:cs="Arial"/>
        </w:rPr>
        <w:tab/>
        <w:t>Právní normy a právní principy jako objekty výkladu</w:t>
      </w:r>
    </w:p>
    <w:p w14:paraId="4A135745" w14:textId="77777777"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8.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hAnsi="Arial" w:cs="Arial"/>
        </w:rPr>
        <w:t xml:space="preserve">Hermeneutika a právní myšlení </w:t>
      </w:r>
    </w:p>
    <w:p w14:paraId="6307E036" w14:textId="194F4A11" w:rsidR="00216326" w:rsidRPr="00F56589" w:rsidRDefault="00216326" w:rsidP="00216326">
      <w:pPr>
        <w:jc w:val="both"/>
        <w:rPr>
          <w:rFonts w:ascii="Arial" w:hAnsi="Arial" w:cs="Arial"/>
        </w:rPr>
      </w:pPr>
    </w:p>
    <w:p w14:paraId="403151E8" w14:textId="45767705"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9.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eastAsia="Times New Roman" w:hAnsi="Arial" w:cs="Arial"/>
          <w:kern w:val="0"/>
          <w:lang w:eastAsia="cs-CZ" w:bidi="ar-SA"/>
        </w:rPr>
        <w:t>Úmysl zákonodárce</w:t>
      </w:r>
      <w:r w:rsidR="00D63299">
        <w:rPr>
          <w:rFonts w:ascii="Arial" w:eastAsia="Times New Roman" w:hAnsi="Arial" w:cs="Arial"/>
          <w:kern w:val="0"/>
          <w:lang w:eastAsia="cs-CZ" w:bidi="ar-SA"/>
        </w:rPr>
        <w:t xml:space="preserve"> a teleologický výklad</w:t>
      </w:r>
    </w:p>
    <w:p w14:paraId="3F200666" w14:textId="31861A42"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ab/>
      </w:r>
    </w:p>
    <w:p w14:paraId="101091B5" w14:textId="2BA7963E" w:rsidR="000F46B7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10.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hAnsi="Arial" w:cs="Arial"/>
        </w:rPr>
        <w:t xml:space="preserve">Princip proporcionality jako interpretační metoda </w:t>
      </w:r>
    </w:p>
    <w:p w14:paraId="573B8D75" w14:textId="77777777" w:rsidR="00257FEB" w:rsidRDefault="00257FEB" w:rsidP="00216326">
      <w:pPr>
        <w:jc w:val="both"/>
        <w:rPr>
          <w:rFonts w:ascii="Arial" w:hAnsi="Arial" w:cs="Arial"/>
        </w:rPr>
      </w:pPr>
    </w:p>
    <w:p w14:paraId="6942EE6E" w14:textId="539B837F" w:rsidR="00216326" w:rsidRPr="000F46B7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11.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eastAsia="Times New Roman" w:hAnsi="Arial" w:cs="Arial"/>
          <w:kern w:val="0"/>
          <w:lang w:eastAsia="cs-CZ" w:bidi="ar-SA"/>
        </w:rPr>
        <w:t>Soudcovy intuice</w:t>
      </w:r>
    </w:p>
    <w:p w14:paraId="47C1DBC2" w14:textId="318A6140" w:rsidR="00216326" w:rsidRPr="00F56589" w:rsidRDefault="00216326" w:rsidP="00216326">
      <w:pPr>
        <w:jc w:val="both"/>
        <w:rPr>
          <w:rFonts w:ascii="Arial" w:hAnsi="Arial" w:cs="Arial"/>
          <w:b/>
        </w:rPr>
      </w:pPr>
    </w:p>
    <w:p w14:paraId="73188D98" w14:textId="2F92E553" w:rsidR="00216326" w:rsidRPr="00F56589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12.</w:t>
      </w:r>
      <w:r w:rsidRPr="00F56589">
        <w:rPr>
          <w:rFonts w:ascii="Arial" w:hAnsi="Arial" w:cs="Arial"/>
        </w:rPr>
        <w:tab/>
      </w:r>
      <w:r w:rsidRPr="00F56589">
        <w:rPr>
          <w:rFonts w:ascii="Arial" w:eastAsia="Times New Roman" w:hAnsi="Arial" w:cs="Arial"/>
          <w:kern w:val="0"/>
          <w:lang w:eastAsia="cs-CZ" w:bidi="ar-SA"/>
        </w:rPr>
        <w:t>Neurčitost v právu a teorie mezer</w:t>
      </w:r>
    </w:p>
    <w:p w14:paraId="0FFD048C" w14:textId="0416AE56" w:rsidR="00216326" w:rsidRPr="00F56589" w:rsidRDefault="00216326" w:rsidP="00216326">
      <w:pPr>
        <w:jc w:val="both"/>
        <w:rPr>
          <w:rFonts w:ascii="Arial" w:hAnsi="Arial" w:cs="Arial"/>
        </w:rPr>
      </w:pPr>
    </w:p>
    <w:p w14:paraId="78A419F1" w14:textId="0BC43C14" w:rsidR="00216326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13.</w:t>
      </w:r>
      <w:r w:rsidRPr="00F56589">
        <w:rPr>
          <w:rFonts w:ascii="Arial" w:hAnsi="Arial" w:cs="Arial"/>
        </w:rPr>
        <w:tab/>
        <w:t xml:space="preserve">Styly právnického odůvodňování </w:t>
      </w:r>
    </w:p>
    <w:p w14:paraId="02418C75" w14:textId="77777777" w:rsidR="006959A1" w:rsidRPr="00F56589" w:rsidRDefault="006959A1" w:rsidP="00216326">
      <w:pPr>
        <w:jc w:val="both"/>
        <w:rPr>
          <w:rFonts w:ascii="Arial" w:hAnsi="Arial" w:cs="Arial"/>
        </w:rPr>
      </w:pPr>
    </w:p>
    <w:p w14:paraId="4A841D66" w14:textId="77777777" w:rsidR="000530C0" w:rsidRPr="00F56589" w:rsidRDefault="000530C0" w:rsidP="000530C0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Způsob ukončení předmětu – kolokvium:</w:t>
      </w:r>
    </w:p>
    <w:p w14:paraId="4968ACCB" w14:textId="77777777" w:rsidR="000530C0" w:rsidRPr="00F56589" w:rsidRDefault="000530C0" w:rsidP="000530C0">
      <w:pPr>
        <w:jc w:val="both"/>
        <w:rPr>
          <w:rFonts w:ascii="Arial" w:hAnsi="Arial" w:cs="Arial"/>
          <w:b/>
        </w:rPr>
      </w:pPr>
    </w:p>
    <w:p w14:paraId="4FB9C050" w14:textId="6F051BBF" w:rsidR="000530C0" w:rsidRPr="00F56589" w:rsidRDefault="000530C0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>Kolokvium bude probíhat ve formě diskuse</w:t>
      </w:r>
      <w:r w:rsidR="006959A1">
        <w:rPr>
          <w:rFonts w:ascii="Arial" w:hAnsi="Arial" w:cs="Arial"/>
        </w:rPr>
        <w:t xml:space="preserve"> </w:t>
      </w:r>
      <w:r w:rsidRPr="00F56589">
        <w:rPr>
          <w:rFonts w:ascii="Arial" w:hAnsi="Arial" w:cs="Arial"/>
        </w:rPr>
        <w:t xml:space="preserve">nad zadaným příkladem či metodologickým problémem. Student bude muset prokázat metodologické znalosti a předvést jejich aplikaci na konkrétní praktický případ. </w:t>
      </w:r>
    </w:p>
    <w:p w14:paraId="24138B5D" w14:textId="77777777" w:rsidR="0014494A" w:rsidRPr="00F56589" w:rsidRDefault="0014494A" w:rsidP="000530C0">
      <w:pPr>
        <w:jc w:val="both"/>
        <w:rPr>
          <w:rFonts w:ascii="Arial" w:hAnsi="Arial" w:cs="Arial"/>
        </w:rPr>
      </w:pPr>
    </w:p>
    <w:p w14:paraId="1CD64182" w14:textId="77777777" w:rsidR="000530C0" w:rsidRPr="00F56589" w:rsidRDefault="000530C0" w:rsidP="000530C0">
      <w:pPr>
        <w:rPr>
          <w:rFonts w:ascii="Arial" w:hAnsi="Arial" w:cs="Arial"/>
          <w:b/>
          <w:bCs/>
        </w:rPr>
      </w:pPr>
      <w:r w:rsidRPr="00F56589">
        <w:rPr>
          <w:rFonts w:ascii="Arial" w:hAnsi="Arial" w:cs="Arial"/>
          <w:b/>
          <w:bCs/>
        </w:rPr>
        <w:t>Literatura</w:t>
      </w:r>
    </w:p>
    <w:p w14:paraId="629BE015" w14:textId="77777777" w:rsidR="000530C0" w:rsidRPr="00F56589" w:rsidRDefault="000530C0" w:rsidP="000530C0">
      <w:pPr>
        <w:rPr>
          <w:rFonts w:ascii="Arial" w:hAnsi="Arial" w:cs="Arial"/>
        </w:rPr>
      </w:pPr>
    </w:p>
    <w:p w14:paraId="10F066E4" w14:textId="77777777" w:rsidR="000530C0" w:rsidRPr="00F56589" w:rsidRDefault="000530C0" w:rsidP="000530C0">
      <w:pPr>
        <w:rPr>
          <w:rFonts w:ascii="Arial" w:hAnsi="Arial" w:cs="Arial"/>
        </w:rPr>
      </w:pPr>
      <w:r w:rsidRPr="00F56589">
        <w:rPr>
          <w:rFonts w:ascii="Arial" w:hAnsi="Arial" w:cs="Arial"/>
          <w:b/>
          <w:iCs/>
        </w:rPr>
        <w:t>1)</w:t>
      </w:r>
      <w:r w:rsidRPr="00F56589">
        <w:rPr>
          <w:rFonts w:ascii="Arial" w:hAnsi="Arial" w:cs="Arial"/>
          <w:b/>
          <w:iCs/>
        </w:rPr>
        <w:tab/>
        <w:t>Povinná literatura</w:t>
      </w:r>
      <w:r w:rsidRPr="00F56589">
        <w:rPr>
          <w:rFonts w:ascii="Arial" w:hAnsi="Arial" w:cs="Arial"/>
          <w:b/>
        </w:rPr>
        <w:t xml:space="preserve"> </w:t>
      </w:r>
    </w:p>
    <w:p w14:paraId="71A7E376" w14:textId="77777777" w:rsidR="00853D75" w:rsidRPr="00F56589" w:rsidRDefault="00853D75" w:rsidP="00853D75">
      <w:pPr>
        <w:widowControl/>
        <w:numPr>
          <w:ilvl w:val="3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HLOUCH L. Teorie a realita právní interpretace. Plzeň: Vydavatelství a nakladatelství Aleš Čeněk, 2011 </w:t>
      </w:r>
    </w:p>
    <w:p w14:paraId="50CE0D44" w14:textId="6DCB83F3" w:rsidR="00D2013E" w:rsidRDefault="000530C0" w:rsidP="000530C0">
      <w:pPr>
        <w:numPr>
          <w:ilvl w:val="3"/>
          <w:numId w:val="1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SOBEK T. Právní myšlení. Kritika </w:t>
      </w:r>
      <w:proofErr w:type="spellStart"/>
      <w:r w:rsidRPr="00F56589">
        <w:rPr>
          <w:rFonts w:ascii="Arial" w:hAnsi="Arial" w:cs="Arial"/>
        </w:rPr>
        <w:t>moralismu.Plzeň</w:t>
      </w:r>
      <w:proofErr w:type="spellEnd"/>
      <w:r w:rsidRPr="00F56589">
        <w:rPr>
          <w:rFonts w:ascii="Arial" w:hAnsi="Arial" w:cs="Arial"/>
        </w:rPr>
        <w:t>: Vydavatelství a nakladatelství Aleš Čeněk, 2012</w:t>
      </w:r>
    </w:p>
    <w:p w14:paraId="3391EB27" w14:textId="667D22E3" w:rsidR="006959A1" w:rsidRDefault="006959A1" w:rsidP="000530C0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SOBEK, T., HAPLA, M. a kol. Filosofie práva. Brno: </w:t>
      </w:r>
      <w:proofErr w:type="spellStart"/>
      <w:r>
        <w:rPr>
          <w:rFonts w:ascii="Arial" w:hAnsi="Arial" w:cs="Arial"/>
        </w:rPr>
        <w:t>Nugis</w:t>
      </w:r>
      <w:proofErr w:type="spellEnd"/>
      <w:r>
        <w:rPr>
          <w:rFonts w:ascii="Arial" w:hAnsi="Arial" w:cs="Arial"/>
        </w:rPr>
        <w:t xml:space="preserve"> Finem </w:t>
      </w:r>
      <w:proofErr w:type="spellStart"/>
      <w:r>
        <w:rPr>
          <w:rFonts w:ascii="Arial" w:hAnsi="Arial" w:cs="Arial"/>
        </w:rPr>
        <w:t>Publishing</w:t>
      </w:r>
      <w:proofErr w:type="spellEnd"/>
      <w:r>
        <w:rPr>
          <w:rFonts w:ascii="Arial" w:hAnsi="Arial" w:cs="Arial"/>
        </w:rPr>
        <w:t>, 2020.</w:t>
      </w:r>
    </w:p>
    <w:p w14:paraId="0BDFDD05" w14:textId="77777777" w:rsidR="00853D75" w:rsidRPr="00D2013E" w:rsidRDefault="00D2013E" w:rsidP="00853D75">
      <w:pPr>
        <w:pStyle w:val="Odstavecseseznamem"/>
        <w:numPr>
          <w:ilvl w:val="3"/>
          <w:numId w:val="1"/>
        </w:numPr>
        <w:rPr>
          <w:rFonts w:ascii="Arial" w:hAnsi="Arial" w:cs="Arial"/>
        </w:rPr>
      </w:pPr>
      <w:r w:rsidRPr="00D2013E">
        <w:rPr>
          <w:rFonts w:ascii="Arial" w:hAnsi="Arial" w:cs="Arial"/>
          <w:szCs w:val="24"/>
        </w:rPr>
        <w:t>ROSENKRANZOVÁ, O. a kol. Praktikum z právní metodologie. Pr</w:t>
      </w:r>
      <w:r>
        <w:rPr>
          <w:rFonts w:ascii="Arial" w:hAnsi="Arial" w:cs="Arial"/>
          <w:szCs w:val="24"/>
        </w:rPr>
        <w:t xml:space="preserve">aha: Nakladatelství </w:t>
      </w:r>
      <w:proofErr w:type="spellStart"/>
      <w:r>
        <w:rPr>
          <w:rFonts w:ascii="Arial" w:hAnsi="Arial" w:cs="Arial"/>
          <w:szCs w:val="24"/>
        </w:rPr>
        <w:t>Leges</w:t>
      </w:r>
      <w:proofErr w:type="spellEnd"/>
      <w:r>
        <w:rPr>
          <w:rFonts w:ascii="Arial" w:hAnsi="Arial" w:cs="Arial"/>
          <w:szCs w:val="24"/>
        </w:rPr>
        <w:t>, 2017</w:t>
      </w:r>
    </w:p>
    <w:p w14:paraId="262ED133" w14:textId="77777777" w:rsidR="00D2013E" w:rsidRPr="00D2013E" w:rsidRDefault="00D2013E" w:rsidP="00D2013E">
      <w:pPr>
        <w:pStyle w:val="Odstavecseseznamem"/>
        <w:ind w:left="1080"/>
        <w:rPr>
          <w:rFonts w:ascii="Arial" w:hAnsi="Arial" w:cs="Arial"/>
        </w:rPr>
      </w:pPr>
    </w:p>
    <w:p w14:paraId="6D1C56D5" w14:textId="77777777" w:rsidR="000530C0" w:rsidRPr="00F56589" w:rsidRDefault="000530C0" w:rsidP="000530C0">
      <w:pPr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2)</w:t>
      </w:r>
      <w:r w:rsidRPr="00F56589">
        <w:rPr>
          <w:rFonts w:ascii="Arial" w:hAnsi="Arial" w:cs="Arial"/>
          <w:b/>
        </w:rPr>
        <w:tab/>
        <w:t>Doporučená literatura</w:t>
      </w:r>
    </w:p>
    <w:p w14:paraId="733C2A41" w14:textId="77777777" w:rsidR="000530C0" w:rsidRPr="00F56589" w:rsidRDefault="000530C0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>KNAPP, V. Vědecká propedeutika pro právníky. Praha : Eurolex Bohemia, 2003.</w:t>
      </w:r>
    </w:p>
    <w:p w14:paraId="662DE9A3" w14:textId="77777777" w:rsidR="000530C0" w:rsidRPr="00F56589" w:rsidRDefault="000530C0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>MELZER, F. Metodologie nalézání práva. Praha: C. H. Beck, 2011.</w:t>
      </w:r>
    </w:p>
    <w:p w14:paraId="0A68ECF5" w14:textId="77777777" w:rsidR="00853D75" w:rsidRPr="00F56589" w:rsidRDefault="00853D75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>TRYZNA, J. Právní principy a právní argumentace. K vlivu právních principů na právní argumentaci při aplikaci práva. Praha: Auditorium, 2010.</w:t>
      </w:r>
    </w:p>
    <w:p w14:paraId="76572534" w14:textId="320663A7" w:rsidR="000E5A5E" w:rsidRDefault="000E5A5E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WINTR, J.  Metody a zásady právní interpretace. </w:t>
      </w:r>
      <w:r w:rsidR="00853D75" w:rsidRPr="00F56589">
        <w:rPr>
          <w:rFonts w:ascii="Arial" w:hAnsi="Arial" w:cs="Arial"/>
        </w:rPr>
        <w:t xml:space="preserve">Praha: Auditorium, 2013. </w:t>
      </w:r>
    </w:p>
    <w:p w14:paraId="3A29BB7C" w14:textId="0F9B86C6" w:rsidR="0016234E" w:rsidRDefault="0016234E" w:rsidP="000530C0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TVRDÍKOVÁ, L. </w:t>
      </w:r>
      <w:r w:rsidRPr="0016234E">
        <w:rPr>
          <w:rFonts w:ascii="Arial" w:hAnsi="Arial" w:cs="Arial"/>
        </w:rPr>
        <w:t>Teorie mezer a nejednotný přístup k nim v soudní praxi</w:t>
      </w:r>
      <w:r>
        <w:rPr>
          <w:rFonts w:ascii="Arial" w:hAnsi="Arial" w:cs="Arial"/>
        </w:rPr>
        <w:t xml:space="preserve">. In. Jurisprudence, </w:t>
      </w:r>
      <w:r w:rsidRPr="0016234E">
        <w:rPr>
          <w:rFonts w:ascii="Arial" w:hAnsi="Arial" w:cs="Arial"/>
        </w:rPr>
        <w:t>č. 6, 2019</w:t>
      </w:r>
      <w:r>
        <w:rPr>
          <w:rFonts w:ascii="Arial" w:hAnsi="Arial" w:cs="Arial"/>
        </w:rPr>
        <w:t>.</w:t>
      </w:r>
    </w:p>
    <w:p w14:paraId="0D0D33AB" w14:textId="6CAA8468" w:rsidR="0016234E" w:rsidRPr="00F56589" w:rsidRDefault="0016234E" w:rsidP="000530C0">
      <w:pPr>
        <w:numPr>
          <w:ilvl w:val="3"/>
          <w:numId w:val="2"/>
        </w:numPr>
        <w:rPr>
          <w:rFonts w:ascii="Arial" w:hAnsi="Arial" w:cs="Arial"/>
        </w:rPr>
      </w:pPr>
      <w:r w:rsidRPr="0016234E">
        <w:rPr>
          <w:rFonts w:ascii="Arial" w:hAnsi="Arial" w:cs="Arial"/>
        </w:rPr>
        <w:t>TVRDÍKOVÁ, Linda. Intuice v soudním rozhodování.</w:t>
      </w:r>
      <w:r>
        <w:rPr>
          <w:rFonts w:ascii="Arial" w:hAnsi="Arial" w:cs="Arial"/>
        </w:rPr>
        <w:t xml:space="preserve"> In.</w:t>
      </w:r>
      <w:r w:rsidRPr="0016234E">
        <w:rPr>
          <w:rFonts w:ascii="Arial" w:hAnsi="Arial" w:cs="Arial"/>
        </w:rPr>
        <w:t> </w:t>
      </w:r>
      <w:r w:rsidRPr="0016234E">
        <w:rPr>
          <w:rFonts w:ascii="Arial" w:hAnsi="Arial" w:cs="Arial"/>
          <w:i/>
          <w:iCs/>
        </w:rPr>
        <w:t>Právník</w:t>
      </w:r>
      <w:r w:rsidRPr="0016234E">
        <w:rPr>
          <w:rFonts w:ascii="Arial" w:hAnsi="Arial" w:cs="Arial"/>
        </w:rPr>
        <w:t>. AV ČR, Ústav státu a práva, 2022, roč. 161, č. 4, s. 350-375</w:t>
      </w:r>
    </w:p>
    <w:p w14:paraId="083B308F" w14:textId="77777777" w:rsidR="000530C0" w:rsidRPr="00F56589" w:rsidRDefault="000530C0">
      <w:pPr>
        <w:rPr>
          <w:rFonts w:ascii="Arial" w:hAnsi="Arial" w:cs="Arial"/>
        </w:rPr>
      </w:pPr>
    </w:p>
    <w:p w14:paraId="61C28A61" w14:textId="77777777" w:rsidR="00F56589" w:rsidRPr="00F56589" w:rsidRDefault="00F56589">
      <w:pPr>
        <w:rPr>
          <w:rFonts w:ascii="Arial" w:hAnsi="Arial" w:cs="Arial"/>
        </w:rPr>
      </w:pPr>
    </w:p>
    <w:sectPr w:rsidR="00F56589" w:rsidRPr="00F5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A89"/>
    <w:multiLevelType w:val="hybridMultilevel"/>
    <w:tmpl w:val="52B098CA"/>
    <w:lvl w:ilvl="0" w:tplc="C84C8984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EA92435"/>
    <w:multiLevelType w:val="hybridMultilevel"/>
    <w:tmpl w:val="B07ACE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A364BD"/>
    <w:multiLevelType w:val="hybridMultilevel"/>
    <w:tmpl w:val="D7683D50"/>
    <w:lvl w:ilvl="0" w:tplc="C84C8984">
      <w:start w:val="18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1056470522">
    <w:abstractNumId w:val="2"/>
  </w:num>
  <w:num w:numId="2" w16cid:durableId="445346303">
    <w:abstractNumId w:val="0"/>
  </w:num>
  <w:num w:numId="3" w16cid:durableId="155577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0C0"/>
    <w:rsid w:val="00030868"/>
    <w:rsid w:val="000530C0"/>
    <w:rsid w:val="000E5A5E"/>
    <w:rsid w:val="000E7918"/>
    <w:rsid w:val="000F46B7"/>
    <w:rsid w:val="000F4C94"/>
    <w:rsid w:val="0014494A"/>
    <w:rsid w:val="0016234E"/>
    <w:rsid w:val="00216326"/>
    <w:rsid w:val="00217D4D"/>
    <w:rsid w:val="00257FEB"/>
    <w:rsid w:val="002D329C"/>
    <w:rsid w:val="00412782"/>
    <w:rsid w:val="004F7779"/>
    <w:rsid w:val="00545BB0"/>
    <w:rsid w:val="005471CB"/>
    <w:rsid w:val="00554FAB"/>
    <w:rsid w:val="005F2290"/>
    <w:rsid w:val="00613882"/>
    <w:rsid w:val="00677CAC"/>
    <w:rsid w:val="006959A1"/>
    <w:rsid w:val="007B357D"/>
    <w:rsid w:val="00831A13"/>
    <w:rsid w:val="00853D75"/>
    <w:rsid w:val="008C0C42"/>
    <w:rsid w:val="00A43011"/>
    <w:rsid w:val="00A43926"/>
    <w:rsid w:val="00AB4F2B"/>
    <w:rsid w:val="00B61333"/>
    <w:rsid w:val="00BE02FA"/>
    <w:rsid w:val="00C164DC"/>
    <w:rsid w:val="00CC03A8"/>
    <w:rsid w:val="00D2013E"/>
    <w:rsid w:val="00D55720"/>
    <w:rsid w:val="00D63299"/>
    <w:rsid w:val="00DA4A16"/>
    <w:rsid w:val="00DD445D"/>
    <w:rsid w:val="00DE01B5"/>
    <w:rsid w:val="00EE689B"/>
    <w:rsid w:val="00F12236"/>
    <w:rsid w:val="00F56589"/>
    <w:rsid w:val="00FC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A8D94"/>
  <w15:docId w15:val="{9A9CC034-0C01-419E-BDBA-A17DE7E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30C0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30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290"/>
    <w:pPr>
      <w:ind w:left="708"/>
    </w:pPr>
    <w:rPr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162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pokyny k předmětu</vt:lpstr>
    </vt:vector>
  </TitlesOfParts>
  <Company>Nejvyšší správní soud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pokyny k předmětu</dc:title>
  <dc:creator>Nejvyšší správní soud</dc:creator>
  <cp:lastModifiedBy>Lukáš Hlouch</cp:lastModifiedBy>
  <cp:revision>4</cp:revision>
  <cp:lastPrinted>2017-02-14T07:31:00Z</cp:lastPrinted>
  <dcterms:created xsi:type="dcterms:W3CDTF">2023-02-03T17:42:00Z</dcterms:created>
  <dcterms:modified xsi:type="dcterms:W3CDTF">2023-02-07T21:53:00Z</dcterms:modified>
</cp:coreProperties>
</file>