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3E" w:rsidRPr="003D793E" w:rsidRDefault="003D793E" w:rsidP="003D793E">
      <w:pPr>
        <w:pBdr>
          <w:bottom w:val="single" w:sz="6" w:space="1" w:color="auto"/>
        </w:pBdr>
        <w:spacing w:after="0" w:line="240" w:lineRule="auto"/>
        <w:jc w:val="center"/>
        <w:rPr>
          <w:rFonts w:ascii="Arial" w:eastAsia="Times New Roman" w:hAnsi="Arial" w:cs="Arial"/>
          <w:vanish/>
          <w:sz w:val="16"/>
          <w:szCs w:val="16"/>
        </w:rPr>
      </w:pPr>
      <w:r w:rsidRPr="003D793E">
        <w:rPr>
          <w:rFonts w:ascii="Arial" w:eastAsia="Times New Roman" w:hAnsi="Arial" w:cs="Arial"/>
          <w:vanish/>
          <w:sz w:val="16"/>
          <w:szCs w:val="16"/>
        </w:rPr>
        <w:t>Začátek formuláře</w:t>
      </w:r>
    </w:p>
    <w:p w:rsidR="003D793E" w:rsidRPr="003D793E" w:rsidRDefault="003D793E" w:rsidP="003D793E">
      <w:pPr>
        <w:spacing w:after="0" w:line="240" w:lineRule="auto"/>
        <w:rPr>
          <w:rFonts w:ascii="Times New Roman" w:eastAsia="Times New Roman" w:hAnsi="Times New Roman" w:cs="Times New Roman"/>
          <w:vanish/>
          <w:color w:val="000000"/>
          <w:sz w:val="24"/>
          <w:szCs w:val="24"/>
        </w:rPr>
      </w:pPr>
      <w:r w:rsidRPr="003D793E">
        <w:rPr>
          <w:rFonts w:ascii="Times New Roman" w:eastAsia="Times New Roman" w:hAnsi="Times New Roman" w:cs="Times New Roman"/>
          <w:vanish/>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in;height:18pt" o:ole="">
            <v:imagedata r:id="rId6" o:title=""/>
          </v:shape>
          <w:control r:id="rId7" w:name="DefaultOcxName" w:shapeid="_x0000_i1104"/>
        </w:object>
      </w:r>
      <w:r w:rsidRPr="003D793E">
        <w:rPr>
          <w:rFonts w:ascii="Times New Roman" w:eastAsia="Times New Roman" w:hAnsi="Times New Roman" w:cs="Times New Roman"/>
          <w:vanish/>
          <w:color w:val="000000"/>
          <w:sz w:val="24"/>
          <w:szCs w:val="24"/>
        </w:rPr>
        <w:object w:dxaOrig="225" w:dyaOrig="225">
          <v:shape id="_x0000_i1103" type="#_x0000_t75" style="width:1in;height:18pt" o:ole="">
            <v:imagedata r:id="rId6" o:title=""/>
          </v:shape>
          <w:control r:id="rId8" w:name="DefaultOcxName1" w:shapeid="_x0000_i1103"/>
        </w:object>
      </w:r>
      <w:r w:rsidRPr="003D793E">
        <w:rPr>
          <w:rFonts w:ascii="Times New Roman" w:eastAsia="Times New Roman" w:hAnsi="Times New Roman" w:cs="Times New Roman"/>
          <w:vanish/>
          <w:color w:val="000000"/>
          <w:sz w:val="24"/>
          <w:szCs w:val="24"/>
        </w:rPr>
        <w:object w:dxaOrig="225" w:dyaOrig="225">
          <v:shape id="_x0000_i1102" type="#_x0000_t75" style="width:1in;height:18pt" o:ole="">
            <v:imagedata r:id="rId9" o:title=""/>
          </v:shape>
          <w:control r:id="rId10" w:name="DefaultOcxName2" w:shapeid="_x0000_i1102"/>
        </w:object>
      </w:r>
    </w:p>
    <w:p w:rsidR="003D793E" w:rsidRPr="003D793E" w:rsidRDefault="003D793E" w:rsidP="003D793E">
      <w:pPr>
        <w:spacing w:after="0" w:line="240" w:lineRule="auto"/>
        <w:rPr>
          <w:rFonts w:ascii="Times New Roman" w:eastAsia="Times New Roman" w:hAnsi="Times New Roman" w:cs="Times New Roman"/>
          <w:vanish/>
          <w:color w:val="000000"/>
          <w:sz w:val="24"/>
          <w:szCs w:val="24"/>
        </w:rPr>
      </w:pPr>
      <w:r w:rsidRPr="003D793E">
        <w:rPr>
          <w:rFonts w:ascii="Times New Roman" w:eastAsia="Times New Roman" w:hAnsi="Times New Roman" w:cs="Times New Roman"/>
          <w:vanish/>
          <w:color w:val="000000"/>
          <w:sz w:val="24"/>
          <w:szCs w:val="24"/>
        </w:rPr>
        <w:pict/>
      </w:r>
      <w:r w:rsidRPr="003D793E">
        <w:rPr>
          <w:rFonts w:ascii="Times New Roman" w:eastAsia="Times New Roman" w:hAnsi="Times New Roman" w:cs="Times New Roman"/>
          <w:vanish/>
          <w:color w:val="000000"/>
          <w:sz w:val="24"/>
          <w:szCs w:val="24"/>
        </w:rPr>
        <w:object w:dxaOrig="225" w:dyaOrig="225">
          <v:shape id="_x0000_i1101" type="#_x0000_t75" style="width:1in;height:18pt" o:ole="">
            <v:imagedata r:id="rId11" o:title=""/>
          </v:shape>
          <w:control r:id="rId12" w:name="DefaultOcxName3" w:shapeid="_x0000_i1101"/>
        </w:object>
      </w:r>
    </w:p>
    <w:p w:rsidR="003D793E" w:rsidRPr="003D793E" w:rsidRDefault="003D793E" w:rsidP="003D793E">
      <w:pPr>
        <w:spacing w:after="144" w:line="240" w:lineRule="auto"/>
        <w:jc w:val="both"/>
        <w:rPr>
          <w:rFonts w:ascii="Times New Roman" w:eastAsia="Times New Roman" w:hAnsi="Times New Roman" w:cs="Times New Roman"/>
          <w:color w:val="000000"/>
          <w:sz w:val="24"/>
          <w:szCs w:val="24"/>
        </w:rPr>
      </w:pPr>
      <w:bookmarkStart w:id="0" w:name="_GoBack"/>
      <w:bookmarkEnd w:id="0"/>
      <w:r w:rsidRPr="003D793E">
        <w:rPr>
          <w:rFonts w:ascii="Times New Roman" w:eastAsia="Times New Roman" w:hAnsi="Times New Roman" w:cs="Times New Roman"/>
          <w:color w:val="000000"/>
          <w:sz w:val="24"/>
          <w:szCs w:val="24"/>
        </w:rPr>
        <w:t>374</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ZÁKON</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ze dne 6. listopadu 2011</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o zdravotnické záchranné službě</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Parlament se usnesl na tomto zákoně České republiky:</w:t>
      </w:r>
    </w:p>
    <w:p w:rsidR="003D793E" w:rsidRPr="003D793E" w:rsidRDefault="003D793E" w:rsidP="003D793E">
      <w:pPr>
        <w:spacing w:before="240" w:after="0" w:line="240" w:lineRule="auto"/>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pict>
          <v:rect id="_x0000_i1047" style="width:453.6pt;height:1.5pt" o:hralign="center" o:hrstd="t" o:hrnoshade="t" o:hr="t" fillcolor="#e0e0e0" stroked="f"/>
        </w:pic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1</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Předmět úpravy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Tento zákon upravuje podmínky poskytování zdravotnické záchranné služby, práva a povinnosti poskytovatele zdravotnické záchranné služby, povinnosti poskytovatelů akutní lůžkové péče k zajištění návaznosti jimi poskytovaných zdravotních služeb na zdravotnickou záchrannou službu, podmínky pro zajištění připravenosti poskytovatele zdravotnické záchranné služby na řešení mimořádných událostí</w:t>
      </w:r>
      <w:hyperlink r:id="rId13" w:anchor="f4439722" w:history="1">
        <w:r w:rsidRPr="003D793E">
          <w:rPr>
            <w:rFonts w:ascii="Times New Roman" w:eastAsia="Times New Roman" w:hAnsi="Times New Roman" w:cs="Times New Roman"/>
            <w:b/>
            <w:bCs/>
            <w:color w:val="05507A"/>
            <w:sz w:val="24"/>
            <w:szCs w:val="24"/>
            <w:vertAlign w:val="superscript"/>
          </w:rPr>
          <w:t>1</w:t>
        </w:r>
        <w:r w:rsidRPr="003D793E">
          <w:rPr>
            <w:rFonts w:ascii="Times New Roman" w:eastAsia="Times New Roman" w:hAnsi="Times New Roman" w:cs="Times New Roman"/>
            <w:b/>
            <w:bCs/>
            <w:color w:val="05507A"/>
            <w:sz w:val="24"/>
            <w:szCs w:val="24"/>
          </w:rPr>
          <w:t>)</w:t>
        </w:r>
      </w:hyperlink>
      <w:r w:rsidRPr="003D793E">
        <w:rPr>
          <w:rFonts w:ascii="Times New Roman" w:eastAsia="Times New Roman" w:hAnsi="Times New Roman" w:cs="Times New Roman"/>
          <w:color w:val="000000"/>
          <w:sz w:val="24"/>
          <w:szCs w:val="24"/>
        </w:rPr>
        <w:t xml:space="preserve"> a krizových situací</w:t>
      </w:r>
      <w:hyperlink r:id="rId14" w:anchor="f4439723" w:history="1">
        <w:r w:rsidRPr="003D793E">
          <w:rPr>
            <w:rFonts w:ascii="Times New Roman" w:eastAsia="Times New Roman" w:hAnsi="Times New Roman" w:cs="Times New Roman"/>
            <w:b/>
            <w:bCs/>
            <w:color w:val="05507A"/>
            <w:sz w:val="24"/>
            <w:szCs w:val="24"/>
            <w:vertAlign w:val="superscript"/>
          </w:rPr>
          <w:t>2</w:t>
        </w:r>
        <w:r w:rsidRPr="003D793E">
          <w:rPr>
            <w:rFonts w:ascii="Times New Roman" w:eastAsia="Times New Roman" w:hAnsi="Times New Roman" w:cs="Times New Roman"/>
            <w:b/>
            <w:bCs/>
            <w:color w:val="05507A"/>
            <w:sz w:val="24"/>
            <w:szCs w:val="24"/>
          </w:rPr>
          <w:t>)</w:t>
        </w:r>
      </w:hyperlink>
      <w:r w:rsidRPr="003D793E">
        <w:rPr>
          <w:rFonts w:ascii="Times New Roman" w:eastAsia="Times New Roman" w:hAnsi="Times New Roman" w:cs="Times New Roman"/>
          <w:color w:val="000000"/>
          <w:sz w:val="24"/>
          <w:szCs w:val="24"/>
        </w:rPr>
        <w:t xml:space="preserve"> a výkon veřejné správy v oblasti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2</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Základní ustanovení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Zdravotnická záchranná služba je zdravotní službou</w:t>
      </w:r>
      <w:hyperlink r:id="rId15" w:anchor="f4439724" w:history="1">
        <w:r w:rsidRPr="003D793E">
          <w:rPr>
            <w:rFonts w:ascii="Times New Roman" w:eastAsia="Times New Roman" w:hAnsi="Times New Roman" w:cs="Times New Roman"/>
            <w:b/>
            <w:bCs/>
            <w:color w:val="05507A"/>
            <w:sz w:val="24"/>
            <w:szCs w:val="24"/>
            <w:vertAlign w:val="superscript"/>
          </w:rPr>
          <w:t>3</w:t>
        </w:r>
        <w:r w:rsidRPr="003D793E">
          <w:rPr>
            <w:rFonts w:ascii="Times New Roman" w:eastAsia="Times New Roman" w:hAnsi="Times New Roman" w:cs="Times New Roman"/>
            <w:b/>
            <w:bCs/>
            <w:color w:val="05507A"/>
            <w:sz w:val="24"/>
            <w:szCs w:val="24"/>
          </w:rPr>
          <w:t>)</w:t>
        </w:r>
      </w:hyperlink>
      <w:r w:rsidRPr="003D793E">
        <w:rPr>
          <w:rFonts w:ascii="Times New Roman" w:eastAsia="Times New Roman" w:hAnsi="Times New Roman" w:cs="Times New Roman"/>
          <w:color w:val="000000"/>
          <w:sz w:val="24"/>
          <w:szCs w:val="24"/>
        </w:rPr>
        <w:t>, v jejímž rámci je na základě tísňové výzvy, není-li dále stanoveno jinak, poskytována zejména přednemocniční neodkladná péče osobám se závažným postižením zdraví nebo v přímém ohrožení života. Součástí zdravotnické záchranné služby jsou další činnosti stanovené tímto zákonem.</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Na poskytování zdravotnické záchranné služby se použijí ustanovení zákona o zdravotních službách, nestanoví-li tento zákon jinak.</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3</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Vymezení některých pojmů</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Pro účely tohoto zákona se rozumí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a)</w:t>
      </w:r>
      <w:r w:rsidRPr="003D793E">
        <w:rPr>
          <w:rFonts w:ascii="Times New Roman" w:eastAsia="Times New Roman" w:hAnsi="Times New Roman" w:cs="Times New Roman"/>
          <w:color w:val="000000"/>
          <w:sz w:val="24"/>
          <w:szCs w:val="24"/>
        </w:rPr>
        <w:t xml:space="preserve"> závažným postižením zdraví náhle vzniklé onemocnění, úraz nebo jiné zhoršení zdravotního stavu, které působí prohlubování chorobných změn, jež mohou vést bez neprodleného poskytnutí zdravotnické záchranné služby ke vzniku dlouhodobých nebo trvalých následků, případně až k náhlé smrti, nebo náhle vzniklá intenzivní bolest nebo náhle vzniklé změny chování a jednání postiženého ohrožující zdraví nebo život jeho samého nebo jiných osob,</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b)</w:t>
      </w:r>
      <w:r w:rsidRPr="003D793E">
        <w:rPr>
          <w:rFonts w:ascii="Times New Roman" w:eastAsia="Times New Roman" w:hAnsi="Times New Roman" w:cs="Times New Roman"/>
          <w:color w:val="000000"/>
          <w:sz w:val="24"/>
          <w:szCs w:val="24"/>
        </w:rPr>
        <w:t xml:space="preserve"> přímým ohrožením života náhle vzniklé onemocnění, úraz nebo jiné zhoršení zdravotního stavu, které vede nebo bez neprodleného poskytnutí zdravotnické záchranné služby by mohlo vést k náhlému selhání některé ze základních životních funkcí lidského organismu,</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c)</w:t>
      </w:r>
      <w:r w:rsidRPr="003D793E">
        <w:rPr>
          <w:rFonts w:ascii="Times New Roman" w:eastAsia="Times New Roman" w:hAnsi="Times New Roman" w:cs="Times New Roman"/>
          <w:color w:val="000000"/>
          <w:sz w:val="24"/>
          <w:szCs w:val="24"/>
        </w:rPr>
        <w:t xml:space="preserve"> tísňovou výzvou vyhodnocené volání na národní číslo tísňového volání 155 nebo výzva předaná operačním střediskem jiné složky integrovaného záchranného systému,</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d)</w:t>
      </w:r>
      <w:r w:rsidRPr="003D793E">
        <w:rPr>
          <w:rFonts w:ascii="Times New Roman" w:eastAsia="Times New Roman" w:hAnsi="Times New Roman" w:cs="Times New Roman"/>
          <w:color w:val="000000"/>
          <w:sz w:val="24"/>
          <w:szCs w:val="24"/>
        </w:rPr>
        <w:t xml:space="preserve"> cílovým poskytovatelem akutní lůžkové péče nejblíže dostupný poskytovatel akutní lůžkové péče, který je způsobilý odborně zajistit pokračování poskytování zdravotní péče pacientovi, odpovídající závažnosti postižení zdraví nebo přímému ohrožení života,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lastRenderedPageBreak/>
        <w:t>e)</w:t>
      </w:r>
      <w:r w:rsidRPr="003D793E">
        <w:rPr>
          <w:rFonts w:ascii="Times New Roman" w:eastAsia="Times New Roman" w:hAnsi="Times New Roman" w:cs="Times New Roman"/>
          <w:color w:val="000000"/>
          <w:sz w:val="24"/>
          <w:szCs w:val="24"/>
        </w:rPr>
        <w:t xml:space="preserve"> přednemocniční neodkladnou péčí neodkladná péče poskytovaná pacientovi na místě vzniku závažného postižení zdraví nebo přímého ohrožení života (dále jen „místo události“) a během jeho přepravy k cílovému poskytovateli akutní lůžkové péče.</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4</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Vymezení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Zdravotnická záchranná služba zahrnuje tyto činnosti:</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a)</w:t>
      </w:r>
      <w:r w:rsidRPr="003D793E">
        <w:rPr>
          <w:rFonts w:ascii="Times New Roman" w:eastAsia="Times New Roman" w:hAnsi="Times New Roman" w:cs="Times New Roman"/>
          <w:color w:val="000000"/>
          <w:sz w:val="24"/>
          <w:szCs w:val="24"/>
        </w:rPr>
        <w:t xml:space="preserve"> nepřetržitý kvalifikovaný bezodkladný příjem volání na národní číslo tísňového volání 155 a výzev předaných operačním střediskem jiné základní složky integrovaného záchranného systému (dále jen „tísňové volání“) operátorem zdravotnického operačního střediska nebo pomocného operačního střediska,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b)</w:t>
      </w:r>
      <w:r w:rsidRPr="003D793E">
        <w:rPr>
          <w:rFonts w:ascii="Times New Roman" w:eastAsia="Times New Roman" w:hAnsi="Times New Roman" w:cs="Times New Roman"/>
          <w:color w:val="000000"/>
          <w:sz w:val="24"/>
          <w:szCs w:val="24"/>
        </w:rPr>
        <w:t xml:space="preserve"> vyhodnocování stupně naléhavosti tísňového volání, rozhodování o nejvhodnějším okamžitém řešení tísňové výzvy podle zdravotního stavu pacienta, rozhodování o vyslání výjezdové skupiny, rozhodování o přesměrování výjezdové skupiny a operační řízení výjezdových skupin,</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c)</w:t>
      </w:r>
      <w:r w:rsidRPr="003D793E">
        <w:rPr>
          <w:rFonts w:ascii="Times New Roman" w:eastAsia="Times New Roman" w:hAnsi="Times New Roman" w:cs="Times New Roman"/>
          <w:color w:val="000000"/>
          <w:sz w:val="24"/>
          <w:szCs w:val="24"/>
        </w:rPr>
        <w:t xml:space="preserve"> řízení a organizaci přednemocniční neodkladné péče na místě události a spolupráci s velitelem zásahu složek integrovaného záchranného systému,</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d)</w:t>
      </w:r>
      <w:r w:rsidRPr="003D793E">
        <w:rPr>
          <w:rFonts w:ascii="Times New Roman" w:eastAsia="Times New Roman" w:hAnsi="Times New Roman" w:cs="Times New Roman"/>
          <w:color w:val="000000"/>
          <w:sz w:val="24"/>
          <w:szCs w:val="24"/>
        </w:rPr>
        <w:t xml:space="preserve"> spolupráci s cílovým poskytovatelem akutní lůžkové péče,</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e)</w:t>
      </w:r>
      <w:r w:rsidRPr="003D793E">
        <w:rPr>
          <w:rFonts w:ascii="Times New Roman" w:eastAsia="Times New Roman" w:hAnsi="Times New Roman" w:cs="Times New Roman"/>
          <w:color w:val="000000"/>
          <w:sz w:val="24"/>
          <w:szCs w:val="24"/>
        </w:rPr>
        <w:t xml:space="preserve"> poskytování instrukcí k zajištění první pomoci prostřednictvím sítě elektronických komunikací v případě, že je nezbytné poskytnout první pomoc do příjezdu výjezdové skupiny na místo události,</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f)</w:t>
      </w:r>
      <w:r w:rsidRPr="003D793E">
        <w:rPr>
          <w:rFonts w:ascii="Times New Roman" w:eastAsia="Times New Roman" w:hAnsi="Times New Roman" w:cs="Times New Roman"/>
          <w:color w:val="000000"/>
          <w:sz w:val="24"/>
          <w:szCs w:val="24"/>
        </w:rPr>
        <w:t xml:space="preserve"> vyšetření pacienta a poskytnutí zdravotní péče, včetně případných neodkladných výkonů k záchraně života, provedené na místě události, které směřují k obnovení nebo stabilizaci základních životních funkcí pacienta,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g)</w:t>
      </w:r>
      <w:r w:rsidRPr="003D793E">
        <w:rPr>
          <w:rFonts w:ascii="Times New Roman" w:eastAsia="Times New Roman" w:hAnsi="Times New Roman" w:cs="Times New Roman"/>
          <w:color w:val="000000"/>
          <w:sz w:val="24"/>
          <w:szCs w:val="24"/>
        </w:rPr>
        <w:t xml:space="preserve"> soustavnou zdravotní péči a nepřetržité sledování ukazatelů základních životních funkcí pacienta během jeho přepravy k cílovému poskytovateli akutní lůžkové péče, a to až do okamžiku osobního předání pacienta zdravotnickému pracovníkovi cílového poskytovatele akutní lůžkové péče,</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h)</w:t>
      </w:r>
      <w:r w:rsidRPr="003D793E">
        <w:rPr>
          <w:rFonts w:ascii="Times New Roman" w:eastAsia="Times New Roman" w:hAnsi="Times New Roman" w:cs="Times New Roman"/>
          <w:color w:val="000000"/>
          <w:sz w:val="24"/>
          <w:szCs w:val="24"/>
        </w:rPr>
        <w:t xml:space="preserve"> přepravu pacienta letadlem mezi poskytovateli akutní lůžkové péče za podmínek soustavného poskytování neodkladné péče během přepravy, hrozí-li nebezpečí z prodlení a nelze-li přepravu zajistit jinak,</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i)</w:t>
      </w:r>
      <w:r w:rsidRPr="003D793E">
        <w:rPr>
          <w:rFonts w:ascii="Times New Roman" w:eastAsia="Times New Roman" w:hAnsi="Times New Roman" w:cs="Times New Roman"/>
          <w:color w:val="000000"/>
          <w:sz w:val="24"/>
          <w:szCs w:val="24"/>
        </w:rPr>
        <w:t xml:space="preserve"> přepravu tkání a orgánů k transplantaci letadlem, hrozí-li nebezpečí z prodlení a nelze-li přepravu zajistit jinak,</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j)</w:t>
      </w:r>
      <w:r w:rsidRPr="003D793E">
        <w:rPr>
          <w:rFonts w:ascii="Times New Roman" w:eastAsia="Times New Roman" w:hAnsi="Times New Roman" w:cs="Times New Roman"/>
          <w:color w:val="000000"/>
          <w:sz w:val="24"/>
          <w:szCs w:val="24"/>
        </w:rPr>
        <w:t xml:space="preserve"> třídění osob postižených na zdraví podle odborných hledisek urgentní medicíny při hromadném postižení osob v důsledku mimořádných událostí nebo krizových situací.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5</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Dostupnost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Dostupnost zdravotnické záchranné služby je dána zejména plánem pokrytí území kraje výjezdovými základnami zdravotnické záchranné služby (dále jen „výjezdová základna“).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Plán pokrytí území kraje výjezdovými základnami stanoví počet a rozmístění výjezdových základen v závislosti na demografických, topografických a rizikových parametrech území jednotlivých obcí a městských částí hlavního města Prahy tak, aby místo události na území </w:t>
      </w:r>
      <w:r w:rsidRPr="003D793E">
        <w:rPr>
          <w:rFonts w:ascii="Times New Roman" w:eastAsia="Times New Roman" w:hAnsi="Times New Roman" w:cs="Times New Roman"/>
          <w:color w:val="000000"/>
          <w:sz w:val="24"/>
          <w:szCs w:val="24"/>
        </w:rPr>
        <w:lastRenderedPageBreak/>
        <w:t>jednotlivých obcí a městských částí bylo dosažitelné z nejbližší výjezdové základny v dojezdové době do 20 minut. Při stanovení počtu a rozmístění výjezdových základen se zohlední případné poskytování zdravotnické záchranné služby na území kraje také poskytovatelem zdravotnické záchranné služby zřízeným jiným krajem podle odstavce 5.</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Dojezdová doba se počítá od okamžiku převzetí pokynu k výjezdu výjezdovou skupinou od operátora zdravotnického operačního střediska nebo pomocného operačního střediska. Dojezdová doba musí být dodržena s výjimkou případů nenadálých nepříznivých dopravních nebo povětrnostních podmínek nebo jiných případů hodných zvláštního zřetele; v těchto případech si poskytovatel zdravotnické záchranné služby vyžádá pomoc od ostatních složek integrovaného záchranného systému podle § 11 odst. 4, je-li podle okolností tato pomoc možná a účelná.</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(4)</w:t>
      </w:r>
      <w:r w:rsidRPr="003D793E">
        <w:rPr>
          <w:rFonts w:ascii="Times New Roman" w:eastAsia="Times New Roman" w:hAnsi="Times New Roman" w:cs="Times New Roman"/>
          <w:color w:val="000000"/>
          <w:sz w:val="24"/>
          <w:szCs w:val="24"/>
        </w:rPr>
        <w:t xml:space="preserve"> Výjezdovou základnu leteckých výjezdových skupin lze zřídit, jsou-li pro tuto základnu zajištěna letadla podle § 21.</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(5)</w:t>
      </w:r>
      <w:r w:rsidRPr="003D793E">
        <w:rPr>
          <w:rFonts w:ascii="Times New Roman" w:eastAsia="Times New Roman" w:hAnsi="Times New Roman" w:cs="Times New Roman"/>
          <w:color w:val="000000"/>
          <w:sz w:val="24"/>
          <w:szCs w:val="24"/>
        </w:rPr>
        <w:t xml:space="preserve"> Na poskytování zdravotnické záchranné služby na území kraje se může podílet také poskytovatel zdravotnické záchranné služby zřízený jiným krajem, a to na základě písemné smlouvy uzavřené kraji.</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(6)</w:t>
      </w:r>
      <w:r w:rsidRPr="003D793E">
        <w:rPr>
          <w:rFonts w:ascii="Times New Roman" w:eastAsia="Times New Roman" w:hAnsi="Times New Roman" w:cs="Times New Roman"/>
          <w:color w:val="000000"/>
          <w:sz w:val="24"/>
          <w:szCs w:val="24"/>
        </w:rPr>
        <w:t xml:space="preserve"> Plán pokrytí území kraje výjezdovými základnami vydává kraj; plán musí být krajem aktualizován nejméně jednou za 2 roky. Před vydáním plánu pokrytí území kraje výjezdovými základnami a před jeho aktualizací kraj projedná návrh plánu a návrh jeho aktualizace s bezpečnostní radou kraje a vyžádá si k návrhu stanovisko Ministerstva zdravotnictví (dále jen „ministerstvo“). Podklady pro plán pokrytí území kraje výjezdovými základnami a pro jeho aktualizaci zpracovává poskytovatel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6</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Součinnost poskytovatelů akutní lůžkové péče při poskytovaní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K zajištění plynulé návaznosti zdravotních služeb na zdravotnickou záchrannou službu je poskytovatel akutní lůžkové péče povinen</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a)</w:t>
      </w:r>
      <w:r w:rsidRPr="003D793E">
        <w:rPr>
          <w:rFonts w:ascii="Times New Roman" w:eastAsia="Times New Roman" w:hAnsi="Times New Roman" w:cs="Times New Roman"/>
          <w:color w:val="000000"/>
          <w:sz w:val="24"/>
          <w:szCs w:val="24"/>
        </w:rPr>
        <w:t xml:space="preserve"> zřídit kontaktní místo pro spolupráci s poskytovatelem zdravotnické záchranné služby za účelem zajištění příjmu pacienta a neodkladného pokračování v poskytování zdravotních služeb; zřídí-li poskytovatel akutní lůžkové péče urgentní příjem, je kontaktní místo jeho součástí,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b)</w:t>
      </w:r>
      <w:r w:rsidRPr="003D793E">
        <w:rPr>
          <w:rFonts w:ascii="Times New Roman" w:eastAsia="Times New Roman" w:hAnsi="Times New Roman" w:cs="Times New Roman"/>
          <w:color w:val="000000"/>
          <w:sz w:val="24"/>
          <w:szCs w:val="24"/>
        </w:rPr>
        <w:t xml:space="preserve"> zajistit nepřetržité předávání informací o počtu volných akutních lůžek svému kontaktnímu místu,</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c)</w:t>
      </w:r>
      <w:r w:rsidRPr="003D793E">
        <w:rPr>
          <w:rFonts w:ascii="Times New Roman" w:eastAsia="Times New Roman" w:hAnsi="Times New Roman" w:cs="Times New Roman"/>
          <w:color w:val="000000"/>
          <w:sz w:val="24"/>
          <w:szCs w:val="24"/>
        </w:rPr>
        <w:t xml:space="preserve"> nepřetržitě spolupracovat prostřednictvím kontaktního místa se zdravotnickým operačním střediskem nebo pomocným operačním střediskem,</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d)</w:t>
      </w:r>
      <w:r w:rsidRPr="003D793E">
        <w:rPr>
          <w:rFonts w:ascii="Times New Roman" w:eastAsia="Times New Roman" w:hAnsi="Times New Roman" w:cs="Times New Roman"/>
          <w:color w:val="000000"/>
          <w:sz w:val="24"/>
          <w:szCs w:val="24"/>
        </w:rPr>
        <w:t xml:space="preserve"> bezodkladně informovat zdravotnické operační středisko nebo pomocné operační středisko o provozních závadách a jiných skutečnostech, které podstatně omezují poskytování neodkladné péče,</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e)</w:t>
      </w:r>
      <w:r w:rsidRPr="003D793E">
        <w:rPr>
          <w:rFonts w:ascii="Times New Roman" w:eastAsia="Times New Roman" w:hAnsi="Times New Roman" w:cs="Times New Roman"/>
          <w:color w:val="000000"/>
          <w:sz w:val="24"/>
          <w:szCs w:val="24"/>
        </w:rPr>
        <w:t xml:space="preserve"> poskytnout na výzvu poskytovatele zdravotnické záchranné služby součinnost při záchranných a likvidačních pracích při řešení mimořádných událostí a krizových situací.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Cílový poskytovatel akutní lůžkové péče je povinen převzít pacienta do své péče, pokud jeho kontaktním místem byla možnost přijmout pacienta potvrzena zdravotnickému operačnímu středisku nebo pomocnému operačnímu středisku. Cílový poskytovatel akutní </w:t>
      </w:r>
      <w:r w:rsidRPr="003D793E">
        <w:rPr>
          <w:rFonts w:ascii="Times New Roman" w:eastAsia="Times New Roman" w:hAnsi="Times New Roman" w:cs="Times New Roman"/>
          <w:color w:val="000000"/>
          <w:sz w:val="24"/>
          <w:szCs w:val="24"/>
        </w:rPr>
        <w:lastRenderedPageBreak/>
        <w:t>lůžkové péče je povinen na výzvu zdravotnického operačního střediska nebo pomocného operačního střediska převzít pacienta do své péče vždy, je-li pacient v přímém ohrožení života. Převzetí pacienta do své péče je cílový poskytovatel akutní lůžkové péče povinen písemně potvrdit vedoucímu výjezdové skupiny.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Urgentní příjem je specializované pracoviště poskytovatele akutní lůžkové péče s nepřetržitým provozem, které zajišťuje příjem a poskytování intenzivní akutní lůžkové péče a specializované ambulantní péče pacientům s náhle vzniklým závažným postižením zdraví a pacientům v přímém ohrožení života.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(4)</w:t>
      </w:r>
      <w:r w:rsidRPr="003D793E">
        <w:rPr>
          <w:rFonts w:ascii="Times New Roman" w:eastAsia="Times New Roman" w:hAnsi="Times New Roman" w:cs="Times New Roman"/>
          <w:color w:val="000000"/>
          <w:sz w:val="24"/>
          <w:szCs w:val="24"/>
        </w:rPr>
        <w:t xml:space="preserve"> Kontaktní místo je pracoviště poskytovatele akutní lůžkové péče s nepřetržitým provozem, které přijímá výzvy od zdravotnického operačního střediska nebo pomocného operačního střediska k přijetí pacienta, trvale eviduje počet volných akutních lůžek poskytovatele akutní lůžkové péče a koordinuje převzetí pacienta mezi poskytovatelem zdravotnické záchranné služby a cílovým poskytovatelem akutní lůžkové péče.</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(5)</w:t>
      </w:r>
      <w:r w:rsidRPr="003D793E">
        <w:rPr>
          <w:rFonts w:ascii="Times New Roman" w:eastAsia="Times New Roman" w:hAnsi="Times New Roman" w:cs="Times New Roman"/>
          <w:color w:val="000000"/>
          <w:sz w:val="24"/>
          <w:szCs w:val="24"/>
        </w:rPr>
        <w:t xml:space="preserve"> Ustanovení odstavců 1 a 2 se nevztahují na poskytovatele akutní lůžkové péče ve zdravotnických zařízeních Vězeňské služby České republiky.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7</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Traumatologický plán poskytovatele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Traumatologický plán poskytovatele zdravotnické záchranné služby (dále jen „traumatologický plán“) stanoví opatření a postupy uplatňované poskytovatelem zdravotnické záchranné služby při zajišťování a poskytování přednemocniční neodkladné péče v případě hromadných neštěstí. Součástí traumatologického plánu je přehled a hodnocení možných zdrojů rizik ohrožení života a zdraví osob. Traumatologický plán vychází z místních podmínek a možností a ze závěrů projednání návrhu plánu podle odstavce 2.</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Poskytovatel zdravotnické záchranné služby je povinen zpracovat traumatologický plán, aktualizovat jej nejméně jednou za 2 roky a jedno vyhotovení plánu předat do 30 dnů ode dne jeho zpracování nebo aktualizace krajskému úřadu kraje, na jehož území poskytuje zdravotnickou záchrannou službu. Návrh traumatologického plánu a návrh jeho změny je poskytovatel zdravotnické záchranné služby povinen projednat s krajským úřadem.</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Prováděcí právní předpis stanoví podrobnosti o obsahu traumatologického plánu a o postupu při jeho zpracování a projednání s krajským úřadem.</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8</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Poskytovatel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Poskytovatelem zdravotnické záchranné služby je příspěvková organizace zřízená krajem</w:t>
      </w:r>
      <w:hyperlink r:id="rId16" w:anchor="f4439725" w:history="1">
        <w:r w:rsidRPr="003D793E">
          <w:rPr>
            <w:rFonts w:ascii="Times New Roman" w:eastAsia="Times New Roman" w:hAnsi="Times New Roman" w:cs="Times New Roman"/>
            <w:b/>
            <w:bCs/>
            <w:color w:val="05507A"/>
            <w:sz w:val="24"/>
            <w:szCs w:val="24"/>
            <w:vertAlign w:val="superscript"/>
          </w:rPr>
          <w:t>4</w:t>
        </w:r>
        <w:r w:rsidRPr="003D793E">
          <w:rPr>
            <w:rFonts w:ascii="Times New Roman" w:eastAsia="Times New Roman" w:hAnsi="Times New Roman" w:cs="Times New Roman"/>
            <w:b/>
            <w:bCs/>
            <w:color w:val="05507A"/>
            <w:sz w:val="24"/>
            <w:szCs w:val="24"/>
          </w:rPr>
          <w:t>)</w:t>
        </w:r>
      </w:hyperlink>
      <w:r w:rsidRPr="003D793E">
        <w:rPr>
          <w:rFonts w:ascii="Times New Roman" w:eastAsia="Times New Roman" w:hAnsi="Times New Roman" w:cs="Times New Roman"/>
          <w:color w:val="000000"/>
          <w:sz w:val="24"/>
          <w:szCs w:val="24"/>
        </w:rPr>
        <w:t>, která má oprávnění k poskytování zdravotnické záchranné služby podle zákona o zdravotních službách.</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Zdravotnická záchranná služba je na území kraje poskytována jedním poskytovatelem zdravotnické záchranné služby s výjimkou případu, kdy se na poskytování zdravotnické záchranné služby podílí podle § 5 odst. 5 také poskytovatel zdravotnické záchranné služby zřízený jiným krajem.</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Poskytovatel zdravotnické záchranné služby je povinen poskytovat zdravotnickou záchrannou službu nepřetržitě.</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(4)</w:t>
      </w:r>
      <w:r w:rsidRPr="003D793E">
        <w:rPr>
          <w:rFonts w:ascii="Times New Roman" w:eastAsia="Times New Roman" w:hAnsi="Times New Roman" w:cs="Times New Roman"/>
          <w:color w:val="000000"/>
          <w:sz w:val="24"/>
          <w:szCs w:val="24"/>
        </w:rPr>
        <w:t xml:space="preserve"> Poskytovatel zdravotnické záchranné služby je základní složkou integrovaného záchranného systému</w:t>
      </w:r>
      <w:hyperlink r:id="rId17" w:anchor="f4439722" w:history="1">
        <w:r w:rsidRPr="003D793E">
          <w:rPr>
            <w:rFonts w:ascii="Times New Roman" w:eastAsia="Times New Roman" w:hAnsi="Times New Roman" w:cs="Times New Roman"/>
            <w:b/>
            <w:bCs/>
            <w:color w:val="05507A"/>
            <w:sz w:val="24"/>
            <w:szCs w:val="24"/>
            <w:vertAlign w:val="superscript"/>
          </w:rPr>
          <w:t>1</w:t>
        </w:r>
        <w:r w:rsidRPr="003D793E">
          <w:rPr>
            <w:rFonts w:ascii="Times New Roman" w:eastAsia="Times New Roman" w:hAnsi="Times New Roman" w:cs="Times New Roman"/>
            <w:b/>
            <w:bCs/>
            <w:color w:val="05507A"/>
            <w:sz w:val="24"/>
            <w:szCs w:val="24"/>
          </w:rPr>
          <w:t>)</w:t>
        </w:r>
      </w:hyperlink>
      <w:r w:rsidRPr="003D793E">
        <w:rPr>
          <w:rFonts w:ascii="Times New Roman" w:eastAsia="Times New Roman" w:hAnsi="Times New Roman" w:cs="Times New Roman"/>
          <w:color w:val="000000"/>
          <w:sz w:val="24"/>
          <w:szCs w:val="24"/>
        </w:rPr>
        <w:t>.</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lastRenderedPageBreak/>
        <w:t>§ 9</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Organizace zdravotnického zařízení poskytovatele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Zdravotnickým zařízením poskytovatele zdravotnické záchranné služby se rozumí prostory a mobilní prostředky určené pro poskytování zdravotnické záchranné služby (dále jen „zařízení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Zařízení zdravotnické záchranné služby vždy tvoří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a)</w:t>
      </w:r>
      <w:r w:rsidRPr="003D793E">
        <w:rPr>
          <w:rFonts w:ascii="Times New Roman" w:eastAsia="Times New Roman" w:hAnsi="Times New Roman" w:cs="Times New Roman"/>
          <w:color w:val="000000"/>
          <w:sz w:val="24"/>
          <w:szCs w:val="24"/>
        </w:rPr>
        <w:t xml:space="preserve"> ředitelství,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b)</w:t>
      </w:r>
      <w:r w:rsidRPr="003D793E">
        <w:rPr>
          <w:rFonts w:ascii="Times New Roman" w:eastAsia="Times New Roman" w:hAnsi="Times New Roman" w:cs="Times New Roman"/>
          <w:color w:val="000000"/>
          <w:sz w:val="24"/>
          <w:szCs w:val="24"/>
        </w:rPr>
        <w:t xml:space="preserve"> zdravotnické operační středisko,</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c)</w:t>
      </w:r>
      <w:r w:rsidRPr="003D793E">
        <w:rPr>
          <w:rFonts w:ascii="Times New Roman" w:eastAsia="Times New Roman" w:hAnsi="Times New Roman" w:cs="Times New Roman"/>
          <w:color w:val="000000"/>
          <w:sz w:val="24"/>
          <w:szCs w:val="24"/>
        </w:rPr>
        <w:t xml:space="preserve"> výjezdové základny s výjezdovými skupinami,</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d)</w:t>
      </w:r>
      <w:r w:rsidRPr="003D793E">
        <w:rPr>
          <w:rFonts w:ascii="Times New Roman" w:eastAsia="Times New Roman" w:hAnsi="Times New Roman" w:cs="Times New Roman"/>
          <w:color w:val="000000"/>
          <w:sz w:val="24"/>
          <w:szCs w:val="24"/>
        </w:rPr>
        <w:t xml:space="preserve"> pracoviště krizové připravenosti,</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e)</w:t>
      </w:r>
      <w:r w:rsidRPr="003D793E">
        <w:rPr>
          <w:rFonts w:ascii="Times New Roman" w:eastAsia="Times New Roman" w:hAnsi="Times New Roman" w:cs="Times New Roman"/>
          <w:color w:val="000000"/>
          <w:sz w:val="24"/>
          <w:szCs w:val="24"/>
        </w:rPr>
        <w:t xml:space="preserve"> vzdělávací a výcvikové středisko.</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Součástí zařízení zdravotnické záchranné služby jsou i pomocná operační střediska a pracoviště pro poskytování jiných zdravotních služeb, jsou-li zřízena.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10</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Ředitelství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Ředitelství je centrálním řídícím a koordinačním pracovištěm pro poskytování zdravotnické záchranné služby a pro činnosti k připravenosti poskytovatele zdravotnické záchranné služby na řešení mimořádných událostí a krizových situací na území kraje, které zajišťuje zejména činnosti ekonomického, organizačního a technického charakteru. Ředitelství musí být umístěno v sídle poskytovatele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11</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Zdravotnické operační středisko a pomocné operační středisko</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Zdravotnické operační středisko je centrálním pracovištěm operačního řízení, které pracuje v nepřetržitém režimu.</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Operačním řízením se pro účely tohoto zákona rozumí zejména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a)</w:t>
      </w:r>
      <w:r w:rsidRPr="003D793E">
        <w:rPr>
          <w:rFonts w:ascii="Times New Roman" w:eastAsia="Times New Roman" w:hAnsi="Times New Roman" w:cs="Times New Roman"/>
          <w:color w:val="000000"/>
          <w:sz w:val="24"/>
          <w:szCs w:val="24"/>
        </w:rPr>
        <w:t xml:space="preserve"> příjem a vyhodnocení tísňových volání,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b)</w:t>
      </w:r>
      <w:r w:rsidRPr="003D793E">
        <w:rPr>
          <w:rFonts w:ascii="Times New Roman" w:eastAsia="Times New Roman" w:hAnsi="Times New Roman" w:cs="Times New Roman"/>
          <w:color w:val="000000"/>
          <w:sz w:val="24"/>
          <w:szCs w:val="24"/>
        </w:rPr>
        <w:t xml:space="preserve"> převzetí a vyhodnocení výzev a vyrozumění přijatých od základních složek integrovaného záchranného systému a od orgánů krizového řízení</w:t>
      </w:r>
      <w:hyperlink r:id="rId18" w:anchor="f4439723" w:history="1">
        <w:r w:rsidRPr="003D793E">
          <w:rPr>
            <w:rFonts w:ascii="Times New Roman" w:eastAsia="Times New Roman" w:hAnsi="Times New Roman" w:cs="Times New Roman"/>
            <w:b/>
            <w:bCs/>
            <w:color w:val="05507A"/>
            <w:sz w:val="24"/>
            <w:szCs w:val="24"/>
            <w:vertAlign w:val="superscript"/>
          </w:rPr>
          <w:t>2</w:t>
        </w:r>
        <w:r w:rsidRPr="003D793E">
          <w:rPr>
            <w:rFonts w:ascii="Times New Roman" w:eastAsia="Times New Roman" w:hAnsi="Times New Roman" w:cs="Times New Roman"/>
            <w:b/>
            <w:bCs/>
            <w:color w:val="05507A"/>
            <w:sz w:val="24"/>
            <w:szCs w:val="24"/>
          </w:rPr>
          <w:t>)</w:t>
        </w:r>
      </w:hyperlink>
      <w:r w:rsidRPr="003D793E">
        <w:rPr>
          <w:rFonts w:ascii="Times New Roman" w:eastAsia="Times New Roman" w:hAnsi="Times New Roman" w:cs="Times New Roman"/>
          <w:color w:val="000000"/>
          <w:sz w:val="24"/>
          <w:szCs w:val="24"/>
        </w:rPr>
        <w:t>,</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c)</w:t>
      </w:r>
      <w:r w:rsidRPr="003D793E">
        <w:rPr>
          <w:rFonts w:ascii="Times New Roman" w:eastAsia="Times New Roman" w:hAnsi="Times New Roman" w:cs="Times New Roman"/>
          <w:color w:val="000000"/>
          <w:sz w:val="24"/>
          <w:szCs w:val="24"/>
        </w:rPr>
        <w:t xml:space="preserve"> vydávání pokynů výjezdovým skupinám na základě přijatých tísňových výzev,</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d)</w:t>
      </w:r>
      <w:r w:rsidRPr="003D793E">
        <w:rPr>
          <w:rFonts w:ascii="Times New Roman" w:eastAsia="Times New Roman" w:hAnsi="Times New Roman" w:cs="Times New Roman"/>
          <w:color w:val="000000"/>
          <w:sz w:val="24"/>
          <w:szCs w:val="24"/>
        </w:rPr>
        <w:t xml:space="preserve"> poskytování instrukcí k zajištění první pomoci prostřednictvím sítě elektronických komunikací, je-li nezbytné poskytnout první pomoc do příjezdu výjezdové skupiny na místo události,</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e)</w:t>
      </w:r>
      <w:r w:rsidRPr="003D793E">
        <w:rPr>
          <w:rFonts w:ascii="Times New Roman" w:eastAsia="Times New Roman" w:hAnsi="Times New Roman" w:cs="Times New Roman"/>
          <w:color w:val="000000"/>
          <w:sz w:val="24"/>
          <w:szCs w:val="24"/>
        </w:rPr>
        <w:t xml:space="preserve"> spolupráce s ostatními zdravotnickými operačními středisky, pomocnými operačními středisky a operačními a informačními středisky integrovaného záchranného systému,</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f)</w:t>
      </w:r>
      <w:r w:rsidRPr="003D793E">
        <w:rPr>
          <w:rFonts w:ascii="Times New Roman" w:eastAsia="Times New Roman" w:hAnsi="Times New Roman" w:cs="Times New Roman"/>
          <w:color w:val="000000"/>
          <w:sz w:val="24"/>
          <w:szCs w:val="24"/>
        </w:rPr>
        <w:t xml:space="preserve"> koordinace činnosti pomocných operačních středisek,</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g)</w:t>
      </w:r>
      <w:r w:rsidRPr="003D793E">
        <w:rPr>
          <w:rFonts w:ascii="Times New Roman" w:eastAsia="Times New Roman" w:hAnsi="Times New Roman" w:cs="Times New Roman"/>
          <w:color w:val="000000"/>
          <w:sz w:val="24"/>
          <w:szCs w:val="24"/>
        </w:rPr>
        <w:t xml:space="preserve"> zajišťování komunikace mezi poskytovatelem zdravotnické záchranné služby a poskytovateli akutní lůžkové péče,</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lastRenderedPageBreak/>
        <w:t>h)</w:t>
      </w:r>
      <w:r w:rsidRPr="003D793E">
        <w:rPr>
          <w:rFonts w:ascii="Times New Roman" w:eastAsia="Times New Roman" w:hAnsi="Times New Roman" w:cs="Times New Roman"/>
          <w:color w:val="000000"/>
          <w:sz w:val="24"/>
          <w:szCs w:val="24"/>
        </w:rPr>
        <w:t xml:space="preserve"> koordinace předávání pacientů cílovým poskytovatelům akutní lůžkové péče,</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i)</w:t>
      </w:r>
      <w:r w:rsidRPr="003D793E">
        <w:rPr>
          <w:rFonts w:ascii="Times New Roman" w:eastAsia="Times New Roman" w:hAnsi="Times New Roman" w:cs="Times New Roman"/>
          <w:color w:val="000000"/>
          <w:sz w:val="24"/>
          <w:szCs w:val="24"/>
        </w:rPr>
        <w:t xml:space="preserve"> koordinace přepravy pacientů neodkladné péče mezi poskytovateli zdravotních služeb podle zákona o zdravotních službách.</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Pomocné operační středisko je pracovištěm operačního řízení v rozsahu uvedeném v odstavci 2 písm. a) až e) a g) a h) a je podřízeno zdravotnickému operačnímu středisku.</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(4)</w:t>
      </w:r>
      <w:r w:rsidRPr="003D793E">
        <w:rPr>
          <w:rFonts w:ascii="Times New Roman" w:eastAsia="Times New Roman" w:hAnsi="Times New Roman" w:cs="Times New Roman"/>
          <w:color w:val="000000"/>
          <w:sz w:val="24"/>
          <w:szCs w:val="24"/>
        </w:rPr>
        <w:t xml:space="preserve"> Poskytovatel zdravotnické záchranné služby si může v rámci operačního řízení vyžádat pomoc na vyžádání od ostatních složek integrovaného záchranného systému, a to na základě předem písemně dohodnutého způsobu poskytnutí pomoci.</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(5)</w:t>
      </w:r>
      <w:r w:rsidRPr="003D793E">
        <w:rPr>
          <w:rFonts w:ascii="Times New Roman" w:eastAsia="Times New Roman" w:hAnsi="Times New Roman" w:cs="Times New Roman"/>
          <w:color w:val="000000"/>
          <w:sz w:val="24"/>
          <w:szCs w:val="24"/>
        </w:rPr>
        <w:t xml:space="preserve"> Poskytovatel zdravotnické záchranné služby stanoví organizačně provozním řádem zdravotnického operačního střediska činnosti, pracovní postupy a organizační a provozní podmínky práce zaměstnanců ve zdravotnickém operačním středisku a v pomocném operačním středisku a vymezí území pro operační řízení pomocným operačním střediskem, pokud je pomocné operační středisko zřízeno.</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(6)</w:t>
      </w:r>
      <w:r w:rsidRPr="003D793E">
        <w:rPr>
          <w:rFonts w:ascii="Times New Roman" w:eastAsia="Times New Roman" w:hAnsi="Times New Roman" w:cs="Times New Roman"/>
          <w:color w:val="000000"/>
          <w:sz w:val="24"/>
          <w:szCs w:val="24"/>
        </w:rPr>
        <w:t xml:space="preserve"> Prováděcí právní předpis stanoví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a)</w:t>
      </w:r>
      <w:r w:rsidRPr="003D793E">
        <w:rPr>
          <w:rFonts w:ascii="Times New Roman" w:eastAsia="Times New Roman" w:hAnsi="Times New Roman" w:cs="Times New Roman"/>
          <w:color w:val="000000"/>
          <w:sz w:val="24"/>
          <w:szCs w:val="24"/>
        </w:rPr>
        <w:t xml:space="preserve"> obsah činností operačního řízení podle odstavce 2 a stupně naléhavosti tísňového volání,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b)</w:t>
      </w:r>
      <w:r w:rsidRPr="003D793E">
        <w:rPr>
          <w:rFonts w:ascii="Times New Roman" w:eastAsia="Times New Roman" w:hAnsi="Times New Roman" w:cs="Times New Roman"/>
          <w:color w:val="000000"/>
          <w:sz w:val="24"/>
          <w:szCs w:val="24"/>
        </w:rPr>
        <w:t xml:space="preserve"> podrobnosti o obsahu organizačně provozního řádu zdravotnického operačního střediska,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c)</w:t>
      </w:r>
      <w:r w:rsidRPr="003D793E">
        <w:rPr>
          <w:rFonts w:ascii="Times New Roman" w:eastAsia="Times New Roman" w:hAnsi="Times New Roman" w:cs="Times New Roman"/>
          <w:color w:val="000000"/>
          <w:sz w:val="24"/>
          <w:szCs w:val="24"/>
        </w:rPr>
        <w:t xml:space="preserve"> komunikační řád poskytovatele zdravotnické záchranné služby, obsahující minimální požadavky na vybavení zdravotnického operačního střediska, pomocného operačního střediska, výjezdové základny a výjezdových skupin komunikačními prostředky a pravidla jejich používání.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12</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Výjezdové základny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Výjezdovou základnou je pracoviště, odkud je na pokyn operátora zdravotnického operačního střediska nebo pomocného operačního střediska zpravidla vysílána výjezdová skupina.</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Výjezdové skupiny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13</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lastRenderedPageBreak/>
        <w:t>(1)</w:t>
      </w:r>
      <w:r w:rsidRPr="003D793E">
        <w:rPr>
          <w:rFonts w:ascii="Times New Roman" w:eastAsia="Times New Roman" w:hAnsi="Times New Roman" w:cs="Times New Roman"/>
          <w:color w:val="000000"/>
          <w:sz w:val="24"/>
          <w:szCs w:val="24"/>
        </w:rPr>
        <w:t xml:space="preserve"> Výjezdovou skupinu tvoří zdravotničtí pracovníci vykonávající činnosti zdravotnické záchranné služby uvedené v § 4 písm. d) a f) až j). Výjezdová skupina má nejméně 2 členy; z členů výjezdové skupiny určí poskytovatel zdravotnické záchranné služby jejího vedoucího.</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Podle složení a povahy činnosti se výjezdové skupiny člení na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a)</w:t>
      </w:r>
      <w:r w:rsidRPr="003D793E">
        <w:rPr>
          <w:rFonts w:ascii="Times New Roman" w:eastAsia="Times New Roman" w:hAnsi="Times New Roman" w:cs="Times New Roman"/>
          <w:color w:val="000000"/>
          <w:sz w:val="24"/>
          <w:szCs w:val="24"/>
        </w:rPr>
        <w:t xml:space="preserve"> výjezdové skupiny rychlé lékařské pomoci, jejichž členem je lékař,</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b)</w:t>
      </w:r>
      <w:r w:rsidRPr="003D793E">
        <w:rPr>
          <w:rFonts w:ascii="Times New Roman" w:eastAsia="Times New Roman" w:hAnsi="Times New Roman" w:cs="Times New Roman"/>
          <w:color w:val="000000"/>
          <w:sz w:val="24"/>
          <w:szCs w:val="24"/>
        </w:rPr>
        <w:t xml:space="preserve"> výjezdové skupiny rychlé zdravotnické pomoci, jejichž členy jsou zdravotničtí pracovníci nelékařského zdravotnického povolání.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Podle typu dopravních prostředků, které využívají ke své činnosti, se výjezdové skupiny člení na pozemní, letecké a vodní.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(4)</w:t>
      </w:r>
      <w:r w:rsidRPr="003D793E">
        <w:rPr>
          <w:rFonts w:ascii="Times New Roman" w:eastAsia="Times New Roman" w:hAnsi="Times New Roman" w:cs="Times New Roman"/>
          <w:color w:val="000000"/>
          <w:sz w:val="24"/>
          <w:szCs w:val="24"/>
        </w:rPr>
        <w:t xml:space="preserve"> Výjezdové skupiny mohou vykonávat činnost též v rámci setkávacího systému, kdy operátor zdravotnického operačního střediska nebo pomocného operačního střediska vysílá na místo události jednu nebo více výjezdových skupin rychlé lékařské pomoci a jednu nebo více výjezdových skupin rychlé zdravotnické pomoci, kde se setkají. Výjezdové skupiny vykonávají činnost na místě události podle situace samostatně nebo společně.</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lastRenderedPageBreak/>
        <w:t>(5)</w:t>
      </w:r>
      <w:r w:rsidRPr="003D793E">
        <w:rPr>
          <w:rFonts w:ascii="Times New Roman" w:eastAsia="Times New Roman" w:hAnsi="Times New Roman" w:cs="Times New Roman"/>
          <w:color w:val="000000"/>
          <w:sz w:val="24"/>
          <w:szCs w:val="24"/>
        </w:rPr>
        <w:t xml:space="preserve"> Podrobnosti o činnosti výjezdových skupin a označení jejich členů v místě mimořádné události s hromadným postižením osob stanoví prováděcí právní předpis.</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14</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Poskytovatel zdravotnické záchranné služby může zajistit činnost pozemních výjezdových skupin také prostřednictvím poskytovatele zdravotních služeb, který má oprávnění k poskytování přepravy pacientů neodkladné péče podle zákona o zdravotních službách, a to na základě dohody s tímto poskytovatelem zdravotních služeb. Na pozemní výjezdové skupiny zřízené za účelem uvedeným ve větě první poskytovatelem zdravotních služeb oprávněným k poskytování přepravy pacientů neodkladné péče a na jejich členy se tento zákon vztahuje obdobně, není-li dále stanoveno jinak.</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Dohoda podle odstavce 1 obsahuje zejména složení pozemních výjezdových skupin, podmínky začlenění pozemních výjezdových skupin do výjezdových základen poskytovatele zdravotnické záchranné služby a rozsah a podmínky činnosti těchto výjezdových skupin. Dohoda může být uzavřena pouze s předchozím souhlasem kraje, který je zřizovatelem poskytovatele zdravotnické záchranné služby, jinak je neplatná.</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Poskytovatel zdravotnické záchranné služby začlení pozemní výjezdové skupiny uvedené v odstavci 1 do výjezdových základen v souladu s plánem pokrytí území kraje výjezdovými základnami. Vedoucího pozemní výjezdové skupiny určí poskytovatel zdravotních služeb, který výjezdovou skupinu zřídil.</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15</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Činnost leteckých výjezdových skupin může být zajištěna také prostřednictvím Armády České republiky na základě dohody mezi ministerstvem a Ministerstvem obrany. Na tyto letecké výjezdové skupiny a jejich členy se tento zákon vztahuje obdobně, není-li dále stanoveno jinak.</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Ministerstvo a Ministerstvo obrany dohodnou zejména podmínky začlenění leteckých výjezdových skupin uvedených v odstavci 1 do výjezdových základen poskytovatelů zdravotnické záchranné služby a rozsah a podmínky činnosti těchto leteckých výjezdových skupin.</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lastRenderedPageBreak/>
        <w:t>(3)</w:t>
      </w:r>
      <w:r w:rsidRPr="003D793E">
        <w:rPr>
          <w:rFonts w:ascii="Times New Roman" w:eastAsia="Times New Roman" w:hAnsi="Times New Roman" w:cs="Times New Roman"/>
          <w:color w:val="000000"/>
          <w:sz w:val="24"/>
          <w:szCs w:val="24"/>
        </w:rPr>
        <w:t xml:space="preserve"> Ministerstvo informuje kraje a poskytovatele zdravotnické záchranné služby o podmínkách pro využití leteckých výjezdových skupin uvedených v odstavci 1 poskytovateli zdravotnické záchranné služby. Poskytovatelé zdravotnické záchranné služby začlení tyto letecké výjezdové skupiny do výjezdových základen v souladu s plánem pokrytí území kraje výjezdovými základnami. Vedoucího letecké výjezdové skupiny uvedené v odstavci 1 určí náčelník příslušného vojenského zdravotnického zařízení.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16</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Pracoviště krizové připravenosti</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Pracoviště krizové připravenosti je určeno pro koordinaci</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a)</w:t>
      </w:r>
      <w:r w:rsidRPr="003D793E">
        <w:rPr>
          <w:rFonts w:ascii="Times New Roman" w:eastAsia="Times New Roman" w:hAnsi="Times New Roman" w:cs="Times New Roman"/>
          <w:color w:val="000000"/>
          <w:sz w:val="24"/>
          <w:szCs w:val="24"/>
        </w:rPr>
        <w:t xml:space="preserve"> úkolů vyplývajících pro poskytovatele zdravotnické záchranné služby z krizového plánu kraje, havarijního plánování a dokumentace integrovaného záchranného systému,</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b)</w:t>
      </w:r>
      <w:r w:rsidRPr="003D793E">
        <w:rPr>
          <w:rFonts w:ascii="Times New Roman" w:eastAsia="Times New Roman" w:hAnsi="Times New Roman" w:cs="Times New Roman"/>
          <w:color w:val="000000"/>
          <w:sz w:val="24"/>
          <w:szCs w:val="24"/>
        </w:rPr>
        <w:t xml:space="preserve"> psychosociálních intervenčních služeb pro zaměstnance poskytovatele zdravotnické záchranné služby a další zdravotnické pracovníky v případě mimořádné události nebo krizové situace při provádění záchranných a likvidačních prací,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c)</w:t>
      </w:r>
      <w:r w:rsidRPr="003D793E">
        <w:rPr>
          <w:rFonts w:ascii="Times New Roman" w:eastAsia="Times New Roman" w:hAnsi="Times New Roman" w:cs="Times New Roman"/>
          <w:color w:val="000000"/>
          <w:sz w:val="24"/>
          <w:szCs w:val="24"/>
        </w:rPr>
        <w:t xml:space="preserve"> vzdělávání a výcviku pro plnění úkolů poskytovatele zdravotnické záchranné služby v oblasti krizového řízení, urgentní medicíny a medicíny katastrof,</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d)</w:t>
      </w:r>
      <w:r w:rsidRPr="003D793E">
        <w:rPr>
          <w:rFonts w:ascii="Times New Roman" w:eastAsia="Times New Roman" w:hAnsi="Times New Roman" w:cs="Times New Roman"/>
          <w:color w:val="000000"/>
          <w:sz w:val="24"/>
          <w:szCs w:val="24"/>
        </w:rPr>
        <w:t xml:space="preserve"> vzdělávání a výcviku složek integrovaného záchranného systému k poskytování neodkladné resuscitace,</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e)</w:t>
      </w:r>
      <w:r w:rsidRPr="003D793E">
        <w:rPr>
          <w:rFonts w:ascii="Times New Roman" w:eastAsia="Times New Roman" w:hAnsi="Times New Roman" w:cs="Times New Roman"/>
          <w:color w:val="000000"/>
          <w:sz w:val="24"/>
          <w:szCs w:val="24"/>
        </w:rPr>
        <w:t xml:space="preserve"> komunikačních prostředků pro plnění úkolů poskytovatele zdravotnické záchranné služby v integrovaném záchranném systému a v krizovém řízení.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Pracoviště krizové připravenosti zpracovává návrh traumatologického plánu a návrh jeho změny.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17</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Název poskytovatele zdravotnické záchranné služby a označení zařízení zdravotnické záchranné služby, dopravních prostředků a pracovních oděvů členů výjezdových skupin</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Název poskytovatele zdravotnické záchranné služby tvoří slova „Zdravotnická záchranná služba“, za která se v příslušném slovním tvaru doplní název kraje, který poskytovatele zdravotnické záchranné služby zřídil. V názvu nebo obchodní firmě jiné právnické nebo podnikající fyzické osoby, než je poskytovatel zdravotnické záchranné služby, nesmí být obsaženo slovní spojení „zdravotnická záchranná služba“ včetně tvarů z něho odvozených, nejde-li o profesní sdružení poskytovatelů zdravotnické záchranné služby nebo jejich zaměstnanců.</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Poskytovatel zdravotnické záchranné služby je povinen označit zařízení zdravotnické záchranné služby, dopravní prostředky využívané k poskytování zdravotnické záchranné služby a pracovní oděvy členů výjezdových skupin svým názvem. Označení podle věty první se nevyžaduje u letadel; pracovní oděvy členů leteckých výjezdových skupin uvedených v § 15 se označí pouze slovy „zdravotnická záchranná služba“.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Slovní spojení „zdravotnická záchranná služba“ včetně tvarů z něho odvozených smí k označení objektů, dopravních prostředků nebo oděvů užít na místě veřejnosti přístupném pouze poskytovatel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(4)</w:t>
      </w:r>
      <w:r w:rsidRPr="003D793E">
        <w:rPr>
          <w:rFonts w:ascii="Times New Roman" w:eastAsia="Times New Roman" w:hAnsi="Times New Roman" w:cs="Times New Roman"/>
          <w:color w:val="000000"/>
          <w:sz w:val="24"/>
          <w:szCs w:val="24"/>
        </w:rPr>
        <w:t xml:space="preserve"> Prováděcí právní předpis stanoví způsob označení zařízení zdravotnické záchranné služby a pracovních oděvů členů výjezdových skupin podle odstavce 2.</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lastRenderedPageBreak/>
        <w:t>Oprávnění a povinnosti členů výjezdových skupin</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18</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Členové výjezdových skupin jsou oprávněni vstupovat za účelem poskytnutí přednemocniční neodkladné péče do cizích objektů, obydlí a na cizí pozemky, pokud se tam podle dostupných informací nachází osoba, které má být přednemocniční neodkladná péče poskytnuta.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Členové výjezdových skupin jsou oprávněni, vyžaduje-li to účinná ochrana lidského života a zdraví, požadovat od fyzických osob, které se zdržují na místě události nebo v jeho blízkosti, osobní nebo věcnou pomoc nezbytně a bezprostředně nutnou k poskytnutí zdravotnické záchranné služby, a to v nezbytné míře a pokud tím tyto nebo jiné osoby nebudou vystaveny ohrožení života nebo zdraví.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Členové výjezdových skupin jsou oprávněni, vyžaduje-li to účinná ochrana lidského života a zdraví, požadovat od fyzických a právnických osob informace nezbytné k poskytnutí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(4)</w:t>
      </w:r>
      <w:r w:rsidRPr="003D793E">
        <w:rPr>
          <w:rFonts w:ascii="Times New Roman" w:eastAsia="Times New Roman" w:hAnsi="Times New Roman" w:cs="Times New Roman"/>
          <w:color w:val="000000"/>
          <w:sz w:val="24"/>
          <w:szCs w:val="24"/>
        </w:rPr>
        <w:t xml:space="preserve"> Pokud při poskytování osobní nebo věcné pomoci podle odstavce 2 vznikne osobám, které pomoc poskytly, prokazatelná škoda, odpovídá za škodu poskytovatel zdravotnické záchranné služby, ledaže by ke škodě došlo i jinak nebo pokud byla škoda způsobena zaviněným jednáním poškozeného.</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19</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Členové výjezdové skupiny jsou povinni splnit pokyn operátora zdravotnického operačního střediska nebo pomocného operačního střediska k výjezdu, a to do 2 minut od obdržení pokynu; tím není v případě letecké výjezdové skupiny dotčeno právo velitele letadla rozhodovat o provedení letu podle jiného právního předpisu</w:t>
      </w:r>
      <w:hyperlink r:id="rId19" w:anchor="f4439726" w:history="1">
        <w:r w:rsidRPr="003D793E">
          <w:rPr>
            <w:rFonts w:ascii="Times New Roman" w:eastAsia="Times New Roman" w:hAnsi="Times New Roman" w:cs="Times New Roman"/>
            <w:b/>
            <w:bCs/>
            <w:color w:val="05507A"/>
            <w:sz w:val="24"/>
            <w:szCs w:val="24"/>
            <w:vertAlign w:val="superscript"/>
          </w:rPr>
          <w:t>5</w:t>
        </w:r>
        <w:r w:rsidRPr="003D793E">
          <w:rPr>
            <w:rFonts w:ascii="Times New Roman" w:eastAsia="Times New Roman" w:hAnsi="Times New Roman" w:cs="Times New Roman"/>
            <w:b/>
            <w:bCs/>
            <w:color w:val="05507A"/>
            <w:sz w:val="24"/>
            <w:szCs w:val="24"/>
          </w:rPr>
          <w:t>)</w:t>
        </w:r>
      </w:hyperlink>
      <w:r w:rsidRPr="003D793E">
        <w:rPr>
          <w:rFonts w:ascii="Times New Roman" w:eastAsia="Times New Roman" w:hAnsi="Times New Roman" w:cs="Times New Roman"/>
          <w:color w:val="000000"/>
          <w:sz w:val="24"/>
          <w:szCs w:val="24"/>
        </w:rPr>
        <w:t>.</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Členové výjezdové skupiny jsou povinni poskytnout přednemocniční neodkladnou péči i bez tísňové výzvy. V tomto případě je vedoucí výjezdové skupiny povinen bezodkladně nahlásit čas zahájení poskytování přednemocniční neodkladné péče a místo události zdravotnickému operačnímu středisku nebo pomocnému operačnímu středisku.</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Vedoucí výjezdové skupiny je oprávněn rozhodnout o neposkytnutí přednemocniční neodkladné péče v místě události v případě, pokud 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a)</w:t>
      </w:r>
      <w:r w:rsidRPr="003D793E">
        <w:rPr>
          <w:rFonts w:ascii="Times New Roman" w:eastAsia="Times New Roman" w:hAnsi="Times New Roman" w:cs="Times New Roman"/>
          <w:color w:val="000000"/>
          <w:sz w:val="24"/>
          <w:szCs w:val="24"/>
        </w:rPr>
        <w:t xml:space="preserve"> při poskytování přednemocniční neodkladné péče byly bezprostředně ohroženy životy nebo zdraví členů výjezdové skupiny, nebo</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b)</w:t>
      </w:r>
      <w:r w:rsidRPr="003D793E">
        <w:rPr>
          <w:rFonts w:ascii="Times New Roman" w:eastAsia="Times New Roman" w:hAnsi="Times New Roman" w:cs="Times New Roman"/>
          <w:color w:val="000000"/>
          <w:sz w:val="24"/>
          <w:szCs w:val="24"/>
        </w:rPr>
        <w:t xml:space="preserve"> měla být přednemocniční neodkladná péče poskytnuta za podmínek, pro jejichž zvládnutí nebyli členové výjezdové skupiny vycvičeni, vyškoleni nebo vybaveni vhodnými technickými či osobními ochrannými prostředky a poskytnutí přednemocniční neodkladné péče toto vyžaduje.</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(4)</w:t>
      </w:r>
      <w:r w:rsidRPr="003D793E">
        <w:rPr>
          <w:rFonts w:ascii="Times New Roman" w:eastAsia="Times New Roman" w:hAnsi="Times New Roman" w:cs="Times New Roman"/>
          <w:color w:val="000000"/>
          <w:sz w:val="24"/>
          <w:szCs w:val="24"/>
        </w:rPr>
        <w:t xml:space="preserve"> Rozhodne-li vedoucí výjezdové skupiny o neposkytnutí přednemocniční neodkladné péče podle odstavce 3, je povinen neprodleně oznámit tuto skutečnost zdravotnickému operačnímu středisku nebo pomocnému operačnímu středisku, včetně důvodu tohoto rozhodnutí.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(5)</w:t>
      </w:r>
      <w:r w:rsidRPr="003D793E">
        <w:rPr>
          <w:rFonts w:ascii="Times New Roman" w:eastAsia="Times New Roman" w:hAnsi="Times New Roman" w:cs="Times New Roman"/>
          <w:color w:val="000000"/>
          <w:sz w:val="24"/>
          <w:szCs w:val="24"/>
        </w:rPr>
        <w:t xml:space="preserve"> V případě poskytování přednemocniční neodkladné péče několika výjezdovými skupinami na jednom místě události koordinuje jejich činnost vedoucí výjezdové skupiny, kterého určí zdravotnické operační středisko nebo pomocné operační středisko.</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20</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lastRenderedPageBreak/>
        <w:t>Činnosti k připravenosti poskytovatele zdravotnické záchranné služby na řešení mimořádných událostí a krizových situací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Činnostmi k připravenosti poskytovatele zdravotnické záchranné služby na řešení mimořádných událostí a krizových situací jsou činnosti, kterými jsou zajišťovány úkoly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a)</w:t>
      </w:r>
      <w:r w:rsidRPr="003D793E">
        <w:rPr>
          <w:rFonts w:ascii="Times New Roman" w:eastAsia="Times New Roman" w:hAnsi="Times New Roman" w:cs="Times New Roman"/>
          <w:color w:val="000000"/>
          <w:sz w:val="24"/>
          <w:szCs w:val="24"/>
        </w:rPr>
        <w:t xml:space="preserve"> k přípravě na řešení mimořádných událostí a krizových situací pro oblast poskytování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b)</w:t>
      </w:r>
      <w:r w:rsidRPr="003D793E">
        <w:rPr>
          <w:rFonts w:ascii="Times New Roman" w:eastAsia="Times New Roman" w:hAnsi="Times New Roman" w:cs="Times New Roman"/>
          <w:color w:val="000000"/>
          <w:sz w:val="24"/>
          <w:szCs w:val="24"/>
        </w:rPr>
        <w:t xml:space="preserve"> k přípravě na společné zásahy složek integrovaného záchranného systému,</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c)</w:t>
      </w:r>
      <w:r w:rsidRPr="003D793E">
        <w:rPr>
          <w:rFonts w:ascii="Times New Roman" w:eastAsia="Times New Roman" w:hAnsi="Times New Roman" w:cs="Times New Roman"/>
          <w:color w:val="000000"/>
          <w:sz w:val="24"/>
          <w:szCs w:val="24"/>
        </w:rPr>
        <w:t xml:space="preserve"> vyplývající z dokumentace integrovaného záchranného systému.</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Poskytovatel zdravotnické záchranné služby je povinen</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a)</w:t>
      </w:r>
      <w:r w:rsidRPr="003D793E">
        <w:rPr>
          <w:rFonts w:ascii="Times New Roman" w:eastAsia="Times New Roman" w:hAnsi="Times New Roman" w:cs="Times New Roman"/>
          <w:color w:val="000000"/>
          <w:sz w:val="24"/>
          <w:szCs w:val="24"/>
        </w:rPr>
        <w:t xml:space="preserve"> nepřetržitě zajišťovat činnosti k připravenosti na mimořádné události a krizové situace,</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b)</w:t>
      </w:r>
      <w:r w:rsidRPr="003D793E">
        <w:rPr>
          <w:rFonts w:ascii="Times New Roman" w:eastAsia="Times New Roman" w:hAnsi="Times New Roman" w:cs="Times New Roman"/>
          <w:color w:val="000000"/>
          <w:sz w:val="24"/>
          <w:szCs w:val="24"/>
        </w:rPr>
        <w:t xml:space="preserve"> zpracovat podklady k dokumentaci integrovaného záchranného systému.</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Činnosti k připravenosti na řešení mimořádných událostí a krizových situací zajišťuje poskytovatel zdravotnické záchranné služby prostřednictvím pracoviště krizové připravenosti. Úkoly pro zajištění činností k připravenosti na řešení mimořádných událostí a krizových situací je poskytovatel zdravotnické záchranné služby povinen plnit podle postupů stanovených v rámci plánovacích dokumentů orgánů krizového řízení, havarijního plánování a dokumentace integrovaného záchranného systému.</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21</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Zajištění letadel pro zdravotnickou záchrannou službu</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Letadla pro zdravotnickou záchrannou službu smluvně zajišťuje ministerstvo s provozovateli letadel.</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Ministerstvo informuje kraje a poskytovatele zdravotnické záchranné služby o podmínkách pro využití letadel poskytovateli zdravotnické záchranné služby podle smluv uzavřených ministerstvem s provozovateli letadel.</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Poskytovatel zdravotnické záchranné služby je povinen spolupracovat s provozovatelem letadla uvedeným v odstavci 2 při poskytování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(4)</w:t>
      </w:r>
      <w:r w:rsidRPr="003D793E">
        <w:rPr>
          <w:rFonts w:ascii="Times New Roman" w:eastAsia="Times New Roman" w:hAnsi="Times New Roman" w:cs="Times New Roman"/>
          <w:color w:val="000000"/>
          <w:sz w:val="24"/>
          <w:szCs w:val="24"/>
        </w:rPr>
        <w:t xml:space="preserve"> Poskytovatel zdravotnické záchranné služby neodpovídá za škodu způsobenou při poskytování zdravotnické záchranné služby provozem letadla, pokud není jeho provozovatelem.</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22</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Financování činnosti poskytovatele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Činnosti poskytovatele zdravotnické záchranné služby při poskytování zdravotnické záchranné služby a činnosti k připravenosti poskytovatele zdravotnické záchranné služby na řešení mimořádných událostí a krizových situací jsou financovány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a)</w:t>
      </w:r>
      <w:r w:rsidRPr="003D793E">
        <w:rPr>
          <w:rFonts w:ascii="Times New Roman" w:eastAsia="Times New Roman" w:hAnsi="Times New Roman" w:cs="Times New Roman"/>
          <w:color w:val="000000"/>
          <w:sz w:val="24"/>
          <w:szCs w:val="24"/>
        </w:rPr>
        <w:t xml:space="preserve"> z veřejného zdravotního pojištění, jde-li o hrazené zdravotní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b)</w:t>
      </w:r>
      <w:r w:rsidRPr="003D793E">
        <w:rPr>
          <w:rFonts w:ascii="Times New Roman" w:eastAsia="Times New Roman" w:hAnsi="Times New Roman" w:cs="Times New Roman"/>
          <w:color w:val="000000"/>
          <w:sz w:val="24"/>
          <w:szCs w:val="24"/>
        </w:rPr>
        <w:t xml:space="preserve"> ze státního rozpočtu, ze kterého se hradí náklady na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připravenost na řešení mimořádných událostí a krizových situací; výši úhrady stanoví vláda nařízením v závislosti na počtu osob s trvalým nebo hlášeným pobytem na území příslušného kraje,</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lastRenderedPageBreak/>
        <w:t>2.</w:t>
      </w:r>
      <w:r w:rsidRPr="003D793E">
        <w:rPr>
          <w:rFonts w:ascii="Times New Roman" w:eastAsia="Times New Roman" w:hAnsi="Times New Roman" w:cs="Times New Roman"/>
          <w:color w:val="000000"/>
          <w:sz w:val="24"/>
          <w:szCs w:val="24"/>
        </w:rPr>
        <w:t xml:space="preserve"> provoz letadel pro zdravotnickou záchrannou službu,</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c)</w:t>
      </w:r>
      <w:r w:rsidRPr="003D793E">
        <w:rPr>
          <w:rFonts w:ascii="Times New Roman" w:eastAsia="Times New Roman" w:hAnsi="Times New Roman" w:cs="Times New Roman"/>
          <w:color w:val="000000"/>
          <w:sz w:val="24"/>
          <w:szCs w:val="24"/>
        </w:rPr>
        <w:t xml:space="preserve"> z rozpočtů krajů, ze kterých jsou hrazeny náklady nehrazené podle písmen a) a b), a to odděleně od jiných zdravotních služeb a dalších činností.</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Působnost ministerstva a kraje</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23</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Působnost ministerstva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Ministerstvo</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a)</w:t>
      </w:r>
      <w:r w:rsidRPr="003D793E">
        <w:rPr>
          <w:rFonts w:ascii="Times New Roman" w:eastAsia="Times New Roman" w:hAnsi="Times New Roman" w:cs="Times New Roman"/>
          <w:color w:val="000000"/>
          <w:sz w:val="24"/>
          <w:szCs w:val="24"/>
        </w:rPr>
        <w:t xml:space="preserve"> metodicky řídí činnost poskytovatelů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b)</w:t>
      </w:r>
      <w:r w:rsidRPr="003D793E">
        <w:rPr>
          <w:rFonts w:ascii="Times New Roman" w:eastAsia="Times New Roman" w:hAnsi="Times New Roman" w:cs="Times New Roman"/>
          <w:color w:val="000000"/>
          <w:sz w:val="24"/>
          <w:szCs w:val="24"/>
        </w:rPr>
        <w:t xml:space="preserve"> metodicky řídí spolupráci poskytovatelů zdravotnické záchranné služby se složkami integrovaného záchranného systému a orgány krizového řízení podle zákona o integrovaném záchranném systému a zákona o krizovém řízení,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c)</w:t>
      </w:r>
      <w:r w:rsidRPr="003D793E">
        <w:rPr>
          <w:rFonts w:ascii="Times New Roman" w:eastAsia="Times New Roman" w:hAnsi="Times New Roman" w:cs="Times New Roman"/>
          <w:color w:val="000000"/>
          <w:sz w:val="24"/>
          <w:szCs w:val="24"/>
        </w:rPr>
        <w:t xml:space="preserve"> koordinuje přípravu a plánování zdravotnické záchranné služby v rámci činností k připravenosti na řešení mimořádných událostí a krizových situací,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d)</w:t>
      </w:r>
      <w:r w:rsidRPr="003D793E">
        <w:rPr>
          <w:rFonts w:ascii="Times New Roman" w:eastAsia="Times New Roman" w:hAnsi="Times New Roman" w:cs="Times New Roman"/>
          <w:color w:val="000000"/>
          <w:sz w:val="24"/>
          <w:szCs w:val="24"/>
        </w:rPr>
        <w:t xml:space="preserve"> ve spolupráci s Ministerstvem vnitra organizuje a koordinuje ve vztahu k poskytovatelům zdravotnické záchranné služby a Českému telekomunikačnímu úřadu jednotný systém rádiového spojení poskytovatelů zdravotnické záchranné služby a využívání národního čísla tísňového volání 155, a to zejména k zajištění jejich úkolů v integrovaném záchranném systému a jejich napojení na kontaktní místa,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e)</w:t>
      </w:r>
      <w:r w:rsidRPr="003D793E">
        <w:rPr>
          <w:rFonts w:ascii="Times New Roman" w:eastAsia="Times New Roman" w:hAnsi="Times New Roman" w:cs="Times New Roman"/>
          <w:color w:val="000000"/>
          <w:sz w:val="24"/>
          <w:szCs w:val="24"/>
        </w:rPr>
        <w:t xml:space="preserve"> koordinuje součinnost poskytovatelů zdravotnické záchranné služby při přípravě na řešení mimořádných událostí a krizových situací s ostatními ministerstvy a krajskými úřady,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f)</w:t>
      </w:r>
      <w:r w:rsidRPr="003D793E">
        <w:rPr>
          <w:rFonts w:ascii="Times New Roman" w:eastAsia="Times New Roman" w:hAnsi="Times New Roman" w:cs="Times New Roman"/>
          <w:color w:val="000000"/>
          <w:sz w:val="24"/>
          <w:szCs w:val="24"/>
        </w:rPr>
        <w:t xml:space="preserve"> metodicky usměrňuje realizaci celostátních projektů pro sjednocování a zkvalitňování poskytování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g)</w:t>
      </w:r>
      <w:r w:rsidRPr="003D793E">
        <w:rPr>
          <w:rFonts w:ascii="Times New Roman" w:eastAsia="Times New Roman" w:hAnsi="Times New Roman" w:cs="Times New Roman"/>
          <w:color w:val="000000"/>
          <w:sz w:val="24"/>
          <w:szCs w:val="24"/>
        </w:rPr>
        <w:t xml:space="preserve"> metodicky usměrňuje zaměření preventivně výchovné, propagační a ediční činnosti na úseku poskytování zdravotnické záchranné služby a podílí se na jejím zabezpečování,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h)</w:t>
      </w:r>
      <w:r w:rsidRPr="003D793E">
        <w:rPr>
          <w:rFonts w:ascii="Times New Roman" w:eastAsia="Times New Roman" w:hAnsi="Times New Roman" w:cs="Times New Roman"/>
          <w:color w:val="000000"/>
          <w:sz w:val="24"/>
          <w:szCs w:val="24"/>
        </w:rPr>
        <w:t xml:space="preserve"> financuje náklady podle § 22 písm. b).</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24</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Působnost kraje</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Kraj je povinen zajistit nepřetržitou dostupnost zdravotnické záchranné služby v rozsahu stanoveném plánem pokrytí území kraje výjezdovými základnami; tuto povinnost kraj plní prostřednictvím poskytovatelů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Kraj kontroluje plnění povinností stanovených tímto zákonem poskytovatelům zdravotnické záchranné služby, poskytovatelům akutní lůžkové péče a ostatním fyzickým a právnickým osobám.</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Působnost stanovená tímto zákonem kraji je samostatnou působností.</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Správní delikty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25</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Přestupky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lastRenderedPageBreak/>
        <w:t>(1)</w:t>
      </w:r>
      <w:r w:rsidRPr="003D793E">
        <w:rPr>
          <w:rFonts w:ascii="Times New Roman" w:eastAsia="Times New Roman" w:hAnsi="Times New Roman" w:cs="Times New Roman"/>
          <w:color w:val="000000"/>
          <w:sz w:val="24"/>
          <w:szCs w:val="24"/>
        </w:rPr>
        <w:t xml:space="preserve"> Fyzická osoba se dopustí přestupku tím, že úmyslně v rozporu s § 17 odst. 3 užije na objektu, dopravním prostředku nebo oděvu na místě veřejnosti přístupném slovní spojení „zdravotnická záchranná služba“ včetně tvarů z něho odvozených.</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Za přestupek podle odstavce 1 lze uložit pokutu do 250000 Kč.</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26</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Správní delikty právnických osob a podnikajících fyzických osob</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Právnická nebo podnikající fyzická osoba se dopustí správního deliktu tím, že</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a)</w:t>
      </w:r>
      <w:r w:rsidRPr="003D793E">
        <w:rPr>
          <w:rFonts w:ascii="Times New Roman" w:eastAsia="Times New Roman" w:hAnsi="Times New Roman" w:cs="Times New Roman"/>
          <w:color w:val="000000"/>
          <w:sz w:val="24"/>
          <w:szCs w:val="24"/>
        </w:rPr>
        <w:t xml:space="preserve"> v rozporu s § 17 odst. 3 užije na objektu, dopravním prostředku nebo oděvu na místě veřejnosti přístupném slovní spojení „zdravotnická záchranná služba“ včetně tvarů z něho odvozených, nebo</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b)</w:t>
      </w:r>
      <w:r w:rsidRPr="003D793E">
        <w:rPr>
          <w:rFonts w:ascii="Times New Roman" w:eastAsia="Times New Roman" w:hAnsi="Times New Roman" w:cs="Times New Roman"/>
          <w:color w:val="000000"/>
          <w:sz w:val="24"/>
          <w:szCs w:val="24"/>
        </w:rPr>
        <w:t xml:space="preserve"> v rozporu s § 17 odst. 1 užije pro svůj název nebo svoji obchodní firmu slovní spojení „zdravotnická záchranná služba“ včetně tvarů z něho odvozených.</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Poskytovatel akutní lůžkové péče se dopustí správního deliktu tím, že nesplní některou z povinností podle § 6 odst. 1 nebo 2.</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Za správní delikt podle odstavce 1 se uloží pokuta do 250000 Kč a za správní delikt podle odstavce 2 se uloží pokuta do 1000000 Kč.</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27</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Společná ustanovení ke správním deliktům</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Právnická osoba za správní delikt neodpovídá, jestliže prokáže, že vynaložila veškeré úsilí, které bylo možno oprávněně požadovat, aby porušení právní povinnosti zabránila.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Při určení výše pokuty právnické osobě se přihlédne k závažnosti správního deliktu, zejména ke způsobu jeho spáchání, jeho následkům a k okolnostem, za nichž byl spáchán.</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Odpovědnost za správní delikt zaniká, jestliže správní orgán o něm nezahájil řízení do 1 roku ode dne, kdy se o něm dozvěděl, nejpozději však do 3 let ode dne, kdy byl spáchán.</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(4)</w:t>
      </w:r>
      <w:r w:rsidRPr="003D793E">
        <w:rPr>
          <w:rFonts w:ascii="Times New Roman" w:eastAsia="Times New Roman" w:hAnsi="Times New Roman" w:cs="Times New Roman"/>
          <w:color w:val="000000"/>
          <w:sz w:val="24"/>
          <w:szCs w:val="24"/>
        </w:rPr>
        <w:t xml:space="preserve"> Správní delikty podle tohoto zákona v prvním stupni projednává krajský úřad v přenesené působnosti.</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(5)</w:t>
      </w:r>
      <w:r w:rsidRPr="003D793E">
        <w:rPr>
          <w:rFonts w:ascii="Times New Roman" w:eastAsia="Times New Roman" w:hAnsi="Times New Roman" w:cs="Times New Roman"/>
          <w:color w:val="000000"/>
          <w:sz w:val="24"/>
          <w:szCs w:val="24"/>
        </w:rPr>
        <w:t xml:space="preserve"> Na odpovědnost za jednání, k němuž došlo při podnikání fyzické osoby nebo v přímé souvislosti s ním, se vztahují ustanovení tohoto zákona o odpovědnosti a postihu právnické osoby.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(6)</w:t>
      </w:r>
      <w:r w:rsidRPr="003D793E">
        <w:rPr>
          <w:rFonts w:ascii="Times New Roman" w:eastAsia="Times New Roman" w:hAnsi="Times New Roman" w:cs="Times New Roman"/>
          <w:color w:val="000000"/>
          <w:sz w:val="24"/>
          <w:szCs w:val="24"/>
        </w:rPr>
        <w:t xml:space="preserve"> Pokuty vybírá a vymáhá krajský úřad. Příjem z pokut je příjmem rozpočtu kraje.</w:t>
      </w:r>
    </w:p>
    <w:p w:rsidR="003D793E" w:rsidRPr="003D793E" w:rsidRDefault="003D793E" w:rsidP="003D793E">
      <w:pPr>
        <w:spacing w:before="240" w:after="0" w:line="240" w:lineRule="auto"/>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pict>
          <v:rect id="_x0000_i1048" style="width:453.6pt;height:1.5pt" o:hralign="center" o:hrstd="t" o:hrnoshade="t" o:hr="t" fillcolor="#e0e0e0" stroked="f"/>
        </w:pic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Ustanovení společná, přechodná a závěrečná</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28</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Další činnosti poskytovatele zdravotnické záchranné služby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Poskytovatel zdravotnické záchranné služby může poskytovat i jiné zdravotní služby a provozovat další činnosti podle jiného právního předpisu, pokud tím nebude ohroženo poskytování zdravotnické záchranné služby nebo nebudou ohroženy činnosti k připravenosti na mimořádné události nebo krizové situace.</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lastRenderedPageBreak/>
        <w:t>§ 28a</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Odchodné</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Zdravotnickému pracovníkovi, který vykonával činnosti při poskytování zdravotnické záchranné služby v rozsahu nejméně poloviny stanovené týdenní pracovní doby po dobu 15 let a dosáhl věku 50 let, přísluší odchodné při skončení pracovního poměru u zaměstnavatele, u něhož tyto činnosti vykonával; to neplatí, jestliže jeho pracovní poměr rozvázal zaměstnavatel okamžitým zrušením nebo výpovědí z důvodů, pro které by s ním mohl pracovní poměr okamžitě zrušit. Pro účely odchodného se sčítají veškeré předchozí doby, kdy zdravotnický pracovník vykonával činnosti při poskytování zdravotnické záchranné služby v rozsahu nejméně poloviny stanovené týdenní pracovní doby; tyto doby lze započíst pro účely odchodného pouze jednou.</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Pro účely odchodného se do doby výkonu činností při poskytování zdravotnické záchranné služby započte též doba, po kterou zdravotnický pracovník vykonával zdravotnické povolání v rozsahu nejméně poloviny stanovené týdenní pracovní doby na pracovišti zdravotnického operačního střediska nebo jako člen výjezdové skupiny zdravotnické záchranné služby po 6. září 1992.</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Základní výše odchodného činí jeden průměrný měsíční výdělek zaměstnance, který vykonával činnosti podle odstavce 1. Za každý ukončený rok výkonu činností podle odstavce 1 nad dobu 15 let se odchodné zvyšuje o jednu třetinu průměrného měsíčního výdělku zaměstnance; celková výše odchodného nesmí překročit šestinásobek jeho průměrného měsíčního výdělku.</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(4)</w:t>
      </w:r>
      <w:r w:rsidRPr="003D793E">
        <w:rPr>
          <w:rFonts w:ascii="Times New Roman" w:eastAsia="Times New Roman" w:hAnsi="Times New Roman" w:cs="Times New Roman"/>
          <w:color w:val="000000"/>
          <w:sz w:val="24"/>
          <w:szCs w:val="24"/>
        </w:rPr>
        <w:t xml:space="preserve"> Odchodné vyplatí zaměstnavatel po skončení pracovního poměru v nejbližším výplatním termínu určeném u zaměstnavatele pro výplatu mzdy nebo platu, pokud se se zdravotnickým pracovníkem nedohodne na výplatě v den skončení pracovního poměru nebo na pozdějším termínu výplaty.</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(5)</w:t>
      </w:r>
      <w:r w:rsidRPr="003D793E">
        <w:rPr>
          <w:rFonts w:ascii="Times New Roman" w:eastAsia="Times New Roman" w:hAnsi="Times New Roman" w:cs="Times New Roman"/>
          <w:color w:val="000000"/>
          <w:sz w:val="24"/>
          <w:szCs w:val="24"/>
        </w:rPr>
        <w:t xml:space="preserve"> Pro účely odchodného se průměrným měsíčním výdělkem rozumí průměrný měsíční výdělek zjištěný podle zákoníku práce.</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(6)</w:t>
      </w:r>
      <w:r w:rsidRPr="003D793E">
        <w:rPr>
          <w:rFonts w:ascii="Times New Roman" w:eastAsia="Times New Roman" w:hAnsi="Times New Roman" w:cs="Times New Roman"/>
          <w:color w:val="000000"/>
          <w:sz w:val="24"/>
          <w:szCs w:val="24"/>
        </w:rPr>
        <w:t xml:space="preserve"> Odchodné není složkou platu nebo mzdy a nezapočítává se pro účely zjišťování průměrného výdělku podle zákoníku práce.</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29</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Využití jednotného evropského čísla tísňového volání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Tímto zákonem nejsou dotčeny podmínky pro využití jednotného evropského čísla tísňového volání 112.</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30</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Zmocňovací ustanovení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Ministerstvo vydá vyhlášku k provedení § 7 odst. 3, § 11 odst. 6, § 13 odst. 5 a § 17 odst. 4.</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31</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Přechodná ustanovení</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(1)</w:t>
      </w:r>
      <w:r w:rsidRPr="003D793E">
        <w:rPr>
          <w:rFonts w:ascii="Times New Roman" w:eastAsia="Times New Roman" w:hAnsi="Times New Roman" w:cs="Times New Roman"/>
          <w:color w:val="000000"/>
          <w:sz w:val="24"/>
          <w:szCs w:val="24"/>
        </w:rPr>
        <w:t xml:space="preserve"> Kraj je povinen vydat plán pokrytí území kraje výjezdovými základnami do 12 měsíců ode dne nabytí účinnosti tohoto zákona. Do doby vydání plánu pokrytí území kraje výjezdovými základnami je kraj povinen zajistit nepřetržitou dostupnost zdravotnické záchranné služby v </w:t>
      </w:r>
      <w:r w:rsidRPr="003D793E">
        <w:rPr>
          <w:rFonts w:ascii="Times New Roman" w:eastAsia="Times New Roman" w:hAnsi="Times New Roman" w:cs="Times New Roman"/>
          <w:color w:val="000000"/>
          <w:sz w:val="24"/>
          <w:szCs w:val="24"/>
        </w:rPr>
        <w:lastRenderedPageBreak/>
        <w:t>rozsahu daném sítí zařízení zdravotnické záchranné služby podle dosavadních právních předpisů s dojezdovou dobou výjezdové skupiny na místo události do 20 minut.</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(2)</w:t>
      </w:r>
      <w:r w:rsidRPr="003D793E">
        <w:rPr>
          <w:rFonts w:ascii="Times New Roman" w:eastAsia="Times New Roman" w:hAnsi="Times New Roman" w:cs="Times New Roman"/>
          <w:color w:val="000000"/>
          <w:sz w:val="24"/>
          <w:szCs w:val="24"/>
        </w:rPr>
        <w:t xml:space="preserve"> Kraj je dále povinen přizpůsobit název poskytovatele zdravotnické záchranné služby, jehož je zřizovatelem, tomuto zákonu do 10 měsíců ode dne nabytí jeho účinnosti.</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(3)</w:t>
      </w:r>
      <w:r w:rsidRPr="003D793E">
        <w:rPr>
          <w:rFonts w:ascii="Times New Roman" w:eastAsia="Times New Roman" w:hAnsi="Times New Roman" w:cs="Times New Roman"/>
          <w:color w:val="000000"/>
          <w:sz w:val="24"/>
          <w:szCs w:val="24"/>
        </w:rPr>
        <w:t xml:space="preserve"> Poskytovatel zdravotnické záchranné služby je povinen přizpůsobit vnitřní organizaci a označení zařízení zdravotnické záchranné služby a označení dopravních prostředků a pracovních oděvů členů výjezdových skupin tomuto zákonu a zpracovat traumatologický plán do 12 měsíců ode dne nabytí účinnosti tohoto zákona.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(4)</w:t>
      </w:r>
      <w:r w:rsidRPr="003D793E">
        <w:rPr>
          <w:rFonts w:ascii="Times New Roman" w:eastAsia="Times New Roman" w:hAnsi="Times New Roman" w:cs="Times New Roman"/>
          <w:color w:val="000000"/>
          <w:sz w:val="24"/>
          <w:szCs w:val="24"/>
        </w:rPr>
        <w:t xml:space="preserve"> Poskytovatel zdravotnické záchranné služby je dále povinen ukončit činnost pomocného operačního střediska do 36 měsíců ode dne nabytí účinnosti tohoto zákona.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(5)</w:t>
      </w:r>
      <w:r w:rsidRPr="003D793E">
        <w:rPr>
          <w:rFonts w:ascii="Times New Roman" w:eastAsia="Times New Roman" w:hAnsi="Times New Roman" w:cs="Times New Roman"/>
          <w:color w:val="000000"/>
          <w:sz w:val="24"/>
          <w:szCs w:val="24"/>
        </w:rPr>
        <w:t xml:space="preserve"> Poskytovatel akutní lůžkové péče je povinen zřídit kontaktní místo do 12 měsíců ode dne nabytí účinnosti tohoto zákona.</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b/>
          <w:bCs/>
          <w:color w:val="000000"/>
          <w:sz w:val="24"/>
          <w:szCs w:val="24"/>
        </w:rPr>
        <w:t>(6)</w:t>
      </w:r>
      <w:r w:rsidRPr="003D793E">
        <w:rPr>
          <w:rFonts w:ascii="Times New Roman" w:eastAsia="Times New Roman" w:hAnsi="Times New Roman" w:cs="Times New Roman"/>
          <w:color w:val="000000"/>
          <w:sz w:val="24"/>
          <w:szCs w:val="24"/>
        </w:rPr>
        <w:t xml:space="preserve"> Právnická nebo fyzická osoba, která nesplňuje omezení podle § 17 odst. 1 věty druhé nebo § 17 odst. 3, je povinna uvést svůj název nebo obchodní firmu a označení objektů, dopravních prostředků a oděvů do souladu s tímto zákonem do 6 měsíců ode dne nabytí jeho účinnosti.</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 32</w:t>
      </w:r>
    </w:p>
    <w:p w:rsidR="003D793E" w:rsidRPr="003D793E" w:rsidRDefault="003D793E" w:rsidP="003D793E">
      <w:pPr>
        <w:spacing w:before="60" w:after="60" w:line="330" w:lineRule="atLeast"/>
        <w:outlineLvl w:val="3"/>
        <w:rPr>
          <w:rFonts w:ascii="Times New Roman" w:eastAsia="Times New Roman" w:hAnsi="Times New Roman" w:cs="Times New Roman"/>
          <w:b/>
          <w:bCs/>
          <w:color w:val="070707"/>
          <w:sz w:val="24"/>
          <w:szCs w:val="24"/>
        </w:rPr>
      </w:pPr>
      <w:r w:rsidRPr="003D793E">
        <w:rPr>
          <w:rFonts w:ascii="Times New Roman" w:eastAsia="Times New Roman" w:hAnsi="Times New Roman" w:cs="Times New Roman"/>
          <w:b/>
          <w:bCs/>
          <w:color w:val="070707"/>
          <w:sz w:val="24"/>
          <w:szCs w:val="24"/>
        </w:rPr>
        <w:t>Účinnost</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Tento zákon nabývá účinnosti prvním dnem čtvrtého kalendářního měsíce následujícího po dni jeho vyhlášení.</w:t>
      </w:r>
    </w:p>
    <w:p w:rsidR="003D793E" w:rsidRPr="003D793E" w:rsidRDefault="003D793E" w:rsidP="003D793E">
      <w:pPr>
        <w:spacing w:before="240" w:after="0" w:line="240" w:lineRule="auto"/>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pict>
          <v:rect id="_x0000_i1049" style="width:453.6pt;height:1.5pt" o:hralign="center" o:hrstd="t" o:hrnoshade="t" o:hr="t" fillcolor="#e0e0e0" stroked="f"/>
        </w:pic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Němcová v. r.</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Klaus v. r.</w:t>
      </w:r>
    </w:p>
    <w:p w:rsidR="003D793E" w:rsidRPr="003D793E" w:rsidRDefault="003D793E" w:rsidP="003D793E">
      <w:pPr>
        <w:spacing w:before="144" w:after="144" w:line="240" w:lineRule="auto"/>
        <w:jc w:val="both"/>
        <w:rPr>
          <w:rFonts w:ascii="Times New Roman" w:eastAsia="Times New Roman" w:hAnsi="Times New Roman" w:cs="Times New Roman"/>
          <w:color w:val="000000"/>
          <w:sz w:val="24"/>
          <w:szCs w:val="24"/>
        </w:rPr>
      </w:pPr>
      <w:r w:rsidRPr="003D793E">
        <w:rPr>
          <w:rFonts w:ascii="Times New Roman" w:eastAsia="Times New Roman" w:hAnsi="Times New Roman" w:cs="Times New Roman"/>
          <w:color w:val="000000"/>
          <w:sz w:val="24"/>
          <w:szCs w:val="24"/>
        </w:rPr>
        <w:t>Nečas v. r.</w:t>
      </w:r>
    </w:p>
    <w:p w:rsidR="002A690A" w:rsidRDefault="003D793E" w:rsidP="003D793E"/>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DA5"/>
    <w:multiLevelType w:val="multilevel"/>
    <w:tmpl w:val="E194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2323B"/>
    <w:multiLevelType w:val="multilevel"/>
    <w:tmpl w:val="A27A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A36997"/>
    <w:multiLevelType w:val="multilevel"/>
    <w:tmpl w:val="1FB6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482E00"/>
    <w:multiLevelType w:val="multilevel"/>
    <w:tmpl w:val="DF22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817D4"/>
    <w:multiLevelType w:val="multilevel"/>
    <w:tmpl w:val="BA94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682365"/>
    <w:multiLevelType w:val="multilevel"/>
    <w:tmpl w:val="2448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93E"/>
    <w:rsid w:val="002739E0"/>
    <w:rsid w:val="003D793E"/>
    <w:rsid w:val="00B56C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3D793E"/>
    <w:pPr>
      <w:spacing w:before="60" w:after="60" w:line="300" w:lineRule="atLeast"/>
      <w:outlineLvl w:val="3"/>
    </w:pPr>
    <w:rPr>
      <w:rFonts w:ascii="Times New Roman" w:eastAsia="Times New Roman" w:hAnsi="Times New Roman" w:cs="Times New Roman"/>
      <w:b/>
      <w:bCs/>
      <w:color w:val="07070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3D793E"/>
    <w:rPr>
      <w:rFonts w:ascii="Times New Roman" w:eastAsia="Times New Roman" w:hAnsi="Times New Roman" w:cs="Times New Roman"/>
      <w:b/>
      <w:bCs/>
      <w:color w:val="070707"/>
      <w:sz w:val="21"/>
      <w:szCs w:val="21"/>
    </w:rPr>
  </w:style>
  <w:style w:type="character" w:styleId="Hypertextovodkaz">
    <w:name w:val="Hyperlink"/>
    <w:basedOn w:val="Standardnpsmoodstavce"/>
    <w:uiPriority w:val="99"/>
    <w:semiHidden/>
    <w:unhideWhenUsed/>
    <w:rsid w:val="003D793E"/>
    <w:rPr>
      <w:strike w:val="0"/>
      <w:dstrike w:val="0"/>
      <w:color w:val="05507A"/>
      <w:u w:val="none"/>
      <w:effect w:val="none"/>
    </w:rPr>
  </w:style>
  <w:style w:type="paragraph" w:styleId="Normlnweb">
    <w:name w:val="Normal (Web)"/>
    <w:basedOn w:val="Normln"/>
    <w:uiPriority w:val="99"/>
    <w:semiHidden/>
    <w:unhideWhenUsed/>
    <w:rsid w:val="003D793E"/>
    <w:pPr>
      <w:spacing w:before="144" w:after="144" w:line="240" w:lineRule="auto"/>
    </w:pPr>
    <w:rPr>
      <w:rFonts w:ascii="Times New Roman" w:eastAsia="Times New Roman" w:hAnsi="Times New Roman" w:cs="Times New Roman"/>
      <w:sz w:val="24"/>
      <w:szCs w:val="24"/>
    </w:rPr>
  </w:style>
  <w:style w:type="paragraph" w:customStyle="1" w:styleId="l15">
    <w:name w:val="l15"/>
    <w:basedOn w:val="Normln"/>
    <w:rsid w:val="003D793E"/>
    <w:pPr>
      <w:spacing w:before="144" w:after="144" w:line="240" w:lineRule="auto"/>
      <w:jc w:val="both"/>
    </w:pPr>
    <w:rPr>
      <w:rFonts w:ascii="Times New Roman" w:eastAsia="Times New Roman" w:hAnsi="Times New Roman" w:cs="Times New Roman"/>
      <w:sz w:val="24"/>
      <w:szCs w:val="24"/>
    </w:rPr>
  </w:style>
  <w:style w:type="paragraph" w:styleId="z-Zatekformule">
    <w:name w:val="HTML Top of Form"/>
    <w:basedOn w:val="Normln"/>
    <w:next w:val="Normln"/>
    <w:link w:val="z-ZatekformuleChar"/>
    <w:hidden/>
    <w:uiPriority w:val="99"/>
    <w:semiHidden/>
    <w:unhideWhenUsed/>
    <w:rsid w:val="003D793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ZatekformuleChar">
    <w:name w:val="z-Začátek formuláře Char"/>
    <w:basedOn w:val="Standardnpsmoodstavce"/>
    <w:link w:val="z-Zatekformule"/>
    <w:uiPriority w:val="99"/>
    <w:semiHidden/>
    <w:rsid w:val="003D793E"/>
    <w:rPr>
      <w:rFonts w:ascii="Arial" w:eastAsia="Times New Roman" w:hAnsi="Arial" w:cs="Arial"/>
      <w:vanish/>
      <w:sz w:val="16"/>
      <w:szCs w:val="16"/>
    </w:rPr>
  </w:style>
  <w:style w:type="character" w:customStyle="1" w:styleId="searchtools212">
    <w:name w:val="searchtools212"/>
    <w:basedOn w:val="Standardnpsmoodstavce"/>
    <w:rsid w:val="003D793E"/>
    <w:rPr>
      <w:shd w:val="clear" w:color="auto" w:fill="FFFFFF"/>
    </w:rPr>
  </w:style>
  <w:style w:type="character" w:customStyle="1" w:styleId="h1a4">
    <w:name w:val="h1a4"/>
    <w:basedOn w:val="Standardnpsmoodstavce"/>
    <w:rsid w:val="003D793E"/>
    <w:rPr>
      <w:rFonts w:ascii="Arial" w:hAnsi="Arial" w:cs="Arial" w:hint="default"/>
      <w:i/>
      <w:iCs/>
      <w:vanish w:val="0"/>
      <w:webHidden w:val="0"/>
      <w:sz w:val="26"/>
      <w:szCs w:val="26"/>
      <w:specVanish w:val="0"/>
    </w:rPr>
  </w:style>
  <w:style w:type="character" w:customStyle="1" w:styleId="zob6">
    <w:name w:val="zob6"/>
    <w:basedOn w:val="Standardnpsmoodstavce"/>
    <w:rsid w:val="003D793E"/>
  </w:style>
  <w:style w:type="character" w:customStyle="1" w:styleId="note3">
    <w:name w:val="note3"/>
    <w:basedOn w:val="Standardnpsmoodstavce"/>
    <w:rsid w:val="003D793E"/>
    <w:rPr>
      <w:color w:val="606060"/>
      <w:sz w:val="16"/>
      <w:szCs w:val="16"/>
    </w:rPr>
  </w:style>
  <w:style w:type="character" w:customStyle="1" w:styleId="copyright2">
    <w:name w:val="copyright2"/>
    <w:basedOn w:val="Standardnpsmoodstavce"/>
    <w:rsid w:val="003D793E"/>
    <w:rPr>
      <w:sz w:val="18"/>
      <w:szCs w:val="18"/>
    </w:rPr>
  </w:style>
  <w:style w:type="paragraph" w:styleId="z-Konecformule">
    <w:name w:val="HTML Bottom of Form"/>
    <w:basedOn w:val="Normln"/>
    <w:next w:val="Normln"/>
    <w:link w:val="z-KonecformuleChar"/>
    <w:hidden/>
    <w:uiPriority w:val="99"/>
    <w:semiHidden/>
    <w:unhideWhenUsed/>
    <w:rsid w:val="003D793E"/>
    <w:pPr>
      <w:pBdr>
        <w:top w:val="single" w:sz="6" w:space="1" w:color="auto"/>
      </w:pBdr>
      <w:spacing w:after="0" w:line="240" w:lineRule="auto"/>
      <w:jc w:val="center"/>
    </w:pPr>
    <w:rPr>
      <w:rFonts w:ascii="Arial" w:eastAsia="Times New Roman" w:hAnsi="Arial" w:cs="Arial"/>
      <w:vanish/>
      <w:sz w:val="16"/>
      <w:szCs w:val="16"/>
    </w:rPr>
  </w:style>
  <w:style w:type="character" w:customStyle="1" w:styleId="z-KonecformuleChar">
    <w:name w:val="z-Konec formuláře Char"/>
    <w:basedOn w:val="Standardnpsmoodstavce"/>
    <w:link w:val="z-Konecformule"/>
    <w:uiPriority w:val="99"/>
    <w:semiHidden/>
    <w:rsid w:val="003D793E"/>
    <w:rPr>
      <w:rFonts w:ascii="Arial" w:eastAsia="Times New Roman" w:hAnsi="Arial" w:cs="Arial"/>
      <w:vanish/>
      <w:sz w:val="16"/>
      <w:szCs w:val="16"/>
    </w:rPr>
  </w:style>
  <w:style w:type="paragraph" w:styleId="Textbubliny">
    <w:name w:val="Balloon Text"/>
    <w:basedOn w:val="Normln"/>
    <w:link w:val="TextbublinyChar"/>
    <w:uiPriority w:val="99"/>
    <w:semiHidden/>
    <w:unhideWhenUsed/>
    <w:rsid w:val="003D79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79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3D793E"/>
    <w:pPr>
      <w:spacing w:before="60" w:after="60" w:line="300" w:lineRule="atLeast"/>
      <w:outlineLvl w:val="3"/>
    </w:pPr>
    <w:rPr>
      <w:rFonts w:ascii="Times New Roman" w:eastAsia="Times New Roman" w:hAnsi="Times New Roman" w:cs="Times New Roman"/>
      <w:b/>
      <w:bCs/>
      <w:color w:val="07070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3D793E"/>
    <w:rPr>
      <w:rFonts w:ascii="Times New Roman" w:eastAsia="Times New Roman" w:hAnsi="Times New Roman" w:cs="Times New Roman"/>
      <w:b/>
      <w:bCs/>
      <w:color w:val="070707"/>
      <w:sz w:val="21"/>
      <w:szCs w:val="21"/>
    </w:rPr>
  </w:style>
  <w:style w:type="character" w:styleId="Hypertextovodkaz">
    <w:name w:val="Hyperlink"/>
    <w:basedOn w:val="Standardnpsmoodstavce"/>
    <w:uiPriority w:val="99"/>
    <w:semiHidden/>
    <w:unhideWhenUsed/>
    <w:rsid w:val="003D793E"/>
    <w:rPr>
      <w:strike w:val="0"/>
      <w:dstrike w:val="0"/>
      <w:color w:val="05507A"/>
      <w:u w:val="none"/>
      <w:effect w:val="none"/>
    </w:rPr>
  </w:style>
  <w:style w:type="paragraph" w:styleId="Normlnweb">
    <w:name w:val="Normal (Web)"/>
    <w:basedOn w:val="Normln"/>
    <w:uiPriority w:val="99"/>
    <w:semiHidden/>
    <w:unhideWhenUsed/>
    <w:rsid w:val="003D793E"/>
    <w:pPr>
      <w:spacing w:before="144" w:after="144" w:line="240" w:lineRule="auto"/>
    </w:pPr>
    <w:rPr>
      <w:rFonts w:ascii="Times New Roman" w:eastAsia="Times New Roman" w:hAnsi="Times New Roman" w:cs="Times New Roman"/>
      <w:sz w:val="24"/>
      <w:szCs w:val="24"/>
    </w:rPr>
  </w:style>
  <w:style w:type="paragraph" w:customStyle="1" w:styleId="l15">
    <w:name w:val="l15"/>
    <w:basedOn w:val="Normln"/>
    <w:rsid w:val="003D793E"/>
    <w:pPr>
      <w:spacing w:before="144" w:after="144" w:line="240" w:lineRule="auto"/>
      <w:jc w:val="both"/>
    </w:pPr>
    <w:rPr>
      <w:rFonts w:ascii="Times New Roman" w:eastAsia="Times New Roman" w:hAnsi="Times New Roman" w:cs="Times New Roman"/>
      <w:sz w:val="24"/>
      <w:szCs w:val="24"/>
    </w:rPr>
  </w:style>
  <w:style w:type="paragraph" w:styleId="z-Zatekformule">
    <w:name w:val="HTML Top of Form"/>
    <w:basedOn w:val="Normln"/>
    <w:next w:val="Normln"/>
    <w:link w:val="z-ZatekformuleChar"/>
    <w:hidden/>
    <w:uiPriority w:val="99"/>
    <w:semiHidden/>
    <w:unhideWhenUsed/>
    <w:rsid w:val="003D793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ZatekformuleChar">
    <w:name w:val="z-Začátek formuláře Char"/>
    <w:basedOn w:val="Standardnpsmoodstavce"/>
    <w:link w:val="z-Zatekformule"/>
    <w:uiPriority w:val="99"/>
    <w:semiHidden/>
    <w:rsid w:val="003D793E"/>
    <w:rPr>
      <w:rFonts w:ascii="Arial" w:eastAsia="Times New Roman" w:hAnsi="Arial" w:cs="Arial"/>
      <w:vanish/>
      <w:sz w:val="16"/>
      <w:szCs w:val="16"/>
    </w:rPr>
  </w:style>
  <w:style w:type="character" w:customStyle="1" w:styleId="searchtools212">
    <w:name w:val="searchtools212"/>
    <w:basedOn w:val="Standardnpsmoodstavce"/>
    <w:rsid w:val="003D793E"/>
    <w:rPr>
      <w:shd w:val="clear" w:color="auto" w:fill="FFFFFF"/>
    </w:rPr>
  </w:style>
  <w:style w:type="character" w:customStyle="1" w:styleId="h1a4">
    <w:name w:val="h1a4"/>
    <w:basedOn w:val="Standardnpsmoodstavce"/>
    <w:rsid w:val="003D793E"/>
    <w:rPr>
      <w:rFonts w:ascii="Arial" w:hAnsi="Arial" w:cs="Arial" w:hint="default"/>
      <w:i/>
      <w:iCs/>
      <w:vanish w:val="0"/>
      <w:webHidden w:val="0"/>
      <w:sz w:val="26"/>
      <w:szCs w:val="26"/>
      <w:specVanish w:val="0"/>
    </w:rPr>
  </w:style>
  <w:style w:type="character" w:customStyle="1" w:styleId="zob6">
    <w:name w:val="zob6"/>
    <w:basedOn w:val="Standardnpsmoodstavce"/>
    <w:rsid w:val="003D793E"/>
  </w:style>
  <w:style w:type="character" w:customStyle="1" w:styleId="note3">
    <w:name w:val="note3"/>
    <w:basedOn w:val="Standardnpsmoodstavce"/>
    <w:rsid w:val="003D793E"/>
    <w:rPr>
      <w:color w:val="606060"/>
      <w:sz w:val="16"/>
      <w:szCs w:val="16"/>
    </w:rPr>
  </w:style>
  <w:style w:type="character" w:customStyle="1" w:styleId="copyright2">
    <w:name w:val="copyright2"/>
    <w:basedOn w:val="Standardnpsmoodstavce"/>
    <w:rsid w:val="003D793E"/>
    <w:rPr>
      <w:sz w:val="18"/>
      <w:szCs w:val="18"/>
    </w:rPr>
  </w:style>
  <w:style w:type="paragraph" w:styleId="z-Konecformule">
    <w:name w:val="HTML Bottom of Form"/>
    <w:basedOn w:val="Normln"/>
    <w:next w:val="Normln"/>
    <w:link w:val="z-KonecformuleChar"/>
    <w:hidden/>
    <w:uiPriority w:val="99"/>
    <w:semiHidden/>
    <w:unhideWhenUsed/>
    <w:rsid w:val="003D793E"/>
    <w:pPr>
      <w:pBdr>
        <w:top w:val="single" w:sz="6" w:space="1" w:color="auto"/>
      </w:pBdr>
      <w:spacing w:after="0" w:line="240" w:lineRule="auto"/>
      <w:jc w:val="center"/>
    </w:pPr>
    <w:rPr>
      <w:rFonts w:ascii="Arial" w:eastAsia="Times New Roman" w:hAnsi="Arial" w:cs="Arial"/>
      <w:vanish/>
      <w:sz w:val="16"/>
      <w:szCs w:val="16"/>
    </w:rPr>
  </w:style>
  <w:style w:type="character" w:customStyle="1" w:styleId="z-KonecformuleChar">
    <w:name w:val="z-Konec formuláře Char"/>
    <w:basedOn w:val="Standardnpsmoodstavce"/>
    <w:link w:val="z-Konecformule"/>
    <w:uiPriority w:val="99"/>
    <w:semiHidden/>
    <w:rsid w:val="003D793E"/>
    <w:rPr>
      <w:rFonts w:ascii="Arial" w:eastAsia="Times New Roman" w:hAnsi="Arial" w:cs="Arial"/>
      <w:vanish/>
      <w:sz w:val="16"/>
      <w:szCs w:val="16"/>
    </w:rPr>
  </w:style>
  <w:style w:type="paragraph" w:styleId="Textbubliny">
    <w:name w:val="Balloon Text"/>
    <w:basedOn w:val="Normln"/>
    <w:link w:val="TextbublinyChar"/>
    <w:uiPriority w:val="99"/>
    <w:semiHidden/>
    <w:unhideWhenUsed/>
    <w:rsid w:val="003D79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79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34229">
      <w:marLeft w:val="0"/>
      <w:marRight w:val="0"/>
      <w:marTop w:val="0"/>
      <w:marBottom w:val="0"/>
      <w:divBdr>
        <w:top w:val="none" w:sz="0" w:space="0" w:color="auto"/>
        <w:left w:val="none" w:sz="0" w:space="0" w:color="auto"/>
        <w:bottom w:val="none" w:sz="0" w:space="0" w:color="auto"/>
        <w:right w:val="none" w:sz="0" w:space="0" w:color="auto"/>
      </w:divBdr>
    </w:div>
    <w:div w:id="489055433">
      <w:marLeft w:val="0"/>
      <w:marRight w:val="0"/>
      <w:marTop w:val="0"/>
      <w:marBottom w:val="0"/>
      <w:divBdr>
        <w:top w:val="none" w:sz="0" w:space="0" w:color="auto"/>
        <w:left w:val="none" w:sz="0" w:space="0" w:color="auto"/>
        <w:bottom w:val="none" w:sz="0" w:space="0" w:color="auto"/>
        <w:right w:val="none" w:sz="0" w:space="0" w:color="auto"/>
      </w:divBdr>
      <w:divsChild>
        <w:div w:id="1943104880">
          <w:marLeft w:val="0"/>
          <w:marRight w:val="0"/>
          <w:marTop w:val="100"/>
          <w:marBottom w:val="100"/>
          <w:divBdr>
            <w:top w:val="none" w:sz="0" w:space="0" w:color="auto"/>
            <w:left w:val="none" w:sz="0" w:space="0" w:color="auto"/>
            <w:bottom w:val="none" w:sz="0" w:space="0" w:color="auto"/>
            <w:right w:val="none" w:sz="0" w:space="0" w:color="auto"/>
          </w:divBdr>
          <w:divsChild>
            <w:div w:id="1432894334">
              <w:marLeft w:val="300"/>
              <w:marRight w:val="0"/>
              <w:marTop w:val="225"/>
              <w:marBottom w:val="0"/>
              <w:divBdr>
                <w:top w:val="none" w:sz="0" w:space="0" w:color="auto"/>
                <w:left w:val="none" w:sz="0" w:space="0" w:color="auto"/>
                <w:bottom w:val="none" w:sz="0" w:space="0" w:color="auto"/>
                <w:right w:val="none" w:sz="0" w:space="0" w:color="auto"/>
              </w:divBdr>
              <w:divsChild>
                <w:div w:id="1562131272">
                  <w:marLeft w:val="0"/>
                  <w:marRight w:val="0"/>
                  <w:marTop w:val="0"/>
                  <w:marBottom w:val="0"/>
                  <w:divBdr>
                    <w:top w:val="none" w:sz="0" w:space="0" w:color="auto"/>
                    <w:left w:val="none" w:sz="0" w:space="0" w:color="auto"/>
                    <w:bottom w:val="none" w:sz="0" w:space="0" w:color="auto"/>
                    <w:right w:val="none" w:sz="0" w:space="0" w:color="auto"/>
                  </w:divBdr>
                  <w:divsChild>
                    <w:div w:id="192348319">
                      <w:marLeft w:val="0"/>
                      <w:marRight w:val="0"/>
                      <w:marTop w:val="0"/>
                      <w:marBottom w:val="0"/>
                      <w:divBdr>
                        <w:top w:val="none" w:sz="0" w:space="0" w:color="auto"/>
                        <w:left w:val="none" w:sz="0" w:space="0" w:color="auto"/>
                        <w:bottom w:val="none" w:sz="0" w:space="0" w:color="auto"/>
                        <w:right w:val="none" w:sz="0" w:space="0" w:color="auto"/>
                      </w:divBdr>
                      <w:divsChild>
                        <w:div w:id="1137837627">
                          <w:marLeft w:val="0"/>
                          <w:marRight w:val="0"/>
                          <w:marTop w:val="100"/>
                          <w:marBottom w:val="100"/>
                          <w:divBdr>
                            <w:top w:val="single" w:sz="18" w:space="0" w:color="C3D0D6"/>
                            <w:left w:val="single" w:sz="6" w:space="0" w:color="C3D0D6"/>
                            <w:bottom w:val="single" w:sz="6" w:space="0" w:color="C3D0D6"/>
                            <w:right w:val="single" w:sz="6" w:space="0" w:color="C3D0D6"/>
                          </w:divBdr>
                        </w:div>
                      </w:divsChild>
                    </w:div>
                  </w:divsChild>
                </w:div>
              </w:divsChild>
            </w:div>
            <w:div w:id="20393098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1998627">
      <w:marLeft w:val="0"/>
      <w:marRight w:val="0"/>
      <w:marTop w:val="0"/>
      <w:marBottom w:val="0"/>
      <w:divBdr>
        <w:top w:val="none" w:sz="0" w:space="0" w:color="auto"/>
        <w:left w:val="none" w:sz="0" w:space="0" w:color="auto"/>
        <w:bottom w:val="none" w:sz="0" w:space="0" w:color="auto"/>
        <w:right w:val="none" w:sz="0" w:space="0" w:color="auto"/>
      </w:divBdr>
    </w:div>
    <w:div w:id="1708096991">
      <w:marLeft w:val="0"/>
      <w:marRight w:val="0"/>
      <w:marTop w:val="0"/>
      <w:marBottom w:val="0"/>
      <w:divBdr>
        <w:top w:val="none" w:sz="0" w:space="0" w:color="auto"/>
        <w:left w:val="none" w:sz="0" w:space="0" w:color="auto"/>
        <w:bottom w:val="none" w:sz="0" w:space="0" w:color="auto"/>
        <w:right w:val="none" w:sz="0" w:space="0" w:color="auto"/>
      </w:divBdr>
      <w:divsChild>
        <w:div w:id="701631535">
          <w:marLeft w:val="0"/>
          <w:marRight w:val="0"/>
          <w:marTop w:val="0"/>
          <w:marBottom w:val="0"/>
          <w:divBdr>
            <w:top w:val="none" w:sz="0" w:space="0" w:color="auto"/>
            <w:left w:val="none" w:sz="0" w:space="0" w:color="auto"/>
            <w:bottom w:val="none" w:sz="0" w:space="0" w:color="auto"/>
            <w:right w:val="none" w:sz="0" w:space="0" w:color="auto"/>
          </w:divBdr>
          <w:divsChild>
            <w:div w:id="1392801791">
              <w:marLeft w:val="0"/>
              <w:marRight w:val="0"/>
              <w:marTop w:val="100"/>
              <w:marBottom w:val="100"/>
              <w:divBdr>
                <w:top w:val="none" w:sz="0" w:space="0" w:color="auto"/>
                <w:left w:val="none" w:sz="0" w:space="0" w:color="auto"/>
                <w:bottom w:val="none" w:sz="0" w:space="0" w:color="auto"/>
                <w:right w:val="none" w:sz="0" w:space="0" w:color="auto"/>
              </w:divBdr>
              <w:divsChild>
                <w:div w:id="1304312648">
                  <w:marLeft w:val="0"/>
                  <w:marRight w:val="0"/>
                  <w:marTop w:val="0"/>
                  <w:marBottom w:val="0"/>
                  <w:divBdr>
                    <w:top w:val="none" w:sz="0" w:space="0" w:color="auto"/>
                    <w:left w:val="none" w:sz="0" w:space="0" w:color="auto"/>
                    <w:bottom w:val="none" w:sz="0" w:space="0" w:color="auto"/>
                    <w:right w:val="none" w:sz="0" w:space="0" w:color="auto"/>
                  </w:divBdr>
                  <w:divsChild>
                    <w:div w:id="144929850">
                      <w:marLeft w:val="0"/>
                      <w:marRight w:val="0"/>
                      <w:marTop w:val="0"/>
                      <w:marBottom w:val="0"/>
                      <w:divBdr>
                        <w:top w:val="none" w:sz="0" w:space="0" w:color="auto"/>
                        <w:left w:val="none" w:sz="0" w:space="0" w:color="auto"/>
                        <w:bottom w:val="none" w:sz="0" w:space="0" w:color="auto"/>
                        <w:right w:val="none" w:sz="0" w:space="0" w:color="auto"/>
                      </w:divBdr>
                    </w:div>
                    <w:div w:id="998771393">
                      <w:marLeft w:val="0"/>
                      <w:marRight w:val="0"/>
                      <w:marTop w:val="0"/>
                      <w:marBottom w:val="0"/>
                      <w:divBdr>
                        <w:top w:val="none" w:sz="0" w:space="0" w:color="auto"/>
                        <w:left w:val="none" w:sz="0" w:space="0" w:color="auto"/>
                        <w:bottom w:val="none" w:sz="0" w:space="0" w:color="auto"/>
                        <w:right w:val="none" w:sz="0" w:space="0" w:color="auto"/>
                      </w:divBdr>
                      <w:divsChild>
                        <w:div w:id="615063766">
                          <w:marLeft w:val="0"/>
                          <w:marRight w:val="0"/>
                          <w:marTop w:val="0"/>
                          <w:marBottom w:val="0"/>
                          <w:divBdr>
                            <w:top w:val="none" w:sz="0" w:space="0" w:color="auto"/>
                            <w:left w:val="none" w:sz="0" w:space="0" w:color="auto"/>
                            <w:bottom w:val="none" w:sz="0" w:space="0" w:color="auto"/>
                            <w:right w:val="none" w:sz="0" w:space="0" w:color="auto"/>
                          </w:divBdr>
                          <w:divsChild>
                            <w:div w:id="18289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1124">
                      <w:marLeft w:val="0"/>
                      <w:marRight w:val="0"/>
                      <w:marTop w:val="0"/>
                      <w:marBottom w:val="0"/>
                      <w:divBdr>
                        <w:top w:val="none" w:sz="0" w:space="0" w:color="auto"/>
                        <w:left w:val="none" w:sz="0" w:space="0" w:color="auto"/>
                        <w:bottom w:val="none" w:sz="0" w:space="0" w:color="auto"/>
                        <w:right w:val="none" w:sz="0" w:space="0" w:color="auto"/>
                      </w:divBdr>
                    </w:div>
                    <w:div w:id="2027824513">
                      <w:marLeft w:val="0"/>
                      <w:marRight w:val="0"/>
                      <w:marTop w:val="0"/>
                      <w:marBottom w:val="0"/>
                      <w:divBdr>
                        <w:top w:val="none" w:sz="0" w:space="0" w:color="auto"/>
                        <w:left w:val="none" w:sz="0" w:space="0" w:color="auto"/>
                        <w:bottom w:val="none" w:sz="0" w:space="0" w:color="auto"/>
                        <w:right w:val="none" w:sz="0" w:space="0" w:color="auto"/>
                      </w:divBdr>
                      <w:divsChild>
                        <w:div w:id="1135686284">
                          <w:marLeft w:val="0"/>
                          <w:marRight w:val="0"/>
                          <w:marTop w:val="0"/>
                          <w:marBottom w:val="0"/>
                          <w:divBdr>
                            <w:top w:val="none" w:sz="0" w:space="0" w:color="auto"/>
                            <w:left w:val="none" w:sz="0" w:space="0" w:color="auto"/>
                            <w:bottom w:val="none" w:sz="0" w:space="0" w:color="auto"/>
                            <w:right w:val="none" w:sz="0" w:space="0" w:color="auto"/>
                          </w:divBdr>
                          <w:divsChild>
                            <w:div w:id="255944046">
                              <w:marLeft w:val="0"/>
                              <w:marRight w:val="0"/>
                              <w:marTop w:val="0"/>
                              <w:marBottom w:val="0"/>
                              <w:divBdr>
                                <w:top w:val="none" w:sz="0" w:space="0" w:color="auto"/>
                                <w:left w:val="none" w:sz="0" w:space="0" w:color="auto"/>
                                <w:bottom w:val="none" w:sz="0" w:space="0" w:color="auto"/>
                                <w:right w:val="none" w:sz="0" w:space="0" w:color="auto"/>
                              </w:divBdr>
                              <w:divsChild>
                                <w:div w:id="1797138128">
                                  <w:marLeft w:val="0"/>
                                  <w:marRight w:val="0"/>
                                  <w:marTop w:val="0"/>
                                  <w:marBottom w:val="0"/>
                                  <w:divBdr>
                                    <w:top w:val="none" w:sz="0" w:space="0" w:color="auto"/>
                                    <w:left w:val="none" w:sz="0" w:space="0" w:color="auto"/>
                                    <w:bottom w:val="none" w:sz="0" w:space="0" w:color="auto"/>
                                    <w:right w:val="none" w:sz="0" w:space="0" w:color="auto"/>
                                  </w:divBdr>
                                </w:div>
                                <w:div w:id="637882013">
                                  <w:marLeft w:val="0"/>
                                  <w:marRight w:val="0"/>
                                  <w:marTop w:val="0"/>
                                  <w:marBottom w:val="0"/>
                                  <w:divBdr>
                                    <w:top w:val="none" w:sz="0" w:space="0" w:color="auto"/>
                                    <w:left w:val="none" w:sz="0" w:space="0" w:color="auto"/>
                                    <w:bottom w:val="none" w:sz="0" w:space="0" w:color="auto"/>
                                    <w:right w:val="none" w:sz="0" w:space="0" w:color="auto"/>
                                  </w:divBdr>
                                  <w:divsChild>
                                    <w:div w:id="208500355">
                                      <w:marLeft w:val="0"/>
                                      <w:marRight w:val="0"/>
                                      <w:marTop w:val="0"/>
                                      <w:marBottom w:val="0"/>
                                      <w:divBdr>
                                        <w:top w:val="none" w:sz="0" w:space="0" w:color="auto"/>
                                        <w:left w:val="none" w:sz="0" w:space="0" w:color="auto"/>
                                        <w:bottom w:val="none" w:sz="0" w:space="0" w:color="auto"/>
                                        <w:right w:val="none" w:sz="0" w:space="0" w:color="auto"/>
                                      </w:divBdr>
                                      <w:divsChild>
                                        <w:div w:id="282854499">
                                          <w:marLeft w:val="0"/>
                                          <w:marRight w:val="0"/>
                                          <w:marTop w:val="0"/>
                                          <w:marBottom w:val="0"/>
                                          <w:divBdr>
                                            <w:top w:val="none" w:sz="0" w:space="0" w:color="auto"/>
                                            <w:left w:val="none" w:sz="0" w:space="0" w:color="auto"/>
                                            <w:bottom w:val="none" w:sz="0" w:space="0" w:color="auto"/>
                                            <w:right w:val="none" w:sz="0" w:space="0" w:color="auto"/>
                                          </w:divBdr>
                                        </w:div>
                                        <w:div w:id="1238513390">
                                          <w:marLeft w:val="240"/>
                                          <w:marRight w:val="0"/>
                                          <w:marTop w:val="0"/>
                                          <w:marBottom w:val="0"/>
                                          <w:divBdr>
                                            <w:top w:val="none" w:sz="0" w:space="0" w:color="auto"/>
                                            <w:left w:val="none" w:sz="0" w:space="0" w:color="auto"/>
                                            <w:bottom w:val="none" w:sz="0" w:space="0" w:color="auto"/>
                                            <w:right w:val="none" w:sz="0" w:space="0" w:color="auto"/>
                                          </w:divBdr>
                                        </w:div>
                                        <w:div w:id="15832224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70711">
                          <w:marLeft w:val="0"/>
                          <w:marRight w:val="0"/>
                          <w:marTop w:val="0"/>
                          <w:marBottom w:val="0"/>
                          <w:divBdr>
                            <w:top w:val="none" w:sz="0" w:space="0" w:color="auto"/>
                            <w:left w:val="none" w:sz="0" w:space="0" w:color="auto"/>
                            <w:bottom w:val="single" w:sz="6" w:space="0" w:color="BECBD1"/>
                            <w:right w:val="none" w:sz="0" w:space="0" w:color="auto"/>
                          </w:divBdr>
                        </w:div>
                        <w:div w:id="680086170">
                          <w:marLeft w:val="0"/>
                          <w:marRight w:val="0"/>
                          <w:marTop w:val="0"/>
                          <w:marBottom w:val="0"/>
                          <w:divBdr>
                            <w:top w:val="none" w:sz="0" w:space="0" w:color="auto"/>
                            <w:left w:val="single" w:sz="6" w:space="29" w:color="BECBD1"/>
                            <w:bottom w:val="single" w:sz="6" w:space="15" w:color="BECBD1"/>
                            <w:right w:val="single" w:sz="6" w:space="29" w:color="BECBD1"/>
                          </w:divBdr>
                          <w:divsChild>
                            <w:div w:id="1812862388">
                              <w:marLeft w:val="0"/>
                              <w:marRight w:val="0"/>
                              <w:marTop w:val="0"/>
                              <w:marBottom w:val="0"/>
                              <w:divBdr>
                                <w:top w:val="none" w:sz="0" w:space="0" w:color="auto"/>
                                <w:left w:val="none" w:sz="0" w:space="0" w:color="auto"/>
                                <w:bottom w:val="none" w:sz="0" w:space="0" w:color="auto"/>
                                <w:right w:val="none" w:sz="0" w:space="0" w:color="auto"/>
                              </w:divBdr>
                            </w:div>
                            <w:div w:id="861751122">
                              <w:marLeft w:val="0"/>
                              <w:marRight w:val="0"/>
                              <w:marTop w:val="0"/>
                              <w:marBottom w:val="0"/>
                              <w:divBdr>
                                <w:top w:val="none" w:sz="0" w:space="0" w:color="auto"/>
                                <w:left w:val="none" w:sz="0" w:space="0" w:color="auto"/>
                                <w:bottom w:val="none" w:sz="0" w:space="0" w:color="auto"/>
                                <w:right w:val="none" w:sz="0" w:space="0" w:color="auto"/>
                              </w:divBdr>
                              <w:divsChild>
                                <w:div w:id="475535742">
                                  <w:marLeft w:val="0"/>
                                  <w:marRight w:val="0"/>
                                  <w:marTop w:val="0"/>
                                  <w:marBottom w:val="0"/>
                                  <w:divBdr>
                                    <w:top w:val="none" w:sz="0" w:space="0" w:color="auto"/>
                                    <w:left w:val="none" w:sz="0" w:space="0" w:color="auto"/>
                                    <w:bottom w:val="none" w:sz="0" w:space="0" w:color="auto"/>
                                    <w:right w:val="none" w:sz="0" w:space="0" w:color="auto"/>
                                  </w:divBdr>
                                </w:div>
                                <w:div w:id="2016492064">
                                  <w:marLeft w:val="0"/>
                                  <w:marRight w:val="0"/>
                                  <w:marTop w:val="0"/>
                                  <w:marBottom w:val="0"/>
                                  <w:divBdr>
                                    <w:top w:val="none" w:sz="0" w:space="0" w:color="auto"/>
                                    <w:left w:val="none" w:sz="0" w:space="0" w:color="auto"/>
                                    <w:bottom w:val="none" w:sz="0" w:space="0" w:color="auto"/>
                                    <w:right w:val="none" w:sz="0" w:space="0" w:color="auto"/>
                                  </w:divBdr>
                                </w:div>
                                <w:div w:id="2003467673">
                                  <w:marLeft w:val="0"/>
                                  <w:marRight w:val="0"/>
                                  <w:marTop w:val="0"/>
                                  <w:marBottom w:val="0"/>
                                  <w:divBdr>
                                    <w:top w:val="none" w:sz="0" w:space="0" w:color="auto"/>
                                    <w:left w:val="none" w:sz="0" w:space="0" w:color="auto"/>
                                    <w:bottom w:val="none" w:sz="0" w:space="0" w:color="auto"/>
                                    <w:right w:val="none" w:sz="0" w:space="0" w:color="auto"/>
                                  </w:divBdr>
                                </w:div>
                                <w:div w:id="1908488757">
                                  <w:marLeft w:val="0"/>
                                  <w:marRight w:val="0"/>
                                  <w:marTop w:val="0"/>
                                  <w:marBottom w:val="0"/>
                                  <w:divBdr>
                                    <w:top w:val="none" w:sz="0" w:space="0" w:color="auto"/>
                                    <w:left w:val="none" w:sz="0" w:space="0" w:color="auto"/>
                                    <w:bottom w:val="none" w:sz="0" w:space="0" w:color="auto"/>
                                    <w:right w:val="none" w:sz="0" w:space="0" w:color="auto"/>
                                  </w:divBdr>
                                </w:div>
                                <w:div w:id="441338328">
                                  <w:marLeft w:val="0"/>
                                  <w:marRight w:val="0"/>
                                  <w:marTop w:val="0"/>
                                  <w:marBottom w:val="0"/>
                                  <w:divBdr>
                                    <w:top w:val="none" w:sz="0" w:space="0" w:color="auto"/>
                                    <w:left w:val="none" w:sz="0" w:space="0" w:color="auto"/>
                                    <w:bottom w:val="none" w:sz="0" w:space="0" w:color="auto"/>
                                    <w:right w:val="none" w:sz="0" w:space="0" w:color="auto"/>
                                  </w:divBdr>
                                </w:div>
                                <w:div w:id="2104301200">
                                  <w:marLeft w:val="0"/>
                                  <w:marRight w:val="0"/>
                                  <w:marTop w:val="0"/>
                                  <w:marBottom w:val="0"/>
                                  <w:divBdr>
                                    <w:top w:val="none" w:sz="0" w:space="0" w:color="auto"/>
                                    <w:left w:val="none" w:sz="0" w:space="0" w:color="auto"/>
                                    <w:bottom w:val="none" w:sz="0" w:space="0" w:color="auto"/>
                                    <w:right w:val="none" w:sz="0" w:space="0" w:color="auto"/>
                                  </w:divBdr>
                                </w:div>
                                <w:div w:id="375618679">
                                  <w:marLeft w:val="0"/>
                                  <w:marRight w:val="0"/>
                                  <w:marTop w:val="0"/>
                                  <w:marBottom w:val="0"/>
                                  <w:divBdr>
                                    <w:top w:val="none" w:sz="0" w:space="0" w:color="auto"/>
                                    <w:left w:val="none" w:sz="0" w:space="0" w:color="auto"/>
                                    <w:bottom w:val="none" w:sz="0" w:space="0" w:color="auto"/>
                                    <w:right w:val="none" w:sz="0" w:space="0" w:color="auto"/>
                                  </w:divBdr>
                                </w:div>
                                <w:div w:id="138570433">
                                  <w:marLeft w:val="0"/>
                                  <w:marRight w:val="0"/>
                                  <w:marTop w:val="0"/>
                                  <w:marBottom w:val="0"/>
                                  <w:divBdr>
                                    <w:top w:val="none" w:sz="0" w:space="0" w:color="auto"/>
                                    <w:left w:val="none" w:sz="0" w:space="0" w:color="auto"/>
                                    <w:bottom w:val="none" w:sz="0" w:space="0" w:color="auto"/>
                                    <w:right w:val="none" w:sz="0" w:space="0" w:color="auto"/>
                                  </w:divBdr>
                                </w:div>
                                <w:div w:id="342826595">
                                  <w:marLeft w:val="0"/>
                                  <w:marRight w:val="0"/>
                                  <w:marTop w:val="0"/>
                                  <w:marBottom w:val="0"/>
                                  <w:divBdr>
                                    <w:top w:val="none" w:sz="0" w:space="0" w:color="auto"/>
                                    <w:left w:val="none" w:sz="0" w:space="0" w:color="auto"/>
                                    <w:bottom w:val="none" w:sz="0" w:space="0" w:color="auto"/>
                                    <w:right w:val="none" w:sz="0" w:space="0" w:color="auto"/>
                                  </w:divBdr>
                                </w:div>
                                <w:div w:id="1257863950">
                                  <w:marLeft w:val="0"/>
                                  <w:marRight w:val="0"/>
                                  <w:marTop w:val="0"/>
                                  <w:marBottom w:val="0"/>
                                  <w:divBdr>
                                    <w:top w:val="none" w:sz="0" w:space="0" w:color="auto"/>
                                    <w:left w:val="none" w:sz="0" w:space="0" w:color="auto"/>
                                    <w:bottom w:val="none" w:sz="0" w:space="0" w:color="auto"/>
                                    <w:right w:val="none" w:sz="0" w:space="0" w:color="auto"/>
                                  </w:divBdr>
                                </w:div>
                                <w:div w:id="1941332520">
                                  <w:marLeft w:val="0"/>
                                  <w:marRight w:val="0"/>
                                  <w:marTop w:val="0"/>
                                  <w:marBottom w:val="0"/>
                                  <w:divBdr>
                                    <w:top w:val="none" w:sz="0" w:space="0" w:color="auto"/>
                                    <w:left w:val="none" w:sz="0" w:space="0" w:color="auto"/>
                                    <w:bottom w:val="none" w:sz="0" w:space="0" w:color="auto"/>
                                    <w:right w:val="none" w:sz="0" w:space="0" w:color="auto"/>
                                  </w:divBdr>
                                </w:div>
                                <w:div w:id="853032994">
                                  <w:marLeft w:val="0"/>
                                  <w:marRight w:val="0"/>
                                  <w:marTop w:val="0"/>
                                  <w:marBottom w:val="0"/>
                                  <w:divBdr>
                                    <w:top w:val="none" w:sz="0" w:space="0" w:color="auto"/>
                                    <w:left w:val="none" w:sz="0" w:space="0" w:color="auto"/>
                                    <w:bottom w:val="none" w:sz="0" w:space="0" w:color="auto"/>
                                    <w:right w:val="none" w:sz="0" w:space="0" w:color="auto"/>
                                  </w:divBdr>
                                </w:div>
                                <w:div w:id="1639218263">
                                  <w:marLeft w:val="0"/>
                                  <w:marRight w:val="0"/>
                                  <w:marTop w:val="0"/>
                                  <w:marBottom w:val="0"/>
                                  <w:divBdr>
                                    <w:top w:val="none" w:sz="0" w:space="0" w:color="auto"/>
                                    <w:left w:val="none" w:sz="0" w:space="0" w:color="auto"/>
                                    <w:bottom w:val="none" w:sz="0" w:space="0" w:color="auto"/>
                                    <w:right w:val="none" w:sz="0" w:space="0" w:color="auto"/>
                                  </w:divBdr>
                                </w:div>
                                <w:div w:id="1406730583">
                                  <w:marLeft w:val="0"/>
                                  <w:marRight w:val="0"/>
                                  <w:marTop w:val="0"/>
                                  <w:marBottom w:val="0"/>
                                  <w:divBdr>
                                    <w:top w:val="none" w:sz="0" w:space="0" w:color="auto"/>
                                    <w:left w:val="none" w:sz="0" w:space="0" w:color="auto"/>
                                    <w:bottom w:val="none" w:sz="0" w:space="0" w:color="auto"/>
                                    <w:right w:val="none" w:sz="0" w:space="0" w:color="auto"/>
                                  </w:divBdr>
                                </w:div>
                                <w:div w:id="22244439">
                                  <w:marLeft w:val="0"/>
                                  <w:marRight w:val="0"/>
                                  <w:marTop w:val="0"/>
                                  <w:marBottom w:val="0"/>
                                  <w:divBdr>
                                    <w:top w:val="none" w:sz="0" w:space="0" w:color="auto"/>
                                    <w:left w:val="none" w:sz="0" w:space="0" w:color="auto"/>
                                    <w:bottom w:val="none" w:sz="0" w:space="0" w:color="auto"/>
                                    <w:right w:val="none" w:sz="0" w:space="0" w:color="auto"/>
                                  </w:divBdr>
                                </w:div>
                                <w:div w:id="2111505955">
                                  <w:marLeft w:val="0"/>
                                  <w:marRight w:val="0"/>
                                  <w:marTop w:val="0"/>
                                  <w:marBottom w:val="0"/>
                                  <w:divBdr>
                                    <w:top w:val="none" w:sz="0" w:space="0" w:color="auto"/>
                                    <w:left w:val="none" w:sz="0" w:space="0" w:color="auto"/>
                                    <w:bottom w:val="none" w:sz="0" w:space="0" w:color="auto"/>
                                    <w:right w:val="none" w:sz="0" w:space="0" w:color="auto"/>
                                  </w:divBdr>
                                </w:div>
                                <w:div w:id="17710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7026">
                          <w:marLeft w:val="0"/>
                          <w:marRight w:val="0"/>
                          <w:marTop w:val="0"/>
                          <w:marBottom w:val="0"/>
                          <w:divBdr>
                            <w:top w:val="none" w:sz="0" w:space="0" w:color="auto"/>
                            <w:left w:val="none" w:sz="0" w:space="0" w:color="auto"/>
                            <w:bottom w:val="none" w:sz="0" w:space="0" w:color="auto"/>
                            <w:right w:val="none" w:sz="0" w:space="0" w:color="auto"/>
                          </w:divBdr>
                        </w:div>
                        <w:div w:id="1438792064">
                          <w:marLeft w:val="0"/>
                          <w:marRight w:val="0"/>
                          <w:marTop w:val="150"/>
                          <w:marBottom w:val="0"/>
                          <w:divBdr>
                            <w:top w:val="none" w:sz="0" w:space="0" w:color="auto"/>
                            <w:left w:val="none" w:sz="0" w:space="0" w:color="auto"/>
                            <w:bottom w:val="none" w:sz="0" w:space="0" w:color="auto"/>
                            <w:right w:val="none" w:sz="0" w:space="0" w:color="auto"/>
                          </w:divBdr>
                          <w:divsChild>
                            <w:div w:id="1933277081">
                              <w:marLeft w:val="0"/>
                              <w:marRight w:val="0"/>
                              <w:marTop w:val="0"/>
                              <w:marBottom w:val="0"/>
                              <w:divBdr>
                                <w:top w:val="none" w:sz="0" w:space="0" w:color="auto"/>
                                <w:left w:val="none" w:sz="0" w:space="0" w:color="auto"/>
                                <w:bottom w:val="none" w:sz="0" w:space="0" w:color="auto"/>
                                <w:right w:val="none" w:sz="0" w:space="0" w:color="auto"/>
                              </w:divBdr>
                            </w:div>
                            <w:div w:id="1179196855">
                              <w:marLeft w:val="0"/>
                              <w:marRight w:val="0"/>
                              <w:marTop w:val="0"/>
                              <w:marBottom w:val="0"/>
                              <w:divBdr>
                                <w:top w:val="none" w:sz="0" w:space="0" w:color="auto"/>
                                <w:left w:val="none" w:sz="0" w:space="0" w:color="auto"/>
                                <w:bottom w:val="none" w:sz="0" w:space="0" w:color="auto"/>
                                <w:right w:val="none" w:sz="0" w:space="0" w:color="auto"/>
                              </w:divBdr>
                            </w:div>
                            <w:div w:id="3006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84387">
          <w:marLeft w:val="0"/>
          <w:marRight w:val="0"/>
          <w:marTop w:val="1800"/>
          <w:marBottom w:val="0"/>
          <w:divBdr>
            <w:top w:val="none" w:sz="0" w:space="0" w:color="auto"/>
            <w:left w:val="none" w:sz="0" w:space="0" w:color="auto"/>
            <w:bottom w:val="none" w:sz="0" w:space="0" w:color="auto"/>
            <w:right w:val="none" w:sz="0" w:space="0" w:color="auto"/>
          </w:divBdr>
          <w:divsChild>
            <w:div w:id="1266109060">
              <w:marLeft w:val="0"/>
              <w:marRight w:val="0"/>
              <w:marTop w:val="0"/>
              <w:marBottom w:val="0"/>
              <w:divBdr>
                <w:top w:val="none" w:sz="0" w:space="0" w:color="auto"/>
                <w:left w:val="none" w:sz="0" w:space="0" w:color="auto"/>
                <w:bottom w:val="none" w:sz="0" w:space="0" w:color="auto"/>
                <w:right w:val="none" w:sz="0" w:space="0" w:color="auto"/>
              </w:divBdr>
              <w:divsChild>
                <w:div w:id="1398015722">
                  <w:marLeft w:val="0"/>
                  <w:marRight w:val="0"/>
                  <w:marTop w:val="0"/>
                  <w:marBottom w:val="0"/>
                  <w:divBdr>
                    <w:top w:val="none" w:sz="0" w:space="0" w:color="auto"/>
                    <w:left w:val="none" w:sz="0" w:space="0" w:color="auto"/>
                    <w:bottom w:val="none" w:sz="0" w:space="0" w:color="auto"/>
                    <w:right w:val="none" w:sz="0" w:space="0" w:color="auto"/>
                  </w:divBdr>
                  <w:divsChild>
                    <w:div w:id="33895422">
                      <w:marLeft w:val="0"/>
                      <w:marRight w:val="0"/>
                      <w:marTop w:val="0"/>
                      <w:marBottom w:val="0"/>
                      <w:divBdr>
                        <w:top w:val="none" w:sz="0" w:space="0" w:color="auto"/>
                        <w:left w:val="none" w:sz="0" w:space="0" w:color="auto"/>
                        <w:bottom w:val="none" w:sz="0" w:space="0" w:color="auto"/>
                        <w:right w:val="none" w:sz="0" w:space="0" w:color="auto"/>
                      </w:divBdr>
                    </w:div>
                    <w:div w:id="784159622">
                      <w:marLeft w:val="0"/>
                      <w:marRight w:val="0"/>
                      <w:marTop w:val="0"/>
                      <w:marBottom w:val="0"/>
                      <w:divBdr>
                        <w:top w:val="none" w:sz="0" w:space="0" w:color="auto"/>
                        <w:left w:val="none" w:sz="0" w:space="0" w:color="auto"/>
                        <w:bottom w:val="none" w:sz="0" w:space="0" w:color="auto"/>
                        <w:right w:val="none" w:sz="0" w:space="0" w:color="auto"/>
                      </w:divBdr>
                      <w:divsChild>
                        <w:div w:id="644429117">
                          <w:marLeft w:val="0"/>
                          <w:marRight w:val="0"/>
                          <w:marTop w:val="0"/>
                          <w:marBottom w:val="0"/>
                          <w:divBdr>
                            <w:top w:val="none" w:sz="0" w:space="0" w:color="auto"/>
                            <w:left w:val="none" w:sz="0" w:space="0" w:color="auto"/>
                            <w:bottom w:val="none" w:sz="0" w:space="0" w:color="auto"/>
                            <w:right w:val="none" w:sz="0" w:space="0" w:color="auto"/>
                          </w:divBdr>
                        </w:div>
                        <w:div w:id="20812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3712">
              <w:marLeft w:val="0"/>
              <w:marRight w:val="0"/>
              <w:marTop w:val="0"/>
              <w:marBottom w:val="0"/>
              <w:divBdr>
                <w:top w:val="none" w:sz="0" w:space="0" w:color="auto"/>
                <w:left w:val="none" w:sz="0" w:space="0" w:color="auto"/>
                <w:bottom w:val="none" w:sz="0" w:space="0" w:color="auto"/>
                <w:right w:val="none" w:sz="0" w:space="0" w:color="auto"/>
              </w:divBdr>
              <w:divsChild>
                <w:div w:id="1271662932">
                  <w:marLeft w:val="0"/>
                  <w:marRight w:val="0"/>
                  <w:marTop w:val="0"/>
                  <w:marBottom w:val="0"/>
                  <w:divBdr>
                    <w:top w:val="none" w:sz="0" w:space="0" w:color="auto"/>
                    <w:left w:val="none" w:sz="0" w:space="0" w:color="auto"/>
                    <w:bottom w:val="none" w:sz="0" w:space="0" w:color="auto"/>
                    <w:right w:val="none" w:sz="0" w:space="0" w:color="auto"/>
                  </w:divBdr>
                  <w:divsChild>
                    <w:div w:id="483082563">
                      <w:marLeft w:val="0"/>
                      <w:marRight w:val="0"/>
                      <w:marTop w:val="0"/>
                      <w:marBottom w:val="0"/>
                      <w:divBdr>
                        <w:top w:val="none" w:sz="0" w:space="0" w:color="auto"/>
                        <w:left w:val="none" w:sz="0" w:space="0" w:color="auto"/>
                        <w:bottom w:val="none" w:sz="0" w:space="0" w:color="auto"/>
                        <w:right w:val="none" w:sz="0" w:space="0" w:color="auto"/>
                      </w:divBdr>
                    </w:div>
                    <w:div w:id="1852451953">
                      <w:marLeft w:val="0"/>
                      <w:marRight w:val="0"/>
                      <w:marTop w:val="0"/>
                      <w:marBottom w:val="0"/>
                      <w:divBdr>
                        <w:top w:val="none" w:sz="0" w:space="0" w:color="auto"/>
                        <w:left w:val="none" w:sz="0" w:space="0" w:color="auto"/>
                        <w:bottom w:val="none" w:sz="0" w:space="0" w:color="auto"/>
                        <w:right w:val="none" w:sz="0" w:space="0" w:color="auto"/>
                      </w:divBdr>
                    </w:div>
                    <w:div w:id="1884633753">
                      <w:marLeft w:val="0"/>
                      <w:marRight w:val="0"/>
                      <w:marTop w:val="0"/>
                      <w:marBottom w:val="0"/>
                      <w:divBdr>
                        <w:top w:val="none" w:sz="0" w:space="0" w:color="auto"/>
                        <w:left w:val="none" w:sz="0" w:space="0" w:color="auto"/>
                        <w:bottom w:val="none" w:sz="0" w:space="0" w:color="auto"/>
                        <w:right w:val="none" w:sz="0" w:space="0" w:color="auto"/>
                      </w:divBdr>
                    </w:div>
                    <w:div w:id="2045790203">
                      <w:marLeft w:val="0"/>
                      <w:marRight w:val="0"/>
                      <w:marTop w:val="0"/>
                      <w:marBottom w:val="0"/>
                      <w:divBdr>
                        <w:top w:val="none" w:sz="0" w:space="0" w:color="auto"/>
                        <w:left w:val="none" w:sz="0" w:space="0" w:color="auto"/>
                        <w:bottom w:val="none" w:sz="0" w:space="0" w:color="auto"/>
                        <w:right w:val="none" w:sz="0" w:space="0" w:color="auto"/>
                      </w:divBdr>
                    </w:div>
                    <w:div w:id="7776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9914">
              <w:marLeft w:val="0"/>
              <w:marRight w:val="0"/>
              <w:marTop w:val="0"/>
              <w:marBottom w:val="0"/>
              <w:divBdr>
                <w:top w:val="none" w:sz="0" w:space="0" w:color="auto"/>
                <w:left w:val="none" w:sz="0" w:space="0" w:color="auto"/>
                <w:bottom w:val="none" w:sz="0" w:space="0" w:color="auto"/>
                <w:right w:val="none" w:sz="0" w:space="0" w:color="auto"/>
              </w:divBdr>
              <w:divsChild>
                <w:div w:id="2112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yperlink" Target="https://www.zakonyprolidi.cz/cs/2011-374" TargetMode="External"/><Relationship Id="rId18" Type="http://schemas.openxmlformats.org/officeDocument/2006/relationships/hyperlink" Target="https://www.zakonyprolidi.cz/cs/2011-37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hyperlink" Target="https://www.zakonyprolidi.cz/cs/2011-374" TargetMode="External"/><Relationship Id="rId2" Type="http://schemas.openxmlformats.org/officeDocument/2006/relationships/styles" Target="styles.xml"/><Relationship Id="rId16" Type="http://schemas.openxmlformats.org/officeDocument/2006/relationships/hyperlink" Target="https://www.zakonyprolidi.cz/cs/2011-37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www.zakonyprolidi.cz/cs/2011-374" TargetMode="External"/><Relationship Id="rId10" Type="http://schemas.openxmlformats.org/officeDocument/2006/relationships/control" Target="activeX/activeX3.xml"/><Relationship Id="rId19" Type="http://schemas.openxmlformats.org/officeDocument/2006/relationships/hyperlink" Target="https://www.zakonyprolidi.cz/cs/2011-374"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zakonyprolidi.cz/cs/2011-37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5188</Words>
  <Characters>30616</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2016-12-29T21:00:00Z</dcterms:created>
  <dcterms:modified xsi:type="dcterms:W3CDTF">2016-12-29T21:01:00Z</dcterms:modified>
</cp:coreProperties>
</file>