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0E" w:rsidRPr="00902D1C" w:rsidRDefault="0044370E" w:rsidP="00902D1C">
      <w:pPr>
        <w:jc w:val="center"/>
        <w:rPr>
          <w:rFonts w:ascii="Times New Roman" w:hAnsi="Times New Roman" w:cs="Times New Roman"/>
          <w:b/>
          <w:sz w:val="24"/>
          <w:szCs w:val="24"/>
        </w:rPr>
      </w:pPr>
      <w:r w:rsidRPr="00902D1C">
        <w:rPr>
          <w:rFonts w:ascii="Times New Roman" w:hAnsi="Times New Roman" w:cs="Times New Roman"/>
          <w:b/>
          <w:sz w:val="24"/>
          <w:szCs w:val="24"/>
        </w:rPr>
        <w:t>Filip Křepelka (</w:t>
      </w:r>
      <w:hyperlink r:id="rId5" w:history="1">
        <w:r w:rsidRPr="00902D1C">
          <w:rPr>
            <w:rStyle w:val="Hypertextovodkaz"/>
            <w:rFonts w:ascii="Times New Roman" w:hAnsi="Times New Roman" w:cs="Times New Roman"/>
            <w:b/>
            <w:sz w:val="24"/>
            <w:szCs w:val="24"/>
          </w:rPr>
          <w:t>filip.krepelka@law.muni.cz</w:t>
        </w:r>
      </w:hyperlink>
      <w:r w:rsidRPr="00902D1C">
        <w:rPr>
          <w:rFonts w:ascii="Times New Roman" w:hAnsi="Times New Roman" w:cs="Times New Roman"/>
          <w:b/>
          <w:sz w:val="24"/>
          <w:szCs w:val="24"/>
        </w:rPr>
        <w:t>)</w:t>
      </w:r>
    </w:p>
    <w:p w:rsidR="0044370E" w:rsidRPr="00902D1C" w:rsidRDefault="0044370E" w:rsidP="00902D1C">
      <w:pPr>
        <w:jc w:val="center"/>
        <w:rPr>
          <w:rFonts w:ascii="Times New Roman" w:hAnsi="Times New Roman" w:cs="Times New Roman"/>
          <w:b/>
          <w:sz w:val="36"/>
          <w:szCs w:val="36"/>
          <w:u w:val="single"/>
        </w:rPr>
      </w:pPr>
      <w:r w:rsidRPr="00902D1C">
        <w:rPr>
          <w:rFonts w:ascii="Times New Roman" w:hAnsi="Times New Roman" w:cs="Times New Roman"/>
          <w:b/>
          <w:sz w:val="36"/>
          <w:szCs w:val="36"/>
          <w:u w:val="single"/>
        </w:rPr>
        <w:t>České a evropské zdravotnické právo – základy</w:t>
      </w:r>
    </w:p>
    <w:p w:rsidR="00CA1590" w:rsidRDefault="0044370E" w:rsidP="00CA1590">
      <w:pPr>
        <w:jc w:val="center"/>
        <w:rPr>
          <w:rFonts w:ascii="Times New Roman" w:hAnsi="Times New Roman" w:cs="Times New Roman"/>
          <w:b/>
          <w:sz w:val="24"/>
          <w:szCs w:val="24"/>
        </w:rPr>
      </w:pPr>
      <w:r w:rsidRPr="00902D1C">
        <w:rPr>
          <w:rFonts w:ascii="Times New Roman" w:hAnsi="Times New Roman" w:cs="Times New Roman"/>
          <w:b/>
          <w:sz w:val="24"/>
          <w:szCs w:val="24"/>
        </w:rPr>
        <w:t>Ročník 2019</w:t>
      </w:r>
    </w:p>
    <w:p w:rsidR="002724ED" w:rsidRPr="00CA1590" w:rsidRDefault="00BC3C7C" w:rsidP="00CA1590">
      <w:pPr>
        <w:jc w:val="center"/>
        <w:rPr>
          <w:rFonts w:ascii="Times New Roman" w:hAnsi="Times New Roman" w:cs="Times New Roman"/>
          <w:b/>
          <w:sz w:val="24"/>
          <w:szCs w:val="24"/>
        </w:rPr>
      </w:pPr>
      <w:r>
        <w:rPr>
          <w:rFonts w:ascii="Times New Roman" w:hAnsi="Times New Roman" w:cs="Times New Roman"/>
          <w:b/>
          <w:sz w:val="44"/>
          <w:szCs w:val="44"/>
          <w:u w:val="single"/>
        </w:rPr>
        <w:t>/I</w:t>
      </w:r>
      <w:r w:rsidR="00591948">
        <w:rPr>
          <w:rFonts w:ascii="Times New Roman" w:hAnsi="Times New Roman" w:cs="Times New Roman"/>
          <w:b/>
          <w:sz w:val="44"/>
          <w:szCs w:val="44"/>
          <w:u w:val="single"/>
        </w:rPr>
        <w:t xml:space="preserve">/ </w:t>
      </w:r>
      <w:r w:rsidR="006B19FA">
        <w:rPr>
          <w:rFonts w:ascii="Times New Roman" w:hAnsi="Times New Roman" w:cs="Times New Roman"/>
          <w:b/>
          <w:sz w:val="44"/>
          <w:szCs w:val="44"/>
          <w:u w:val="single"/>
        </w:rPr>
        <w:t>ÚVOD</w:t>
      </w:r>
    </w:p>
    <w:p w:rsidR="00F14A05" w:rsidRDefault="00F14A05" w:rsidP="002724ED">
      <w:pPr>
        <w:jc w:val="both"/>
        <w:rPr>
          <w:rFonts w:ascii="Times New Roman" w:hAnsi="Times New Roman" w:cs="Times New Roman"/>
          <w:b/>
          <w:sz w:val="24"/>
          <w:szCs w:val="24"/>
          <w:u w:val="single"/>
        </w:rPr>
      </w:pPr>
    </w:p>
    <w:p w:rsidR="002724ED" w:rsidRPr="00062605" w:rsidRDefault="00AA4366"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/I-</w:t>
      </w:r>
      <w:r w:rsidR="00591948">
        <w:rPr>
          <w:rFonts w:ascii="Times New Roman" w:hAnsi="Times New Roman" w:cs="Times New Roman"/>
          <w:b/>
          <w:sz w:val="24"/>
          <w:szCs w:val="24"/>
          <w:u w:val="single"/>
        </w:rPr>
        <w:t>A/</w:t>
      </w:r>
      <w:r w:rsidR="00DF3BA5" w:rsidRPr="00062605">
        <w:rPr>
          <w:rFonts w:ascii="Times New Roman" w:hAnsi="Times New Roman" w:cs="Times New Roman"/>
          <w:b/>
          <w:sz w:val="24"/>
          <w:szCs w:val="24"/>
          <w:u w:val="single"/>
        </w:rPr>
        <w:t xml:space="preserve"> </w:t>
      </w:r>
      <w:r w:rsidR="00F14A05">
        <w:rPr>
          <w:rFonts w:ascii="Times New Roman" w:hAnsi="Times New Roman" w:cs="Times New Roman"/>
          <w:b/>
          <w:sz w:val="24"/>
          <w:szCs w:val="24"/>
          <w:u w:val="single"/>
        </w:rPr>
        <w:t xml:space="preserve">OVLIVŇOVÁNÍ </w:t>
      </w:r>
      <w:r w:rsidR="00591948">
        <w:rPr>
          <w:rFonts w:ascii="Times New Roman" w:hAnsi="Times New Roman" w:cs="Times New Roman"/>
          <w:b/>
          <w:sz w:val="24"/>
          <w:szCs w:val="24"/>
          <w:u w:val="single"/>
        </w:rPr>
        <w:t xml:space="preserve">LIDSKÉHO CHOVÁNÍ </w:t>
      </w:r>
      <w:r w:rsidR="002724ED" w:rsidRPr="00062605">
        <w:rPr>
          <w:rFonts w:ascii="Times New Roman" w:hAnsi="Times New Roman" w:cs="Times New Roman"/>
          <w:b/>
          <w:sz w:val="24"/>
          <w:szCs w:val="24"/>
          <w:u w:val="single"/>
        </w:rPr>
        <w:t xml:space="preserve"> </w:t>
      </w:r>
    </w:p>
    <w:p w:rsidR="002724ED" w:rsidRPr="0053598D"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Význam bioetiky</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 začátku k</w:t>
      </w:r>
      <w:r>
        <w:rPr>
          <w:rFonts w:ascii="Times New Roman" w:hAnsi="Times New Roman" w:cs="Times New Roman"/>
          <w:sz w:val="24"/>
          <w:szCs w:val="24"/>
        </w:rPr>
        <w:t>ursu zdravotnického práva je žádoucí</w:t>
      </w:r>
      <w:r w:rsidRPr="005A4D48">
        <w:rPr>
          <w:rFonts w:ascii="Times New Roman" w:hAnsi="Times New Roman" w:cs="Times New Roman"/>
          <w:sz w:val="24"/>
          <w:szCs w:val="24"/>
        </w:rPr>
        <w:t xml:space="preserve"> přemýšlet o </w:t>
      </w:r>
      <w:r>
        <w:rPr>
          <w:rFonts w:ascii="Times New Roman" w:hAnsi="Times New Roman" w:cs="Times New Roman"/>
          <w:sz w:val="24"/>
          <w:szCs w:val="24"/>
        </w:rPr>
        <w:t xml:space="preserve">bioetice (lékařské, </w:t>
      </w:r>
      <w:r w:rsidRPr="005A4D48">
        <w:rPr>
          <w:rFonts w:ascii="Times New Roman" w:hAnsi="Times New Roman" w:cs="Times New Roman"/>
          <w:sz w:val="24"/>
          <w:szCs w:val="24"/>
        </w:rPr>
        <w:t>zdravotnické etice</w:t>
      </w:r>
      <w:r w:rsidR="00EE166C">
        <w:rPr>
          <w:rFonts w:ascii="Times New Roman" w:hAnsi="Times New Roman" w:cs="Times New Roman"/>
          <w:sz w:val="24"/>
          <w:szCs w:val="24"/>
        </w:rPr>
        <w:t>, deontologií</w:t>
      </w:r>
      <w:r>
        <w:rPr>
          <w:rFonts w:ascii="Times New Roman" w:hAnsi="Times New Roman" w:cs="Times New Roman"/>
          <w:sz w:val="24"/>
          <w:szCs w:val="24"/>
        </w:rPr>
        <w:t>)</w:t>
      </w:r>
      <w:r w:rsidRPr="005A4D48">
        <w:rPr>
          <w:rFonts w:ascii="Times New Roman" w:hAnsi="Times New Roman" w:cs="Times New Roman"/>
          <w:sz w:val="24"/>
          <w:szCs w:val="24"/>
        </w:rPr>
        <w:t>.</w:t>
      </w:r>
      <w:r>
        <w:rPr>
          <w:rFonts w:ascii="Times New Roman" w:hAnsi="Times New Roman" w:cs="Times New Roman"/>
          <w:sz w:val="24"/>
          <w:szCs w:val="24"/>
        </w:rPr>
        <w:t xml:space="preserve"> </w:t>
      </w:r>
      <w:r w:rsidR="00155160">
        <w:rPr>
          <w:rFonts w:ascii="Times New Roman" w:hAnsi="Times New Roman" w:cs="Times New Roman"/>
          <w:sz w:val="24"/>
          <w:szCs w:val="24"/>
        </w:rPr>
        <w:t>Bioetika totiž působí souběžně vedle práva, prolíná se s ním, ovlivňuje jej, dokáže se s ním ocitnout ve střetu. Je to přitom mnohovrstevnatý jev</w:t>
      </w:r>
      <w:r w:rsidR="00591948">
        <w:rPr>
          <w:rFonts w:ascii="Times New Roman" w:hAnsi="Times New Roman" w:cs="Times New Roman"/>
          <w:sz w:val="24"/>
          <w:szCs w:val="24"/>
        </w:rPr>
        <w:t>, vyrůstající z</w:t>
      </w:r>
      <w:r w:rsidR="00F14A05">
        <w:rPr>
          <w:rFonts w:ascii="Times New Roman" w:hAnsi="Times New Roman" w:cs="Times New Roman"/>
          <w:sz w:val="24"/>
          <w:szCs w:val="24"/>
        </w:rPr>
        <w:t xml:space="preserve"> mravů, zohledňující náboženství a zvyky. Zmínit je tedy žádoucí též je. </w:t>
      </w:r>
      <w:r w:rsidR="00591948">
        <w:rPr>
          <w:rFonts w:ascii="Times New Roman" w:hAnsi="Times New Roman" w:cs="Times New Roman"/>
          <w:sz w:val="24"/>
          <w:szCs w:val="24"/>
        </w:rPr>
        <w:t xml:space="preserve"> </w:t>
      </w:r>
      <w:r w:rsidR="00155160">
        <w:rPr>
          <w:rFonts w:ascii="Times New Roman" w:hAnsi="Times New Roman" w:cs="Times New Roman"/>
          <w:sz w:val="24"/>
          <w:szCs w:val="24"/>
        </w:rPr>
        <w:t xml:space="preserve"> </w:t>
      </w:r>
    </w:p>
    <w:p w:rsidR="002724ED" w:rsidRPr="005A4D48" w:rsidRDefault="00CA1590"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Příčiny</w:t>
      </w:r>
      <w:r w:rsidR="002724ED" w:rsidRPr="005A4D48">
        <w:rPr>
          <w:rFonts w:ascii="Times New Roman" w:hAnsi="Times New Roman" w:cs="Times New Roman"/>
          <w:b/>
          <w:sz w:val="24"/>
          <w:szCs w:val="24"/>
          <w:u w:val="single"/>
        </w:rPr>
        <w:t xml:space="preserve"> chování lidí </w:t>
      </w:r>
    </w:p>
    <w:p w:rsidR="00EE166C"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Lidé mají potřeby </w:t>
      </w:r>
      <w:r>
        <w:rPr>
          <w:rFonts w:ascii="Times New Roman" w:hAnsi="Times New Roman" w:cs="Times New Roman"/>
          <w:sz w:val="24"/>
          <w:szCs w:val="24"/>
        </w:rPr>
        <w:t>vícero</w:t>
      </w:r>
      <w:r w:rsidRPr="005A4D48">
        <w:rPr>
          <w:rFonts w:ascii="Times New Roman" w:hAnsi="Times New Roman" w:cs="Times New Roman"/>
          <w:sz w:val="24"/>
          <w:szCs w:val="24"/>
        </w:rPr>
        <w:t xml:space="preserve"> druhů. Základní </w:t>
      </w:r>
      <w:r w:rsidR="00DE0782">
        <w:rPr>
          <w:rFonts w:ascii="Times New Roman" w:hAnsi="Times New Roman" w:cs="Times New Roman"/>
          <w:sz w:val="24"/>
          <w:szCs w:val="24"/>
        </w:rPr>
        <w:t xml:space="preserve">potřeby </w:t>
      </w:r>
      <w:r w:rsidRPr="005A4D48">
        <w:rPr>
          <w:rFonts w:ascii="Times New Roman" w:hAnsi="Times New Roman" w:cs="Times New Roman"/>
          <w:sz w:val="24"/>
          <w:szCs w:val="24"/>
        </w:rPr>
        <w:t xml:space="preserve">jsou </w:t>
      </w:r>
      <w:r w:rsidRPr="0053598D">
        <w:rPr>
          <w:rFonts w:ascii="Times New Roman" w:hAnsi="Times New Roman" w:cs="Times New Roman"/>
          <w:b/>
          <w:sz w:val="24"/>
          <w:szCs w:val="24"/>
        </w:rPr>
        <w:t>biologické</w:t>
      </w:r>
      <w:r>
        <w:rPr>
          <w:rFonts w:ascii="Times New Roman" w:hAnsi="Times New Roman" w:cs="Times New Roman"/>
          <w:sz w:val="24"/>
          <w:szCs w:val="24"/>
        </w:rPr>
        <w:t xml:space="preserve">: přežít a – je-li to možné - rozmnožit se. </w:t>
      </w:r>
      <w:r w:rsidRPr="005A4D48">
        <w:rPr>
          <w:rFonts w:ascii="Times New Roman" w:hAnsi="Times New Roman" w:cs="Times New Roman"/>
          <w:sz w:val="24"/>
          <w:szCs w:val="24"/>
        </w:rPr>
        <w:t>Nástroji js</w:t>
      </w:r>
      <w:r>
        <w:rPr>
          <w:rFonts w:ascii="Times New Roman" w:hAnsi="Times New Roman" w:cs="Times New Roman"/>
          <w:sz w:val="24"/>
          <w:szCs w:val="24"/>
        </w:rPr>
        <w:t>ou strava, ošacení, obydlí a</w:t>
      </w:r>
      <w:r w:rsidRPr="005A4D48">
        <w:rPr>
          <w:rFonts w:ascii="Times New Roman" w:hAnsi="Times New Roman" w:cs="Times New Roman"/>
          <w:sz w:val="24"/>
          <w:szCs w:val="24"/>
        </w:rPr>
        <w:t xml:space="preserve"> vl</w:t>
      </w:r>
      <w:r>
        <w:rPr>
          <w:rFonts w:ascii="Times New Roman" w:hAnsi="Times New Roman" w:cs="Times New Roman"/>
          <w:sz w:val="24"/>
          <w:szCs w:val="24"/>
        </w:rPr>
        <w:t xml:space="preserve">astně také zdravotní péče. </w:t>
      </w:r>
      <w:r w:rsidR="00902D1C">
        <w:rPr>
          <w:rFonts w:ascii="Times New Roman" w:hAnsi="Times New Roman" w:cs="Times New Roman"/>
          <w:sz w:val="24"/>
          <w:szCs w:val="24"/>
        </w:rPr>
        <w:t>R</w:t>
      </w:r>
      <w:r w:rsidR="00902D1C" w:rsidRPr="005A4D48">
        <w:rPr>
          <w:rFonts w:ascii="Times New Roman" w:hAnsi="Times New Roman" w:cs="Times New Roman"/>
          <w:sz w:val="24"/>
          <w:szCs w:val="24"/>
        </w:rPr>
        <w:t xml:space="preserve">ozmnožování </w:t>
      </w:r>
      <w:r w:rsidR="00902D1C">
        <w:rPr>
          <w:rFonts w:ascii="Times New Roman" w:hAnsi="Times New Roman" w:cs="Times New Roman"/>
          <w:sz w:val="24"/>
          <w:szCs w:val="24"/>
        </w:rPr>
        <w:t xml:space="preserve">pak </w:t>
      </w:r>
      <w:r w:rsidR="00902D1C" w:rsidRPr="005A4D48">
        <w:rPr>
          <w:rFonts w:ascii="Times New Roman" w:hAnsi="Times New Roman" w:cs="Times New Roman"/>
          <w:sz w:val="24"/>
          <w:szCs w:val="24"/>
        </w:rPr>
        <w:t>slouží – u většiny lidí</w:t>
      </w:r>
      <w:r w:rsidR="00902D1C">
        <w:rPr>
          <w:rFonts w:ascii="Times New Roman" w:hAnsi="Times New Roman" w:cs="Times New Roman"/>
          <w:sz w:val="24"/>
          <w:szCs w:val="24"/>
        </w:rPr>
        <w:t>, s různými podobami u pohlaví</w:t>
      </w:r>
      <w:r w:rsidR="00902D1C" w:rsidRPr="005A4D48">
        <w:rPr>
          <w:rFonts w:ascii="Times New Roman" w:hAnsi="Times New Roman" w:cs="Times New Roman"/>
          <w:sz w:val="24"/>
          <w:szCs w:val="24"/>
        </w:rPr>
        <w:t xml:space="preserve"> - sexuální pud.</w:t>
      </w:r>
    </w:p>
    <w:p w:rsidR="00EE166C" w:rsidRDefault="002724ED" w:rsidP="002724ED">
      <w:pPr>
        <w:jc w:val="both"/>
        <w:rPr>
          <w:rFonts w:ascii="Times New Roman" w:hAnsi="Times New Roman" w:cs="Times New Roman"/>
          <w:sz w:val="24"/>
          <w:szCs w:val="24"/>
        </w:rPr>
      </w:pPr>
      <w:r>
        <w:rPr>
          <w:rFonts w:ascii="Times New Roman" w:hAnsi="Times New Roman" w:cs="Times New Roman"/>
          <w:sz w:val="24"/>
          <w:szCs w:val="24"/>
        </w:rPr>
        <w:t>Na ně navazují</w:t>
      </w:r>
      <w:r w:rsidRPr="005A4D48">
        <w:rPr>
          <w:rFonts w:ascii="Times New Roman" w:hAnsi="Times New Roman" w:cs="Times New Roman"/>
          <w:sz w:val="24"/>
          <w:szCs w:val="24"/>
        </w:rPr>
        <w:t xml:space="preserve"> </w:t>
      </w:r>
      <w:r w:rsidRPr="0053598D">
        <w:rPr>
          <w:rFonts w:ascii="Times New Roman" w:hAnsi="Times New Roman" w:cs="Times New Roman"/>
          <w:b/>
          <w:sz w:val="24"/>
          <w:szCs w:val="24"/>
        </w:rPr>
        <w:t>sociální</w:t>
      </w:r>
      <w:r w:rsidRPr="005A4D48">
        <w:rPr>
          <w:rFonts w:ascii="Times New Roman" w:hAnsi="Times New Roman" w:cs="Times New Roman"/>
          <w:sz w:val="24"/>
          <w:szCs w:val="24"/>
        </w:rPr>
        <w:t xml:space="preserve"> </w:t>
      </w:r>
      <w:r w:rsidR="00CA1590">
        <w:rPr>
          <w:rFonts w:ascii="Times New Roman" w:hAnsi="Times New Roman" w:cs="Times New Roman"/>
          <w:sz w:val="24"/>
          <w:szCs w:val="24"/>
        </w:rPr>
        <w:t xml:space="preserve">či </w:t>
      </w:r>
      <w:r w:rsidR="00CA1590">
        <w:rPr>
          <w:rFonts w:ascii="Times New Roman" w:hAnsi="Times New Roman" w:cs="Times New Roman"/>
          <w:b/>
          <w:sz w:val="24"/>
          <w:szCs w:val="24"/>
        </w:rPr>
        <w:t xml:space="preserve">psychologické </w:t>
      </w:r>
      <w:r w:rsidRPr="005A4D48">
        <w:rPr>
          <w:rFonts w:ascii="Times New Roman" w:hAnsi="Times New Roman" w:cs="Times New Roman"/>
          <w:sz w:val="24"/>
          <w:szCs w:val="24"/>
        </w:rPr>
        <w:t>potřeby: uznání, zajištění vstřícno</w:t>
      </w:r>
      <w:r w:rsidR="00DE0782">
        <w:rPr>
          <w:rFonts w:ascii="Times New Roman" w:hAnsi="Times New Roman" w:cs="Times New Roman"/>
          <w:sz w:val="24"/>
          <w:szCs w:val="24"/>
        </w:rPr>
        <w:t xml:space="preserve">sti ostatních. </w:t>
      </w:r>
    </w:p>
    <w:p w:rsidR="002724ED" w:rsidRPr="005A4D48" w:rsidRDefault="00DE0782" w:rsidP="002724ED">
      <w:pPr>
        <w:jc w:val="both"/>
        <w:rPr>
          <w:rFonts w:ascii="Times New Roman" w:hAnsi="Times New Roman" w:cs="Times New Roman"/>
          <w:sz w:val="24"/>
          <w:szCs w:val="24"/>
        </w:rPr>
      </w:pPr>
      <w:r>
        <w:rPr>
          <w:rFonts w:ascii="Times New Roman" w:hAnsi="Times New Roman" w:cs="Times New Roman"/>
          <w:sz w:val="24"/>
          <w:szCs w:val="24"/>
        </w:rPr>
        <w:t>V moderní</w:t>
      </w:r>
      <w:r w:rsidR="002724ED">
        <w:rPr>
          <w:rFonts w:ascii="Times New Roman" w:hAnsi="Times New Roman" w:cs="Times New Roman"/>
          <w:sz w:val="24"/>
          <w:szCs w:val="24"/>
        </w:rPr>
        <w:t xml:space="preserve"> společnosti</w:t>
      </w:r>
      <w:r>
        <w:rPr>
          <w:rFonts w:ascii="Times New Roman" w:hAnsi="Times New Roman" w:cs="Times New Roman"/>
          <w:sz w:val="24"/>
          <w:szCs w:val="24"/>
        </w:rPr>
        <w:t xml:space="preserve">, ve které se lidé specializují na různé činnosti, zprostředkují tyto potřeby </w:t>
      </w:r>
      <w:r w:rsidRPr="00DE0782">
        <w:rPr>
          <w:rFonts w:ascii="Times New Roman" w:hAnsi="Times New Roman" w:cs="Times New Roman"/>
          <w:b/>
          <w:sz w:val="24"/>
          <w:szCs w:val="24"/>
        </w:rPr>
        <w:t>ekonomické</w:t>
      </w:r>
      <w:r>
        <w:rPr>
          <w:rFonts w:ascii="Times New Roman" w:hAnsi="Times New Roman" w:cs="Times New Roman"/>
          <w:sz w:val="24"/>
          <w:szCs w:val="24"/>
        </w:rPr>
        <w:t xml:space="preserve"> potřeby</w:t>
      </w:r>
      <w:r w:rsidR="002724ED" w:rsidRPr="005A4D48">
        <w:rPr>
          <w:rFonts w:ascii="Times New Roman" w:hAnsi="Times New Roman" w:cs="Times New Roman"/>
          <w:sz w:val="24"/>
          <w:szCs w:val="24"/>
        </w:rPr>
        <w:t>: úsilím vydělat peníze, respektive racionálně uspokojit uvedené potřeby</w:t>
      </w:r>
      <w:r w:rsidR="002724ED">
        <w:rPr>
          <w:rFonts w:ascii="Times New Roman" w:hAnsi="Times New Roman" w:cs="Times New Roman"/>
          <w:sz w:val="24"/>
          <w:szCs w:val="24"/>
        </w:rPr>
        <w:t xml:space="preserve"> za přiměřené výdaje.</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Naplnění uvedených potřeb jakýmkoli chováním bez ohledu na ostatní však</w:t>
      </w:r>
      <w:r>
        <w:rPr>
          <w:rFonts w:ascii="Times New Roman" w:hAnsi="Times New Roman" w:cs="Times New Roman"/>
          <w:sz w:val="24"/>
          <w:szCs w:val="24"/>
        </w:rPr>
        <w:t xml:space="preserve"> dokáže tyto ostatní</w:t>
      </w:r>
      <w:r w:rsidR="00DE0782">
        <w:rPr>
          <w:rFonts w:ascii="Times New Roman" w:hAnsi="Times New Roman" w:cs="Times New Roman"/>
          <w:sz w:val="24"/>
          <w:szCs w:val="24"/>
        </w:rPr>
        <w:t xml:space="preserve"> lidi</w:t>
      </w:r>
      <w:r w:rsidRPr="005A4D48">
        <w:rPr>
          <w:rFonts w:ascii="Times New Roman" w:hAnsi="Times New Roman" w:cs="Times New Roman"/>
          <w:sz w:val="24"/>
          <w:szCs w:val="24"/>
        </w:rPr>
        <w:t xml:space="preserve"> poškozovat. Za účelem zajištění soužití lidí </w:t>
      </w:r>
      <w:r>
        <w:rPr>
          <w:rFonts w:ascii="Times New Roman" w:hAnsi="Times New Roman" w:cs="Times New Roman"/>
          <w:sz w:val="24"/>
          <w:szCs w:val="24"/>
        </w:rPr>
        <w:t>jsou proto potřebná</w:t>
      </w:r>
      <w:r w:rsidRPr="005A4D48">
        <w:rPr>
          <w:rFonts w:ascii="Times New Roman" w:hAnsi="Times New Roman" w:cs="Times New Roman"/>
          <w:sz w:val="24"/>
          <w:szCs w:val="24"/>
        </w:rPr>
        <w:t xml:space="preserve"> omezení. </w:t>
      </w:r>
      <w:r>
        <w:rPr>
          <w:rFonts w:ascii="Times New Roman" w:hAnsi="Times New Roman" w:cs="Times New Roman"/>
          <w:sz w:val="24"/>
          <w:szCs w:val="24"/>
        </w:rPr>
        <w:t>Ta vyplývají z vlastního porozumění společenských vztahů, zpravidla upevněn</w:t>
      </w:r>
      <w:r w:rsidR="00DE0782">
        <w:rPr>
          <w:rFonts w:ascii="Times New Roman" w:hAnsi="Times New Roman" w:cs="Times New Roman"/>
          <w:sz w:val="24"/>
          <w:szCs w:val="24"/>
        </w:rPr>
        <w:t>ýc</w:t>
      </w:r>
      <w:r w:rsidR="0075338B">
        <w:rPr>
          <w:rFonts w:ascii="Times New Roman" w:hAnsi="Times New Roman" w:cs="Times New Roman"/>
          <w:sz w:val="24"/>
          <w:szCs w:val="24"/>
        </w:rPr>
        <w:t>h výchovou</w:t>
      </w:r>
      <w:r>
        <w:rPr>
          <w:rFonts w:ascii="Times New Roman" w:hAnsi="Times New Roman" w:cs="Times New Roman"/>
          <w:sz w:val="24"/>
          <w:szCs w:val="24"/>
        </w:rPr>
        <w:t>.</w:t>
      </w:r>
      <w:r w:rsidRPr="005A4D48">
        <w:rPr>
          <w:rFonts w:ascii="Times New Roman" w:hAnsi="Times New Roman" w:cs="Times New Roman"/>
          <w:sz w:val="24"/>
          <w:szCs w:val="24"/>
        </w:rPr>
        <w:t xml:space="preserve"> Dále je prosazuje společnost</w:t>
      </w:r>
      <w:r>
        <w:rPr>
          <w:rFonts w:ascii="Times New Roman" w:hAnsi="Times New Roman" w:cs="Times New Roman"/>
          <w:sz w:val="24"/>
          <w:szCs w:val="24"/>
        </w:rPr>
        <w:t xml:space="preserve"> a dílčí společenské skupiny</w:t>
      </w:r>
      <w:r w:rsidRPr="005A4D48">
        <w:rPr>
          <w:rFonts w:ascii="Times New Roman" w:hAnsi="Times New Roman" w:cs="Times New Roman"/>
          <w:sz w:val="24"/>
          <w:szCs w:val="24"/>
        </w:rPr>
        <w:t xml:space="preserve"> mravy a dalšími okruhy mimoprávní</w:t>
      </w:r>
      <w:r>
        <w:rPr>
          <w:rFonts w:ascii="Times New Roman" w:hAnsi="Times New Roman" w:cs="Times New Roman"/>
          <w:sz w:val="24"/>
          <w:szCs w:val="24"/>
        </w:rPr>
        <w:t>ch pravidel</w:t>
      </w:r>
      <w:r w:rsidRPr="005A4D48">
        <w:rPr>
          <w:rFonts w:ascii="Times New Roman" w:hAnsi="Times New Roman" w:cs="Times New Roman"/>
          <w:sz w:val="24"/>
          <w:szCs w:val="24"/>
        </w:rPr>
        <w:t>. Poslední</w:t>
      </w:r>
      <w:r w:rsidR="00EE166C">
        <w:rPr>
          <w:rFonts w:ascii="Times New Roman" w:hAnsi="Times New Roman" w:cs="Times New Roman"/>
          <w:sz w:val="24"/>
          <w:szCs w:val="24"/>
        </w:rPr>
        <w:t>, ale nejsložitější</w:t>
      </w:r>
      <w:r w:rsidRPr="005A4D48">
        <w:rPr>
          <w:rFonts w:ascii="Times New Roman" w:hAnsi="Times New Roman" w:cs="Times New Roman"/>
          <w:sz w:val="24"/>
          <w:szCs w:val="24"/>
        </w:rPr>
        <w:t xml:space="preserve"> je pak právo, které vytváří a prosazuje stát.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Připome</w:t>
      </w:r>
      <w:r>
        <w:rPr>
          <w:rFonts w:ascii="Times New Roman" w:hAnsi="Times New Roman" w:cs="Times New Roman"/>
          <w:b/>
          <w:sz w:val="24"/>
          <w:szCs w:val="24"/>
          <w:u w:val="single"/>
        </w:rPr>
        <w:t>nutí okruhů pravidel</w:t>
      </w:r>
      <w:r w:rsidR="0044370E">
        <w:rPr>
          <w:rFonts w:ascii="Times New Roman" w:hAnsi="Times New Roman" w:cs="Times New Roman"/>
          <w:b/>
          <w:sz w:val="24"/>
          <w:szCs w:val="24"/>
          <w:u w:val="single"/>
        </w:rPr>
        <w:t xml:space="preserve"> mimo právo</w:t>
      </w:r>
      <w:r w:rsidRPr="005A4D48">
        <w:rPr>
          <w:rFonts w:ascii="Times New Roman" w:hAnsi="Times New Roman" w:cs="Times New Roman"/>
          <w:b/>
          <w:sz w:val="24"/>
          <w:szCs w:val="24"/>
          <w:u w:val="single"/>
        </w:rPr>
        <w:t xml:space="preserve"> </w:t>
      </w:r>
    </w:p>
    <w:p w:rsidR="002724ED" w:rsidRPr="005A4D48" w:rsidRDefault="0075338B" w:rsidP="002724ED">
      <w:pPr>
        <w:jc w:val="both"/>
        <w:rPr>
          <w:rFonts w:ascii="Times New Roman" w:hAnsi="Times New Roman" w:cs="Times New Roman"/>
          <w:sz w:val="24"/>
          <w:szCs w:val="24"/>
        </w:rPr>
      </w:pPr>
      <w:r>
        <w:rPr>
          <w:rFonts w:ascii="Times New Roman" w:hAnsi="Times New Roman" w:cs="Times New Roman"/>
          <w:sz w:val="24"/>
          <w:szCs w:val="24"/>
        </w:rPr>
        <w:t>Mimoprávní pravidla se v</w:t>
      </w:r>
      <w:r w:rsidR="002724ED" w:rsidRPr="005A4D48">
        <w:rPr>
          <w:rFonts w:ascii="Times New Roman" w:hAnsi="Times New Roman" w:cs="Times New Roman"/>
          <w:sz w:val="24"/>
          <w:szCs w:val="24"/>
        </w:rPr>
        <w:t>ytvářejí a uplatní v určité společenské skupině. Tyto skupiny jsou různě veliké</w:t>
      </w:r>
      <w:r w:rsidR="002724ED">
        <w:rPr>
          <w:rFonts w:ascii="Times New Roman" w:hAnsi="Times New Roman" w:cs="Times New Roman"/>
          <w:sz w:val="24"/>
          <w:szCs w:val="24"/>
        </w:rPr>
        <w:t>, ovšem zpravidla menší než</w:t>
      </w:r>
      <w:r w:rsidR="002724ED" w:rsidRPr="005A4D48">
        <w:rPr>
          <w:rFonts w:ascii="Times New Roman" w:hAnsi="Times New Roman" w:cs="Times New Roman"/>
          <w:sz w:val="24"/>
          <w:szCs w:val="24"/>
        </w:rPr>
        <w:t xml:space="preserve"> </w:t>
      </w:r>
      <w:r w:rsidR="007873C6">
        <w:rPr>
          <w:rFonts w:ascii="Times New Roman" w:hAnsi="Times New Roman" w:cs="Times New Roman"/>
          <w:sz w:val="24"/>
          <w:szCs w:val="24"/>
        </w:rPr>
        <w:t xml:space="preserve">celé </w:t>
      </w:r>
      <w:r w:rsidR="002724ED" w:rsidRPr="005A4D48">
        <w:rPr>
          <w:rFonts w:ascii="Times New Roman" w:hAnsi="Times New Roman" w:cs="Times New Roman"/>
          <w:sz w:val="24"/>
          <w:szCs w:val="24"/>
        </w:rPr>
        <w:t>národy</w:t>
      </w:r>
      <w:r w:rsidR="007873C6">
        <w:rPr>
          <w:rFonts w:ascii="Times New Roman" w:hAnsi="Times New Roman" w:cs="Times New Roman"/>
          <w:sz w:val="24"/>
          <w:szCs w:val="24"/>
        </w:rPr>
        <w:t>, které vytvářejí státy</w:t>
      </w:r>
      <w:r w:rsidR="002724ED" w:rsidRPr="005A4D48">
        <w:rPr>
          <w:rFonts w:ascii="Times New Roman" w:hAnsi="Times New Roman" w:cs="Times New Roman"/>
          <w:sz w:val="24"/>
          <w:szCs w:val="24"/>
        </w:rPr>
        <w:t>.  Uvedené sk</w:t>
      </w:r>
      <w:r w:rsidR="007873C6">
        <w:rPr>
          <w:rFonts w:ascii="Times New Roman" w:hAnsi="Times New Roman" w:cs="Times New Roman"/>
          <w:sz w:val="24"/>
          <w:szCs w:val="24"/>
        </w:rPr>
        <w:t>upiny spojuje soužití</w:t>
      </w:r>
      <w:r w:rsidR="002724ED" w:rsidRPr="005A4D48">
        <w:rPr>
          <w:rFonts w:ascii="Times New Roman" w:hAnsi="Times New Roman" w:cs="Times New Roman"/>
          <w:sz w:val="24"/>
          <w:szCs w:val="24"/>
        </w:rPr>
        <w:t xml:space="preserve">, názorová či zájmová shoda nebo vzájemné setkávání se při práci a podnikání.   </w:t>
      </w:r>
    </w:p>
    <w:p w:rsidR="002724ED"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Mravy</w:t>
      </w:r>
      <w:r>
        <w:rPr>
          <w:rFonts w:ascii="Times New Roman" w:hAnsi="Times New Roman" w:cs="Times New Roman"/>
          <w:sz w:val="24"/>
          <w:szCs w:val="24"/>
        </w:rPr>
        <w:t xml:space="preserve"> (morálka) jsou</w:t>
      </w:r>
      <w:r w:rsidRPr="005A4D48">
        <w:rPr>
          <w:rFonts w:ascii="Times New Roman" w:hAnsi="Times New Roman" w:cs="Times New Roman"/>
          <w:sz w:val="24"/>
          <w:szCs w:val="24"/>
        </w:rPr>
        <w:t xml:space="preserve"> soubor pravidel</w:t>
      </w:r>
      <w:r>
        <w:rPr>
          <w:rFonts w:ascii="Times New Roman" w:hAnsi="Times New Roman" w:cs="Times New Roman"/>
          <w:sz w:val="24"/>
          <w:szCs w:val="24"/>
        </w:rPr>
        <w:t xml:space="preserve"> či zásad</w:t>
      </w:r>
      <w:r w:rsidRPr="005A4D48">
        <w:rPr>
          <w:rFonts w:ascii="Times New Roman" w:hAnsi="Times New Roman" w:cs="Times New Roman"/>
          <w:sz w:val="24"/>
          <w:szCs w:val="24"/>
        </w:rPr>
        <w:t xml:space="preserve"> založených na rozlišení lidského chování na dobré </w:t>
      </w:r>
      <w:r w:rsidR="00C7008D">
        <w:rPr>
          <w:rFonts w:ascii="Times New Roman" w:hAnsi="Times New Roman" w:cs="Times New Roman"/>
          <w:sz w:val="24"/>
          <w:szCs w:val="24"/>
        </w:rPr>
        <w:t>a na špatné. Prosazuje se tlakem</w:t>
      </w:r>
      <w:r w:rsidRPr="005A4D48">
        <w:rPr>
          <w:rFonts w:ascii="Times New Roman" w:hAnsi="Times New Roman" w:cs="Times New Roman"/>
          <w:sz w:val="24"/>
          <w:szCs w:val="24"/>
        </w:rPr>
        <w:t xml:space="preserve"> příslu</w:t>
      </w:r>
      <w:r w:rsidR="00C7008D">
        <w:rPr>
          <w:rFonts w:ascii="Times New Roman" w:hAnsi="Times New Roman" w:cs="Times New Roman"/>
          <w:sz w:val="24"/>
          <w:szCs w:val="24"/>
        </w:rPr>
        <w:t>šné skupiny na jednotlivce</w:t>
      </w:r>
      <w:r w:rsidRPr="005A4D48">
        <w:rPr>
          <w:rFonts w:ascii="Times New Roman" w:hAnsi="Times New Roman" w:cs="Times New Roman"/>
          <w:sz w:val="24"/>
          <w:szCs w:val="24"/>
        </w:rPr>
        <w:t>.</w:t>
      </w:r>
      <w:r w:rsidR="00C7008D">
        <w:rPr>
          <w:rFonts w:ascii="Times New Roman" w:hAnsi="Times New Roman" w:cs="Times New Roman"/>
          <w:sz w:val="24"/>
          <w:szCs w:val="24"/>
        </w:rPr>
        <w:t xml:space="preserve"> Dobré chování skupina oceňuje, zatímco špatné odsuzuje.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Přehlížet nelze ani </w:t>
      </w:r>
      <w:r w:rsidRPr="0053598D">
        <w:rPr>
          <w:rFonts w:ascii="Times New Roman" w:hAnsi="Times New Roman" w:cs="Times New Roman"/>
          <w:b/>
          <w:sz w:val="24"/>
          <w:szCs w:val="24"/>
        </w:rPr>
        <w:t>zdvořilost</w:t>
      </w:r>
      <w:r>
        <w:rPr>
          <w:rFonts w:ascii="Times New Roman" w:hAnsi="Times New Roman" w:cs="Times New Roman"/>
          <w:sz w:val="24"/>
          <w:szCs w:val="24"/>
        </w:rPr>
        <w:t xml:space="preserve">. </w:t>
      </w:r>
      <w:r w:rsidR="00C7008D">
        <w:rPr>
          <w:rFonts w:ascii="Times New Roman" w:hAnsi="Times New Roman" w:cs="Times New Roman"/>
          <w:sz w:val="24"/>
          <w:szCs w:val="24"/>
        </w:rPr>
        <w:t xml:space="preserve">Zdvořilé chování se považuje za příjemné. </w:t>
      </w:r>
      <w:r>
        <w:rPr>
          <w:rFonts w:ascii="Times New Roman" w:hAnsi="Times New Roman" w:cs="Times New Roman"/>
          <w:sz w:val="24"/>
          <w:szCs w:val="24"/>
        </w:rPr>
        <w:t>Nezdvořilé chování se považuje za nepříjemné a obtěžující, nikoli však za špatné.</w:t>
      </w:r>
      <w:r w:rsidRPr="005A4D48">
        <w:rPr>
          <w:rFonts w:ascii="Times New Roman" w:hAnsi="Times New Roman" w:cs="Times New Roman"/>
          <w:sz w:val="24"/>
          <w:szCs w:val="24"/>
        </w:rPr>
        <w:t xml:space="preserve">  </w:t>
      </w:r>
    </w:p>
    <w:p w:rsidR="00CA1590"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Náboženství</w:t>
      </w:r>
      <w:r w:rsidRPr="005A4D48">
        <w:rPr>
          <w:rFonts w:ascii="Times New Roman" w:hAnsi="Times New Roman" w:cs="Times New Roman"/>
          <w:sz w:val="24"/>
          <w:szCs w:val="24"/>
        </w:rPr>
        <w:t xml:space="preserve"> je soubor představ o odměnění či postižení jednání člověka bohem, božstvy či neosobním kosmickým řádem  za života ve</w:t>
      </w:r>
      <w:r>
        <w:rPr>
          <w:rFonts w:ascii="Times New Roman" w:hAnsi="Times New Roman" w:cs="Times New Roman"/>
          <w:sz w:val="24"/>
          <w:szCs w:val="24"/>
        </w:rPr>
        <w:t xml:space="preserve">zdejšího či </w:t>
      </w:r>
      <w:r w:rsidR="00D966C3">
        <w:rPr>
          <w:rFonts w:ascii="Times New Roman" w:hAnsi="Times New Roman" w:cs="Times New Roman"/>
          <w:sz w:val="24"/>
          <w:szCs w:val="24"/>
        </w:rPr>
        <w:t xml:space="preserve">za </w:t>
      </w:r>
      <w:r>
        <w:rPr>
          <w:rFonts w:ascii="Times New Roman" w:hAnsi="Times New Roman" w:cs="Times New Roman"/>
          <w:sz w:val="24"/>
          <w:szCs w:val="24"/>
        </w:rPr>
        <w:t>jeho pokračování po tělesné smrti</w:t>
      </w:r>
      <w:r w:rsidR="000965D1">
        <w:rPr>
          <w:rFonts w:ascii="Times New Roman" w:hAnsi="Times New Roman" w:cs="Times New Roman"/>
          <w:sz w:val="24"/>
          <w:szCs w:val="24"/>
        </w:rPr>
        <w:t xml:space="preserve"> (ráj, peklo, očistec, karma)</w:t>
      </w:r>
      <w:r w:rsidR="00AC0B9E">
        <w:rPr>
          <w:rFonts w:ascii="Times New Roman" w:hAnsi="Times New Roman" w:cs="Times New Roman"/>
          <w:sz w:val="24"/>
          <w:szCs w:val="24"/>
        </w:rPr>
        <w:t xml:space="preserve"> za jejich chování, ale též jejich přesvědčení</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Lidé mají </w:t>
      </w:r>
      <w:r w:rsidR="000965D1">
        <w:rPr>
          <w:rFonts w:ascii="Times New Roman" w:hAnsi="Times New Roman" w:cs="Times New Roman"/>
          <w:sz w:val="24"/>
          <w:szCs w:val="24"/>
        </w:rPr>
        <w:t>nicméně různé víry. Chování se dá rozlišovat –</w:t>
      </w:r>
      <w:r w:rsidR="00AC0B9E">
        <w:rPr>
          <w:rFonts w:ascii="Times New Roman" w:hAnsi="Times New Roman" w:cs="Times New Roman"/>
          <w:sz w:val="24"/>
          <w:szCs w:val="24"/>
        </w:rPr>
        <w:t xml:space="preserve"> přinejmenším</w:t>
      </w:r>
      <w:r w:rsidR="000965D1">
        <w:rPr>
          <w:rFonts w:ascii="Times New Roman" w:hAnsi="Times New Roman" w:cs="Times New Roman"/>
          <w:sz w:val="24"/>
          <w:szCs w:val="24"/>
        </w:rPr>
        <w:t xml:space="preserve"> v západní náboženské tradici – za ctnostné a hříšné. V pozemském životě</w:t>
      </w:r>
      <w:r w:rsidRPr="005A4D48">
        <w:rPr>
          <w:rFonts w:ascii="Times New Roman" w:hAnsi="Times New Roman" w:cs="Times New Roman"/>
          <w:sz w:val="24"/>
          <w:szCs w:val="24"/>
        </w:rPr>
        <w:t xml:space="preserve"> se uvedené chování prosazuje zase v p</w:t>
      </w:r>
      <w:r w:rsidR="00D966C3">
        <w:rPr>
          <w:rFonts w:ascii="Times New Roman" w:hAnsi="Times New Roman" w:cs="Times New Roman"/>
          <w:sz w:val="24"/>
          <w:szCs w:val="24"/>
        </w:rPr>
        <w:t>rostředí společenským tlakem skupiny sdílející</w:t>
      </w:r>
      <w:r w:rsidR="000965D1">
        <w:rPr>
          <w:rFonts w:ascii="Times New Roman" w:hAnsi="Times New Roman" w:cs="Times New Roman"/>
          <w:sz w:val="24"/>
          <w:szCs w:val="24"/>
        </w:rPr>
        <w:t xml:space="preserve"> příslušné náboženství. Myšlení jednotlivce se pochopitelně ovlivňuje hůře, církve a náboženské společnosti to však svedou. Niterné náboženské představy samozřejmě mohou ovlivnit chování jednotlivce bez ohledu na vliv společnosti.</w:t>
      </w:r>
    </w:p>
    <w:p w:rsidR="002724ED" w:rsidRPr="005A4D48" w:rsidRDefault="00AC0B9E" w:rsidP="002724ED">
      <w:pPr>
        <w:jc w:val="both"/>
        <w:rPr>
          <w:rFonts w:ascii="Times New Roman" w:hAnsi="Times New Roman" w:cs="Times New Roman"/>
          <w:sz w:val="24"/>
          <w:szCs w:val="24"/>
        </w:rPr>
      </w:pPr>
      <w:r>
        <w:rPr>
          <w:rFonts w:ascii="Times New Roman" w:hAnsi="Times New Roman" w:cs="Times New Roman"/>
          <w:b/>
          <w:sz w:val="24"/>
          <w:szCs w:val="24"/>
        </w:rPr>
        <w:t xml:space="preserve">Politické ideologie </w:t>
      </w:r>
      <w:r>
        <w:rPr>
          <w:rFonts w:ascii="Times New Roman" w:hAnsi="Times New Roman" w:cs="Times New Roman"/>
          <w:sz w:val="24"/>
          <w:szCs w:val="24"/>
        </w:rPr>
        <w:t xml:space="preserve">jsou soubory představ o uspořádání společnosti, státu, hospodářství, kulturně-politických otázkách, které se váží na jednotlivé politické proudy, hnutí a strany. Některé mají náboženské rysy.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Zvyky</w:t>
      </w:r>
      <w:r w:rsidRPr="005A4D48">
        <w:rPr>
          <w:rFonts w:ascii="Times New Roman" w:hAnsi="Times New Roman" w:cs="Times New Roman"/>
          <w:sz w:val="24"/>
          <w:szCs w:val="24"/>
        </w:rPr>
        <w:t xml:space="preserve"> se od mravů odlišují způsobem vnímání.</w:t>
      </w:r>
      <w:r>
        <w:rPr>
          <w:rFonts w:ascii="Times New Roman" w:hAnsi="Times New Roman" w:cs="Times New Roman"/>
          <w:sz w:val="24"/>
          <w:szCs w:val="24"/>
        </w:rPr>
        <w:t xml:space="preserve"> Chybí přesvědčení o nezbytnosti</w:t>
      </w:r>
      <w:r w:rsidRPr="005A4D48">
        <w:rPr>
          <w:rFonts w:ascii="Times New Roman" w:hAnsi="Times New Roman" w:cs="Times New Roman"/>
          <w:sz w:val="24"/>
          <w:szCs w:val="24"/>
        </w:rPr>
        <w:t xml:space="preserve">. Chování se rozlišuje na běžné a divné. Divné chování však přesto naráží na odtažitost, takže je </w:t>
      </w:r>
      <w:r>
        <w:rPr>
          <w:rFonts w:ascii="Times New Roman" w:hAnsi="Times New Roman" w:cs="Times New Roman"/>
          <w:sz w:val="24"/>
          <w:szCs w:val="24"/>
        </w:rPr>
        <w:t xml:space="preserve">značná </w:t>
      </w:r>
      <w:r w:rsidRPr="005A4D48">
        <w:rPr>
          <w:rFonts w:ascii="Times New Roman" w:hAnsi="Times New Roman" w:cs="Times New Roman"/>
          <w:sz w:val="24"/>
          <w:szCs w:val="24"/>
        </w:rPr>
        <w:t xml:space="preserve">snaha se přizpůsobit.  </w:t>
      </w:r>
      <w:r w:rsidR="00EE166C" w:rsidRPr="005A4D48">
        <w:rPr>
          <w:rFonts w:ascii="Times New Roman" w:hAnsi="Times New Roman" w:cs="Times New Roman"/>
          <w:sz w:val="24"/>
          <w:szCs w:val="24"/>
        </w:rPr>
        <w:t>Zvyky se vytvářejí</w:t>
      </w:r>
      <w:r w:rsidR="00EE166C">
        <w:rPr>
          <w:rFonts w:ascii="Times New Roman" w:hAnsi="Times New Roman" w:cs="Times New Roman"/>
          <w:sz w:val="24"/>
          <w:szCs w:val="24"/>
        </w:rPr>
        <w:t xml:space="preserve"> pomalu a působí</w:t>
      </w:r>
      <w:r w:rsidR="00EE166C" w:rsidRPr="005A4D48">
        <w:rPr>
          <w:rFonts w:ascii="Times New Roman" w:hAnsi="Times New Roman" w:cs="Times New Roman"/>
          <w:sz w:val="24"/>
          <w:szCs w:val="24"/>
        </w:rPr>
        <w:t xml:space="preserve"> dlouhodobě.</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b/>
          <w:sz w:val="24"/>
          <w:szCs w:val="24"/>
        </w:rPr>
        <w:t>Móda</w:t>
      </w:r>
      <w:r w:rsidRPr="005A4D48">
        <w:rPr>
          <w:rFonts w:ascii="Times New Roman" w:hAnsi="Times New Roman" w:cs="Times New Roman"/>
          <w:sz w:val="24"/>
          <w:szCs w:val="24"/>
        </w:rPr>
        <w:t xml:space="preserve"> je oproti zvykům pomíjivá. Chování lze rozlišit na </w:t>
      </w:r>
      <w:r w:rsidRPr="00D966C3">
        <w:rPr>
          <w:rFonts w:ascii="Times New Roman" w:hAnsi="Times New Roman" w:cs="Times New Roman"/>
          <w:i/>
          <w:sz w:val="24"/>
          <w:szCs w:val="24"/>
        </w:rPr>
        <w:t>in</w:t>
      </w:r>
      <w:r w:rsidRPr="005A4D48">
        <w:rPr>
          <w:rFonts w:ascii="Times New Roman" w:hAnsi="Times New Roman" w:cs="Times New Roman"/>
          <w:sz w:val="24"/>
          <w:szCs w:val="24"/>
        </w:rPr>
        <w:t xml:space="preserve"> a </w:t>
      </w:r>
      <w:proofErr w:type="spellStart"/>
      <w:r w:rsidRPr="00D966C3">
        <w:rPr>
          <w:rFonts w:ascii="Times New Roman" w:hAnsi="Times New Roman" w:cs="Times New Roman"/>
          <w:i/>
          <w:sz w:val="24"/>
          <w:szCs w:val="24"/>
        </w:rPr>
        <w:t>out</w:t>
      </w:r>
      <w:proofErr w:type="spellEnd"/>
      <w:r w:rsidRPr="005A4D48">
        <w:rPr>
          <w:rFonts w:ascii="Times New Roman" w:hAnsi="Times New Roman" w:cs="Times New Roman"/>
          <w:sz w:val="24"/>
          <w:szCs w:val="24"/>
        </w:rPr>
        <w:t xml:space="preserve">. Móda je vyhraněná pouze v určitých společenských skupinách, jinde naopak chybí.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Jedno</w:t>
      </w:r>
      <w:r w:rsidR="00D966C3">
        <w:rPr>
          <w:rFonts w:ascii="Times New Roman" w:hAnsi="Times New Roman" w:cs="Times New Roman"/>
          <w:sz w:val="24"/>
          <w:szCs w:val="24"/>
        </w:rPr>
        <w:t>tlivé okruhy pravidel se mohou</w:t>
      </w:r>
      <w:r w:rsidRPr="005A4D48">
        <w:rPr>
          <w:rFonts w:ascii="Times New Roman" w:hAnsi="Times New Roman" w:cs="Times New Roman"/>
          <w:sz w:val="24"/>
          <w:szCs w:val="24"/>
        </w:rPr>
        <w:t xml:space="preserve"> prolínat. Nemusí být snadné je od sebe rozeznat.  </w:t>
      </w:r>
    </w:p>
    <w:p w:rsidR="002724ED" w:rsidRPr="005A4D48" w:rsidRDefault="00CA1590"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Odlišnosti práva </w:t>
      </w:r>
      <w:r w:rsidR="002724ED"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Mimoprávní pravidla prosazuje příslušná </w:t>
      </w:r>
      <w:r>
        <w:rPr>
          <w:rFonts w:ascii="Times New Roman" w:hAnsi="Times New Roman" w:cs="Times New Roman"/>
          <w:sz w:val="24"/>
          <w:szCs w:val="24"/>
        </w:rPr>
        <w:t>společenská skupina působením, vlivem a tlakem na své členy. Bývá</w:t>
      </w:r>
      <w:r w:rsidRPr="005A4D48">
        <w:rPr>
          <w:rFonts w:ascii="Times New Roman" w:hAnsi="Times New Roman" w:cs="Times New Roman"/>
          <w:sz w:val="24"/>
          <w:szCs w:val="24"/>
        </w:rPr>
        <w:t xml:space="preserve"> to možné s ohledem na velikost uvedených skupin.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Č</w:t>
      </w:r>
      <w:r w:rsidRPr="005A4D48">
        <w:rPr>
          <w:rFonts w:ascii="Times New Roman" w:hAnsi="Times New Roman" w:cs="Times New Roman"/>
          <w:sz w:val="24"/>
          <w:szCs w:val="24"/>
        </w:rPr>
        <w:t>asto</w:t>
      </w:r>
      <w:r>
        <w:rPr>
          <w:rFonts w:ascii="Times New Roman" w:hAnsi="Times New Roman" w:cs="Times New Roman"/>
          <w:sz w:val="24"/>
          <w:szCs w:val="24"/>
        </w:rPr>
        <w:t xml:space="preserve"> jsou tato pravidla</w:t>
      </w:r>
      <w:r w:rsidRPr="005A4D48">
        <w:rPr>
          <w:rFonts w:ascii="Times New Roman" w:hAnsi="Times New Roman" w:cs="Times New Roman"/>
          <w:sz w:val="24"/>
          <w:szCs w:val="24"/>
        </w:rPr>
        <w:t xml:space="preserve"> obtížně zjistitelné, mnohdy se</w:t>
      </w:r>
      <w:r>
        <w:rPr>
          <w:rFonts w:ascii="Times New Roman" w:hAnsi="Times New Roman" w:cs="Times New Roman"/>
          <w:sz w:val="24"/>
          <w:szCs w:val="24"/>
        </w:rPr>
        <w:t xml:space="preserve"> vůbec</w:t>
      </w:r>
      <w:r w:rsidRPr="005A4D48">
        <w:rPr>
          <w:rFonts w:ascii="Times New Roman" w:hAnsi="Times New Roman" w:cs="Times New Roman"/>
          <w:sz w:val="24"/>
          <w:szCs w:val="24"/>
        </w:rPr>
        <w:t xml:space="preserve"> nevysloví.</w:t>
      </w:r>
      <w:r>
        <w:rPr>
          <w:rFonts w:ascii="Times New Roman" w:hAnsi="Times New Roman" w:cs="Times New Roman"/>
          <w:sz w:val="24"/>
          <w:szCs w:val="24"/>
        </w:rPr>
        <w:t xml:space="preserve"> Méně vnímaví si je</w:t>
      </w:r>
      <w:r w:rsidR="00EE166C">
        <w:rPr>
          <w:rFonts w:ascii="Times New Roman" w:hAnsi="Times New Roman" w:cs="Times New Roman"/>
          <w:sz w:val="24"/>
          <w:szCs w:val="24"/>
        </w:rPr>
        <w:t xml:space="preserve"> tedy vůbec nemusejí uvědomovat a mohou je – s naznačenými následky – porušovat nevědomě.</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Mimoprávní pravidla vznikají</w:t>
      </w:r>
      <w:r>
        <w:rPr>
          <w:rFonts w:ascii="Times New Roman" w:hAnsi="Times New Roman" w:cs="Times New Roman"/>
          <w:sz w:val="24"/>
          <w:szCs w:val="24"/>
        </w:rPr>
        <w:t xml:space="preserve"> vesměs</w:t>
      </w:r>
      <w:r w:rsidRPr="005A4D48">
        <w:rPr>
          <w:rFonts w:ascii="Times New Roman" w:hAnsi="Times New Roman" w:cs="Times New Roman"/>
          <w:sz w:val="24"/>
          <w:szCs w:val="24"/>
        </w:rPr>
        <w:t xml:space="preserve"> spontánně</w:t>
      </w:r>
      <w:r>
        <w:rPr>
          <w:rFonts w:ascii="Times New Roman" w:hAnsi="Times New Roman" w:cs="Times New Roman"/>
          <w:sz w:val="24"/>
          <w:szCs w:val="24"/>
        </w:rPr>
        <w:t xml:space="preserve"> </w:t>
      </w:r>
      <w:r w:rsidR="003B4FAE">
        <w:rPr>
          <w:rFonts w:ascii="Times New Roman" w:hAnsi="Times New Roman" w:cs="Times New Roman"/>
          <w:sz w:val="24"/>
          <w:szCs w:val="24"/>
        </w:rPr>
        <w:t>v rámci setkávání se</w:t>
      </w:r>
      <w:r>
        <w:rPr>
          <w:rFonts w:ascii="Times New Roman" w:hAnsi="Times New Roman" w:cs="Times New Roman"/>
          <w:sz w:val="24"/>
          <w:szCs w:val="24"/>
        </w:rPr>
        <w:t xml:space="preserve"> jednotlivců</w:t>
      </w:r>
      <w:r w:rsidRPr="005A4D48">
        <w:rPr>
          <w:rFonts w:ascii="Times New Roman" w:hAnsi="Times New Roman" w:cs="Times New Roman"/>
          <w:sz w:val="24"/>
          <w:szCs w:val="24"/>
        </w:rPr>
        <w:t>. Některá svede je vytvořit a ostatním vnuknout nějaká charismatická osobnost – náb</w:t>
      </w:r>
      <w:r>
        <w:rPr>
          <w:rFonts w:ascii="Times New Roman" w:hAnsi="Times New Roman" w:cs="Times New Roman"/>
          <w:sz w:val="24"/>
          <w:szCs w:val="24"/>
        </w:rPr>
        <w:t>oženský prorok, politický vůdce či</w:t>
      </w:r>
      <w:r w:rsidR="003B4FAE">
        <w:rPr>
          <w:rFonts w:ascii="Times New Roman" w:hAnsi="Times New Roman" w:cs="Times New Roman"/>
          <w:sz w:val="24"/>
          <w:szCs w:val="24"/>
        </w:rPr>
        <w:t xml:space="preserve"> umělecký idol. </w:t>
      </w:r>
      <w:r>
        <w:rPr>
          <w:rFonts w:ascii="Times New Roman" w:hAnsi="Times New Roman" w:cs="Times New Roman"/>
          <w:sz w:val="24"/>
          <w:szCs w:val="24"/>
        </w:rPr>
        <w:t>Zachovávají se a rozšiřují</w:t>
      </w:r>
      <w:r w:rsidRPr="005A4D48">
        <w:rPr>
          <w:rFonts w:ascii="Times New Roman" w:hAnsi="Times New Roman" w:cs="Times New Roman"/>
          <w:sz w:val="24"/>
          <w:szCs w:val="24"/>
        </w:rPr>
        <w:t xml:space="preserve"> napodobováním.</w:t>
      </w:r>
      <w:r w:rsidR="000965D1">
        <w:rPr>
          <w:rFonts w:ascii="Times New Roman" w:hAnsi="Times New Roman" w:cs="Times New Roman"/>
          <w:sz w:val="24"/>
          <w:szCs w:val="24"/>
        </w:rPr>
        <w:t xml:space="preserve">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Výše uvedené okruhy pravidel požadují nejenom chování, ale do určité míry také </w:t>
      </w:r>
      <w:r>
        <w:rPr>
          <w:rFonts w:ascii="Times New Roman" w:hAnsi="Times New Roman" w:cs="Times New Roman"/>
          <w:sz w:val="24"/>
          <w:szCs w:val="24"/>
        </w:rPr>
        <w:t>myšlení. Platí to zejména pro náboženské nároky</w:t>
      </w:r>
      <w:r w:rsidRPr="005A4D48">
        <w:rPr>
          <w:rFonts w:ascii="Times New Roman" w:hAnsi="Times New Roman" w:cs="Times New Roman"/>
          <w:sz w:val="24"/>
          <w:szCs w:val="24"/>
        </w:rPr>
        <w:t xml:space="preserve">. Stanoví se, co si má člověk myslet. Nesprávné myšlení je hříšné a bude postiženo. Příslušné přesvědčení </w:t>
      </w:r>
      <w:r>
        <w:rPr>
          <w:rFonts w:ascii="Times New Roman" w:hAnsi="Times New Roman" w:cs="Times New Roman"/>
          <w:sz w:val="24"/>
          <w:szCs w:val="24"/>
        </w:rPr>
        <w:t xml:space="preserve">nicméně </w:t>
      </w:r>
      <w:r w:rsidRPr="005A4D48">
        <w:rPr>
          <w:rFonts w:ascii="Times New Roman" w:hAnsi="Times New Roman" w:cs="Times New Roman"/>
          <w:sz w:val="24"/>
          <w:szCs w:val="24"/>
        </w:rPr>
        <w:t xml:space="preserve">mnozí dokáží </w:t>
      </w:r>
      <w:r>
        <w:rPr>
          <w:rFonts w:ascii="Times New Roman" w:hAnsi="Times New Roman" w:cs="Times New Roman"/>
          <w:sz w:val="24"/>
          <w:szCs w:val="24"/>
        </w:rPr>
        <w:t>trvale předstírat před ostatními příslušníky náboženské pospolitosti.</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Spontánnost </w:t>
      </w:r>
      <w:r>
        <w:rPr>
          <w:rFonts w:ascii="Times New Roman" w:hAnsi="Times New Roman" w:cs="Times New Roman"/>
          <w:sz w:val="24"/>
          <w:szCs w:val="24"/>
        </w:rPr>
        <w:t xml:space="preserve">vzniku pravidel </w:t>
      </w:r>
      <w:r w:rsidRPr="005A4D48">
        <w:rPr>
          <w:rFonts w:ascii="Times New Roman" w:hAnsi="Times New Roman" w:cs="Times New Roman"/>
          <w:sz w:val="24"/>
          <w:szCs w:val="24"/>
        </w:rPr>
        <w:t xml:space="preserve">nevylučuje </w:t>
      </w:r>
      <w:r w:rsidR="003B4FAE">
        <w:rPr>
          <w:rFonts w:ascii="Times New Roman" w:hAnsi="Times New Roman" w:cs="Times New Roman"/>
          <w:sz w:val="24"/>
          <w:szCs w:val="24"/>
        </w:rPr>
        <w:t>debaty co je mravné a co nikoli. O</w:t>
      </w:r>
      <w:r w:rsidRPr="005A4D48">
        <w:rPr>
          <w:rFonts w:ascii="Times New Roman" w:hAnsi="Times New Roman" w:cs="Times New Roman"/>
          <w:sz w:val="24"/>
          <w:szCs w:val="24"/>
        </w:rPr>
        <w:t>bdobně to platí pro náboženství. Běžně</w:t>
      </w:r>
      <w:r w:rsidR="003B4FAE">
        <w:rPr>
          <w:rFonts w:ascii="Times New Roman" w:hAnsi="Times New Roman" w:cs="Times New Roman"/>
          <w:sz w:val="24"/>
          <w:szCs w:val="24"/>
        </w:rPr>
        <w:t xml:space="preserve"> se tyto úvahy zapisují</w:t>
      </w:r>
      <w:r w:rsidRPr="005A4D48">
        <w:rPr>
          <w:rFonts w:ascii="Times New Roman" w:hAnsi="Times New Roman" w:cs="Times New Roman"/>
          <w:sz w:val="24"/>
          <w:szCs w:val="24"/>
        </w:rPr>
        <w:t>. Leckterá náboženství jsou mimořádně propracovaná – jak pokud jde o správné myšlení (ortodoxie), tak správné chování (</w:t>
      </w:r>
      <w:proofErr w:type="spellStart"/>
      <w:r w:rsidRPr="005A4D48">
        <w:rPr>
          <w:rFonts w:ascii="Times New Roman" w:hAnsi="Times New Roman" w:cs="Times New Roman"/>
          <w:sz w:val="24"/>
          <w:szCs w:val="24"/>
        </w:rPr>
        <w:t>ortopraxe</w:t>
      </w:r>
      <w:proofErr w:type="spellEnd"/>
      <w:r w:rsidRPr="005A4D48">
        <w:rPr>
          <w:rFonts w:ascii="Times New Roman" w:hAnsi="Times New Roman" w:cs="Times New Roman"/>
          <w:sz w:val="24"/>
          <w:szCs w:val="24"/>
        </w:rPr>
        <w:t xml:space="preserve">). </w:t>
      </w:r>
    </w:p>
    <w:p w:rsidR="00F14A05" w:rsidRPr="00F14A05" w:rsidRDefault="00F14A05"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Vznikání práva některých států z mravů a n</w:t>
      </w:r>
      <w:r w:rsidR="00CA1590">
        <w:rPr>
          <w:rFonts w:ascii="Times New Roman" w:hAnsi="Times New Roman" w:cs="Times New Roman"/>
          <w:b/>
          <w:sz w:val="24"/>
          <w:szCs w:val="24"/>
          <w:u w:val="single"/>
        </w:rPr>
        <w:t>á</w:t>
      </w:r>
      <w:r>
        <w:rPr>
          <w:rFonts w:ascii="Times New Roman" w:hAnsi="Times New Roman" w:cs="Times New Roman"/>
          <w:b/>
          <w:sz w:val="24"/>
          <w:szCs w:val="24"/>
          <w:u w:val="single"/>
        </w:rPr>
        <w:t>boženství</w:t>
      </w:r>
    </w:p>
    <w:p w:rsidR="0044370E" w:rsidRDefault="003B4FAE" w:rsidP="002724ED">
      <w:pPr>
        <w:jc w:val="both"/>
        <w:rPr>
          <w:rFonts w:ascii="Times New Roman" w:hAnsi="Times New Roman" w:cs="Times New Roman"/>
          <w:sz w:val="24"/>
          <w:szCs w:val="24"/>
        </w:rPr>
      </w:pPr>
      <w:r>
        <w:rPr>
          <w:rFonts w:ascii="Times New Roman" w:hAnsi="Times New Roman" w:cs="Times New Roman"/>
          <w:sz w:val="24"/>
          <w:szCs w:val="24"/>
        </w:rPr>
        <w:lastRenderedPageBreak/>
        <w:t>V</w:t>
      </w:r>
      <w:r w:rsidR="002724ED" w:rsidRPr="005A4D48">
        <w:rPr>
          <w:rFonts w:ascii="Times New Roman" w:hAnsi="Times New Roman" w:cs="Times New Roman"/>
          <w:sz w:val="24"/>
          <w:szCs w:val="24"/>
        </w:rPr>
        <w:t> mnoha z</w:t>
      </w:r>
      <w:r>
        <w:rPr>
          <w:rFonts w:ascii="Times New Roman" w:hAnsi="Times New Roman" w:cs="Times New Roman"/>
          <w:sz w:val="24"/>
          <w:szCs w:val="24"/>
        </w:rPr>
        <w:t xml:space="preserve">emích právo </w:t>
      </w:r>
      <w:r w:rsidR="000965D1">
        <w:rPr>
          <w:rFonts w:ascii="Times New Roman" w:hAnsi="Times New Roman" w:cs="Times New Roman"/>
          <w:sz w:val="24"/>
          <w:szCs w:val="24"/>
        </w:rPr>
        <w:t xml:space="preserve">však </w:t>
      </w:r>
      <w:r>
        <w:rPr>
          <w:rFonts w:ascii="Times New Roman" w:hAnsi="Times New Roman" w:cs="Times New Roman"/>
          <w:sz w:val="24"/>
          <w:szCs w:val="24"/>
        </w:rPr>
        <w:t>vznikalo pozvolna</w:t>
      </w:r>
      <w:r w:rsidR="002724ED" w:rsidRPr="005A4D48">
        <w:rPr>
          <w:rFonts w:ascii="Times New Roman" w:hAnsi="Times New Roman" w:cs="Times New Roman"/>
          <w:sz w:val="24"/>
          <w:szCs w:val="24"/>
        </w:rPr>
        <w:t xml:space="preserve">. Nejstarší právo byly vesměs nepsané </w:t>
      </w:r>
      <w:r w:rsidR="002724ED" w:rsidRPr="0053598D">
        <w:rPr>
          <w:rFonts w:ascii="Times New Roman" w:hAnsi="Times New Roman" w:cs="Times New Roman"/>
          <w:b/>
          <w:sz w:val="24"/>
          <w:szCs w:val="24"/>
        </w:rPr>
        <w:t>obyčeje</w:t>
      </w:r>
      <w:r w:rsidR="002724ED" w:rsidRPr="005A4D48">
        <w:rPr>
          <w:rFonts w:ascii="Times New Roman" w:hAnsi="Times New Roman" w:cs="Times New Roman"/>
          <w:sz w:val="24"/>
          <w:szCs w:val="24"/>
        </w:rPr>
        <w:t>.</w:t>
      </w:r>
      <w:r w:rsidR="002724ED">
        <w:rPr>
          <w:rFonts w:ascii="Times New Roman" w:hAnsi="Times New Roman" w:cs="Times New Roman"/>
          <w:sz w:val="24"/>
          <w:szCs w:val="24"/>
        </w:rPr>
        <w:t xml:space="preserve"> Dlouho se tyto </w:t>
      </w:r>
      <w:r>
        <w:rPr>
          <w:rFonts w:ascii="Times New Roman" w:hAnsi="Times New Roman" w:cs="Times New Roman"/>
          <w:sz w:val="24"/>
          <w:szCs w:val="24"/>
        </w:rPr>
        <w:t xml:space="preserve">obyčeje </w:t>
      </w:r>
      <w:r w:rsidR="002724ED">
        <w:rPr>
          <w:rFonts w:ascii="Times New Roman" w:hAnsi="Times New Roman" w:cs="Times New Roman"/>
          <w:sz w:val="24"/>
          <w:szCs w:val="24"/>
        </w:rPr>
        <w:t>vlastně překrývaly</w:t>
      </w:r>
      <w:r w:rsidR="002724ED" w:rsidRPr="005A4D48">
        <w:rPr>
          <w:rFonts w:ascii="Times New Roman" w:hAnsi="Times New Roman" w:cs="Times New Roman"/>
          <w:sz w:val="24"/>
          <w:szCs w:val="24"/>
        </w:rPr>
        <w:t xml:space="preserve"> s mravy. </w:t>
      </w:r>
    </w:p>
    <w:p w:rsidR="004703C4"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Jenom je začala prosazovat </w:t>
      </w:r>
      <w:r>
        <w:rPr>
          <w:rFonts w:ascii="Times New Roman" w:hAnsi="Times New Roman" w:cs="Times New Roman"/>
          <w:sz w:val="24"/>
          <w:szCs w:val="24"/>
        </w:rPr>
        <w:t>veřejná moc postihy porušitelů.</w:t>
      </w:r>
      <w:r w:rsidRPr="005A4D48">
        <w:rPr>
          <w:rFonts w:ascii="Times New Roman" w:hAnsi="Times New Roman" w:cs="Times New Roman"/>
          <w:sz w:val="24"/>
          <w:szCs w:val="24"/>
        </w:rPr>
        <w:t xml:space="preserve"> Koneckonců podobně si společnost post</w:t>
      </w:r>
      <w:r>
        <w:rPr>
          <w:rFonts w:ascii="Times New Roman" w:hAnsi="Times New Roman" w:cs="Times New Roman"/>
          <w:sz w:val="24"/>
          <w:szCs w:val="24"/>
        </w:rPr>
        <w:t>upně ustavovala stát. Leckde</w:t>
      </w:r>
      <w:r w:rsidRPr="005A4D48">
        <w:rPr>
          <w:rFonts w:ascii="Times New Roman" w:hAnsi="Times New Roman" w:cs="Times New Roman"/>
          <w:sz w:val="24"/>
          <w:szCs w:val="24"/>
        </w:rPr>
        <w:t xml:space="preserve"> </w:t>
      </w:r>
      <w:r>
        <w:rPr>
          <w:rFonts w:ascii="Times New Roman" w:hAnsi="Times New Roman" w:cs="Times New Roman"/>
          <w:sz w:val="24"/>
          <w:szCs w:val="24"/>
        </w:rPr>
        <w:t>je ustavili jednotlivci, kteří</w:t>
      </w:r>
      <w:r w:rsidRPr="005A4D48">
        <w:rPr>
          <w:rFonts w:ascii="Times New Roman" w:hAnsi="Times New Roman" w:cs="Times New Roman"/>
          <w:sz w:val="24"/>
          <w:szCs w:val="24"/>
        </w:rPr>
        <w:t xml:space="preserve"> získal</w:t>
      </w:r>
      <w:r>
        <w:rPr>
          <w:rFonts w:ascii="Times New Roman" w:hAnsi="Times New Roman" w:cs="Times New Roman"/>
          <w:sz w:val="24"/>
          <w:szCs w:val="24"/>
        </w:rPr>
        <w:t>i</w:t>
      </w:r>
      <w:r w:rsidR="003B4FAE">
        <w:rPr>
          <w:rFonts w:ascii="Times New Roman" w:hAnsi="Times New Roman" w:cs="Times New Roman"/>
          <w:sz w:val="24"/>
          <w:szCs w:val="24"/>
        </w:rPr>
        <w:t xml:space="preserve"> moc nad ostatními jejich donucením, často za použití násilí</w:t>
      </w:r>
      <w:r w:rsidRPr="005A4D48">
        <w:rPr>
          <w:rFonts w:ascii="Times New Roman" w:hAnsi="Times New Roman" w:cs="Times New Roman"/>
          <w:sz w:val="24"/>
          <w:szCs w:val="24"/>
        </w:rPr>
        <w:t xml:space="preserve">. Bez legitimity – politické, náboženské - však moc nikdy nebylo možné udržet dlouhodobě.  </w:t>
      </w:r>
    </w:p>
    <w:p w:rsidR="002724ED" w:rsidRPr="005A4D48" w:rsidRDefault="004703C4" w:rsidP="002724ED">
      <w:pPr>
        <w:jc w:val="both"/>
        <w:rPr>
          <w:rFonts w:ascii="Times New Roman" w:hAnsi="Times New Roman" w:cs="Times New Roman"/>
          <w:sz w:val="24"/>
          <w:szCs w:val="24"/>
        </w:rPr>
      </w:pPr>
      <w:r>
        <w:rPr>
          <w:rFonts w:ascii="Times New Roman" w:hAnsi="Times New Roman" w:cs="Times New Roman"/>
          <w:sz w:val="24"/>
          <w:szCs w:val="24"/>
        </w:rPr>
        <w:t>V některých státech mělo či má právo či jeho část své zřetelné náboženské základy. Uvést se dá islá</w:t>
      </w:r>
      <w:r w:rsidR="0033128F">
        <w:rPr>
          <w:rFonts w:ascii="Times New Roman" w:hAnsi="Times New Roman" w:cs="Times New Roman"/>
          <w:sz w:val="24"/>
          <w:szCs w:val="24"/>
        </w:rPr>
        <w:t xml:space="preserve">mská šaría, judaistická </w:t>
      </w:r>
      <w:proofErr w:type="spellStart"/>
      <w:r w:rsidR="0033128F">
        <w:rPr>
          <w:rFonts w:ascii="Times New Roman" w:hAnsi="Times New Roman" w:cs="Times New Roman"/>
          <w:sz w:val="24"/>
          <w:szCs w:val="24"/>
        </w:rPr>
        <w:t>halacha</w:t>
      </w:r>
      <w:proofErr w:type="spellEnd"/>
      <w:r w:rsidR="0033128F">
        <w:rPr>
          <w:rFonts w:ascii="Times New Roman" w:hAnsi="Times New Roman" w:cs="Times New Roman"/>
          <w:sz w:val="24"/>
          <w:szCs w:val="24"/>
        </w:rPr>
        <w:t xml:space="preserve"> či dílem</w:t>
      </w:r>
      <w:r>
        <w:rPr>
          <w:rFonts w:ascii="Times New Roman" w:hAnsi="Times New Roman" w:cs="Times New Roman"/>
          <w:sz w:val="24"/>
          <w:szCs w:val="24"/>
        </w:rPr>
        <w:t xml:space="preserve"> kanonické právo římsko-katolické církve. Na tom nic nemění, že moderní společnost a hospodářství si žádá rostoucí regulaci. </w:t>
      </w:r>
      <w:r w:rsidR="002724ED" w:rsidRPr="005A4D48">
        <w:rPr>
          <w:rFonts w:ascii="Times New Roman" w:hAnsi="Times New Roman" w:cs="Times New Roman"/>
          <w:sz w:val="24"/>
          <w:szCs w:val="24"/>
        </w:rPr>
        <w:t xml:space="preserve"> </w:t>
      </w:r>
    </w:p>
    <w:p w:rsidR="002724ED" w:rsidRPr="005A4D48" w:rsidRDefault="00CA1590"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Souběh působení mimoprávních okruhů a práva  </w:t>
      </w:r>
      <w:r w:rsidR="002724ED"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Právo </w:t>
      </w:r>
      <w:r w:rsidR="00F74259">
        <w:rPr>
          <w:rFonts w:ascii="Times New Roman" w:hAnsi="Times New Roman" w:cs="Times New Roman"/>
          <w:sz w:val="24"/>
          <w:szCs w:val="24"/>
        </w:rPr>
        <w:t>nepochybně</w:t>
      </w:r>
      <w:r>
        <w:rPr>
          <w:rFonts w:ascii="Times New Roman" w:hAnsi="Times New Roman" w:cs="Times New Roman"/>
          <w:sz w:val="24"/>
          <w:szCs w:val="24"/>
        </w:rPr>
        <w:t xml:space="preserve"> </w:t>
      </w:r>
      <w:r w:rsidRPr="005A4D48">
        <w:rPr>
          <w:rFonts w:ascii="Times New Roman" w:hAnsi="Times New Roman" w:cs="Times New Roman"/>
          <w:sz w:val="24"/>
          <w:szCs w:val="24"/>
        </w:rPr>
        <w:t>do značné míry odráží představy vládců, společenských elit či v demokracii většiny. Zejména v p</w:t>
      </w:r>
      <w:r w:rsidR="00F74259">
        <w:rPr>
          <w:rFonts w:ascii="Times New Roman" w:hAnsi="Times New Roman" w:cs="Times New Roman"/>
          <w:sz w:val="24"/>
          <w:szCs w:val="24"/>
        </w:rPr>
        <w:t>řípadě druhém či</w:t>
      </w:r>
      <w:r>
        <w:rPr>
          <w:rFonts w:ascii="Times New Roman" w:hAnsi="Times New Roman" w:cs="Times New Roman"/>
          <w:sz w:val="24"/>
          <w:szCs w:val="24"/>
        </w:rPr>
        <w:t xml:space="preserve"> třetím rozvíjí existující mravy.</w:t>
      </w:r>
      <w:r w:rsidRPr="005A4D48">
        <w:rPr>
          <w:rFonts w:ascii="Times New Roman" w:hAnsi="Times New Roman" w:cs="Times New Roman"/>
          <w:sz w:val="24"/>
          <w:szCs w:val="24"/>
        </w:rPr>
        <w:t xml:space="preserve"> </w:t>
      </w:r>
    </w:p>
    <w:p w:rsidR="00E64CFD" w:rsidRPr="000965D1" w:rsidRDefault="00F74259" w:rsidP="002724ED">
      <w:pPr>
        <w:jc w:val="both"/>
        <w:rPr>
          <w:rFonts w:ascii="Times New Roman" w:hAnsi="Times New Roman" w:cs="Times New Roman"/>
          <w:sz w:val="24"/>
          <w:szCs w:val="24"/>
        </w:rPr>
      </w:pPr>
      <w:r>
        <w:rPr>
          <w:rFonts w:ascii="Times New Roman" w:hAnsi="Times New Roman" w:cs="Times New Roman"/>
          <w:sz w:val="24"/>
          <w:szCs w:val="24"/>
        </w:rPr>
        <w:t>P</w:t>
      </w:r>
      <w:r w:rsidR="002724ED">
        <w:rPr>
          <w:rFonts w:ascii="Times New Roman" w:hAnsi="Times New Roman" w:cs="Times New Roman"/>
          <w:sz w:val="24"/>
          <w:szCs w:val="24"/>
        </w:rPr>
        <w:t>rávo, které</w:t>
      </w:r>
      <w:r w:rsidR="002724ED" w:rsidRPr="005A4D48">
        <w:rPr>
          <w:rFonts w:ascii="Times New Roman" w:hAnsi="Times New Roman" w:cs="Times New Roman"/>
          <w:sz w:val="24"/>
          <w:szCs w:val="24"/>
        </w:rPr>
        <w:t xml:space="preserve"> postrádá </w:t>
      </w:r>
      <w:r>
        <w:rPr>
          <w:rFonts w:ascii="Times New Roman" w:hAnsi="Times New Roman" w:cs="Times New Roman"/>
          <w:sz w:val="24"/>
          <w:szCs w:val="24"/>
        </w:rPr>
        <w:t>společenskou podporu, často selhává.</w:t>
      </w:r>
      <w:r w:rsidR="00EC0305">
        <w:rPr>
          <w:rFonts w:ascii="Times New Roman" w:hAnsi="Times New Roman" w:cs="Times New Roman"/>
          <w:sz w:val="24"/>
          <w:szCs w:val="24"/>
        </w:rPr>
        <w:t xml:space="preserve"> Vykonavatelé moci jej neuplatňují důsledně. Společnost výkonu tohoto práva nepomáhá. Ze současného práva lze jako příklady</w:t>
      </w:r>
      <w:r w:rsidR="002724ED" w:rsidRPr="005A4D48">
        <w:rPr>
          <w:rFonts w:ascii="Times New Roman" w:hAnsi="Times New Roman" w:cs="Times New Roman"/>
          <w:sz w:val="24"/>
          <w:szCs w:val="24"/>
        </w:rPr>
        <w:t xml:space="preserve"> uvést </w:t>
      </w:r>
      <w:r w:rsidR="002724ED">
        <w:rPr>
          <w:rFonts w:ascii="Times New Roman" w:hAnsi="Times New Roman" w:cs="Times New Roman"/>
          <w:sz w:val="24"/>
          <w:szCs w:val="24"/>
        </w:rPr>
        <w:t>neplacení</w:t>
      </w:r>
      <w:r w:rsidR="002724ED" w:rsidRPr="005A4D48">
        <w:rPr>
          <w:rFonts w:ascii="Times New Roman" w:hAnsi="Times New Roman" w:cs="Times New Roman"/>
          <w:sz w:val="24"/>
          <w:szCs w:val="24"/>
        </w:rPr>
        <w:t xml:space="preserve"> některých daní</w:t>
      </w:r>
      <w:r w:rsidR="002724ED">
        <w:rPr>
          <w:rFonts w:ascii="Times New Roman" w:hAnsi="Times New Roman" w:cs="Times New Roman"/>
          <w:sz w:val="24"/>
          <w:szCs w:val="24"/>
        </w:rPr>
        <w:t>,</w:t>
      </w:r>
      <w:r w:rsidR="002724ED" w:rsidRPr="005A4D48">
        <w:rPr>
          <w:rFonts w:ascii="Times New Roman" w:hAnsi="Times New Roman" w:cs="Times New Roman"/>
          <w:sz w:val="24"/>
          <w:szCs w:val="24"/>
        </w:rPr>
        <w:t xml:space="preserve"> přehlížení práv duševního </w:t>
      </w:r>
      <w:r w:rsidR="00F62BCD">
        <w:rPr>
          <w:rFonts w:ascii="Times New Roman" w:hAnsi="Times New Roman" w:cs="Times New Roman"/>
          <w:sz w:val="24"/>
          <w:szCs w:val="24"/>
        </w:rPr>
        <w:t>vlastnictví, porušování</w:t>
      </w:r>
      <w:r w:rsidR="002724ED">
        <w:rPr>
          <w:rFonts w:ascii="Times New Roman" w:hAnsi="Times New Roman" w:cs="Times New Roman"/>
          <w:sz w:val="24"/>
          <w:szCs w:val="24"/>
        </w:rPr>
        <w:t xml:space="preserve"> některých požadavků</w:t>
      </w:r>
      <w:r w:rsidR="00EC0305">
        <w:rPr>
          <w:rFonts w:ascii="Times New Roman" w:hAnsi="Times New Roman" w:cs="Times New Roman"/>
          <w:sz w:val="24"/>
          <w:szCs w:val="24"/>
        </w:rPr>
        <w:t xml:space="preserve"> ochrany životního prostředí či </w:t>
      </w:r>
      <w:r w:rsidR="00F62BCD">
        <w:rPr>
          <w:rFonts w:ascii="Times New Roman" w:hAnsi="Times New Roman" w:cs="Times New Roman"/>
          <w:sz w:val="24"/>
          <w:szCs w:val="24"/>
        </w:rPr>
        <w:t xml:space="preserve">nároky antidiskriminační politiky. </w:t>
      </w:r>
      <w:r w:rsidR="002724ED" w:rsidRPr="005A4D48">
        <w:rPr>
          <w:rFonts w:ascii="Times New Roman" w:hAnsi="Times New Roman" w:cs="Times New Roman"/>
          <w:sz w:val="24"/>
          <w:szCs w:val="24"/>
        </w:rPr>
        <w:t xml:space="preserve"> </w:t>
      </w:r>
    </w:p>
    <w:p w:rsidR="00F14A05" w:rsidRPr="005A4D48" w:rsidRDefault="00F14A05" w:rsidP="00F14A05">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Pravidla jiných okruhů působící na zdravotnictví či související obory </w:t>
      </w:r>
    </w:p>
    <w:p w:rsidR="00F14A05" w:rsidRPr="005A4D48" w:rsidRDefault="00F14A05" w:rsidP="00F14A05">
      <w:pPr>
        <w:jc w:val="both"/>
        <w:rPr>
          <w:rFonts w:ascii="Times New Roman" w:hAnsi="Times New Roman" w:cs="Times New Roman"/>
          <w:sz w:val="24"/>
          <w:szCs w:val="24"/>
        </w:rPr>
      </w:pPr>
      <w:r w:rsidRPr="005A4D48">
        <w:rPr>
          <w:rFonts w:ascii="Times New Roman" w:hAnsi="Times New Roman" w:cs="Times New Roman"/>
          <w:sz w:val="24"/>
          <w:szCs w:val="24"/>
        </w:rPr>
        <w:t>Jednotlivé okruhy mimo</w:t>
      </w:r>
      <w:r>
        <w:rPr>
          <w:rFonts w:ascii="Times New Roman" w:hAnsi="Times New Roman" w:cs="Times New Roman"/>
          <w:sz w:val="24"/>
          <w:szCs w:val="24"/>
        </w:rPr>
        <w:t xml:space="preserve">právních </w:t>
      </w:r>
      <w:r w:rsidR="00CA1590">
        <w:rPr>
          <w:rFonts w:ascii="Times New Roman" w:hAnsi="Times New Roman" w:cs="Times New Roman"/>
          <w:sz w:val="24"/>
          <w:szCs w:val="24"/>
        </w:rPr>
        <w:t>pravidel působí též v medicíně či</w:t>
      </w:r>
      <w:r>
        <w:rPr>
          <w:rFonts w:ascii="Times New Roman" w:hAnsi="Times New Roman" w:cs="Times New Roman"/>
          <w:sz w:val="24"/>
          <w:szCs w:val="24"/>
        </w:rPr>
        <w:t xml:space="preserve"> zdravotnictví</w:t>
      </w:r>
      <w:r w:rsidR="00CA1590">
        <w:rPr>
          <w:rFonts w:ascii="Times New Roman" w:hAnsi="Times New Roman" w:cs="Times New Roman"/>
          <w:sz w:val="24"/>
          <w:szCs w:val="24"/>
        </w:rPr>
        <w:t xml:space="preserve"> </w:t>
      </w:r>
      <w:r w:rsidRPr="005A4D48">
        <w:rPr>
          <w:rFonts w:ascii="Times New Roman" w:hAnsi="Times New Roman" w:cs="Times New Roman"/>
          <w:sz w:val="24"/>
          <w:szCs w:val="24"/>
        </w:rPr>
        <w:t xml:space="preserve"> </w:t>
      </w:r>
    </w:p>
    <w:p w:rsidR="00CA1590" w:rsidRPr="005A4D48" w:rsidRDefault="00CA1590" w:rsidP="00CA1590">
      <w:pPr>
        <w:jc w:val="both"/>
        <w:rPr>
          <w:rFonts w:ascii="Times New Roman" w:hAnsi="Times New Roman" w:cs="Times New Roman"/>
          <w:sz w:val="24"/>
          <w:szCs w:val="24"/>
        </w:rPr>
      </w:pPr>
      <w:r w:rsidRPr="005A4D48">
        <w:rPr>
          <w:rFonts w:ascii="Times New Roman" w:hAnsi="Times New Roman" w:cs="Times New Roman"/>
          <w:sz w:val="24"/>
          <w:szCs w:val="24"/>
        </w:rPr>
        <w:t>Zvyky se mohou projevit například ve způsobech jednání lékařů a dalších zdravotníků s pacienty obecně či s různými druhy pacientů (například zatajování kritických informací</w:t>
      </w:r>
      <w:r>
        <w:rPr>
          <w:rFonts w:ascii="Times New Roman" w:hAnsi="Times New Roman" w:cs="Times New Roman"/>
          <w:sz w:val="24"/>
          <w:szCs w:val="24"/>
        </w:rPr>
        <w:t xml:space="preserve"> umírajícím, ohleduplnost nebo naopak důraz při jednání s pacienty</w:t>
      </w:r>
      <w:r w:rsidRPr="005A4D48">
        <w:rPr>
          <w:rFonts w:ascii="Times New Roman" w:hAnsi="Times New Roman" w:cs="Times New Roman"/>
          <w:sz w:val="24"/>
          <w:szCs w:val="24"/>
        </w:rPr>
        <w:t xml:space="preserve">), chování pacientů samotných při onemocněních (uvedení obtíží či jejich zastírání), dále pak nakládání s tělem zemřelého (úprava, vystavování/skrývání, způsob pohřbu apod.). </w:t>
      </w:r>
    </w:p>
    <w:p w:rsidR="00CA1590" w:rsidRDefault="00CA1590" w:rsidP="00F14A05">
      <w:pPr>
        <w:jc w:val="both"/>
        <w:rPr>
          <w:rFonts w:ascii="Times New Roman" w:hAnsi="Times New Roman" w:cs="Times New Roman"/>
          <w:sz w:val="24"/>
          <w:szCs w:val="24"/>
        </w:rPr>
      </w:pPr>
      <w:r>
        <w:rPr>
          <w:rFonts w:ascii="Times New Roman" w:hAnsi="Times New Roman" w:cs="Times New Roman"/>
          <w:sz w:val="24"/>
          <w:szCs w:val="24"/>
        </w:rPr>
        <w:t>Rovněž ve zdravotnictví se projevuje móda.</w:t>
      </w:r>
      <w:r w:rsidRPr="005A4D48">
        <w:rPr>
          <w:rFonts w:ascii="Times New Roman" w:hAnsi="Times New Roman" w:cs="Times New Roman"/>
          <w:sz w:val="24"/>
          <w:szCs w:val="24"/>
        </w:rPr>
        <w:t xml:space="preserve"> Běhe</w:t>
      </w:r>
      <w:r>
        <w:rPr>
          <w:rFonts w:ascii="Times New Roman" w:hAnsi="Times New Roman" w:cs="Times New Roman"/>
          <w:sz w:val="24"/>
          <w:szCs w:val="24"/>
        </w:rPr>
        <w:t>m posledních desetiletí vznikl</w:t>
      </w:r>
      <w:r w:rsidRPr="005A4D48">
        <w:rPr>
          <w:rFonts w:ascii="Times New Roman" w:hAnsi="Times New Roman" w:cs="Times New Roman"/>
          <w:sz w:val="24"/>
          <w:szCs w:val="24"/>
        </w:rPr>
        <w:t xml:space="preserve"> společenský tlak na to, aby byl u porodu přítomný</w:t>
      </w:r>
      <w:r>
        <w:rPr>
          <w:rFonts w:ascii="Times New Roman" w:hAnsi="Times New Roman" w:cs="Times New Roman"/>
          <w:sz w:val="24"/>
          <w:szCs w:val="24"/>
        </w:rPr>
        <w:t xml:space="preserve"> otec dítěte/partner rodičky</w:t>
      </w:r>
      <w:r w:rsidRPr="005A4D48">
        <w:rPr>
          <w:rFonts w:ascii="Times New Roman" w:hAnsi="Times New Roman" w:cs="Times New Roman"/>
          <w:sz w:val="24"/>
          <w:szCs w:val="24"/>
        </w:rPr>
        <w:t xml:space="preserve">. Většinou vskutku přítomný je, </w:t>
      </w:r>
      <w:r>
        <w:rPr>
          <w:rFonts w:ascii="Times New Roman" w:hAnsi="Times New Roman" w:cs="Times New Roman"/>
          <w:sz w:val="24"/>
          <w:szCs w:val="24"/>
        </w:rPr>
        <w:t xml:space="preserve">jakkoli asi leckterý bez chuti. Následovalo </w:t>
      </w:r>
      <w:r w:rsidRPr="005A4D48">
        <w:rPr>
          <w:rFonts w:ascii="Times New Roman" w:hAnsi="Times New Roman" w:cs="Times New Roman"/>
          <w:sz w:val="24"/>
          <w:szCs w:val="24"/>
        </w:rPr>
        <w:t>všeobecné uznání této možnosti nemocnice</w:t>
      </w:r>
      <w:r>
        <w:rPr>
          <w:rFonts w:ascii="Times New Roman" w:hAnsi="Times New Roman" w:cs="Times New Roman"/>
          <w:sz w:val="24"/>
          <w:szCs w:val="24"/>
        </w:rPr>
        <w:t>mi</w:t>
      </w:r>
      <w:r w:rsidRPr="005A4D48">
        <w:rPr>
          <w:rFonts w:ascii="Times New Roman" w:hAnsi="Times New Roman" w:cs="Times New Roman"/>
          <w:sz w:val="24"/>
          <w:szCs w:val="24"/>
        </w:rPr>
        <w:t xml:space="preserve"> a nakonec též právem. Před čtyřiceti lety při nemocničních porodech v socialistickém zdravotnictví byla taková přítomnost nepředstavitelná a ni</w:t>
      </w:r>
      <w:r>
        <w:rPr>
          <w:rFonts w:ascii="Times New Roman" w:hAnsi="Times New Roman" w:cs="Times New Roman"/>
          <w:sz w:val="24"/>
          <w:szCs w:val="24"/>
        </w:rPr>
        <w:t>kdo se jí pochopitelně vůbec nedomáhal</w:t>
      </w:r>
      <w:r w:rsidRPr="005A4D48">
        <w:rPr>
          <w:rFonts w:ascii="Times New Roman" w:hAnsi="Times New Roman" w:cs="Times New Roman"/>
          <w:sz w:val="24"/>
          <w:szCs w:val="24"/>
        </w:rPr>
        <w:t xml:space="preserve">. </w:t>
      </w:r>
      <w:r>
        <w:rPr>
          <w:rFonts w:ascii="Times New Roman" w:hAnsi="Times New Roman" w:cs="Times New Roman"/>
          <w:sz w:val="24"/>
          <w:szCs w:val="24"/>
        </w:rPr>
        <w:t>Muži se od porodů vyloženě odháněli celá staletí.</w:t>
      </w:r>
    </w:p>
    <w:p w:rsidR="00CA1590" w:rsidRDefault="00F14A05" w:rsidP="00F14A05">
      <w:pPr>
        <w:jc w:val="both"/>
        <w:rPr>
          <w:rFonts w:ascii="Times New Roman" w:hAnsi="Times New Roman" w:cs="Times New Roman"/>
          <w:sz w:val="24"/>
          <w:szCs w:val="24"/>
        </w:rPr>
      </w:pPr>
      <w:r w:rsidRPr="005A4D48">
        <w:rPr>
          <w:rFonts w:ascii="Times New Roman" w:hAnsi="Times New Roman" w:cs="Times New Roman"/>
          <w:sz w:val="24"/>
          <w:szCs w:val="24"/>
        </w:rPr>
        <w:t xml:space="preserve">Běžné mravy příliš patrné nejsou. </w:t>
      </w:r>
      <w:r w:rsidR="00CA1590">
        <w:rPr>
          <w:rFonts w:ascii="Times New Roman" w:hAnsi="Times New Roman" w:cs="Times New Roman"/>
          <w:sz w:val="24"/>
          <w:szCs w:val="24"/>
        </w:rPr>
        <w:t>Měli bychom</w:t>
      </w:r>
      <w:r>
        <w:rPr>
          <w:rFonts w:ascii="Times New Roman" w:hAnsi="Times New Roman" w:cs="Times New Roman"/>
          <w:sz w:val="24"/>
          <w:szCs w:val="24"/>
        </w:rPr>
        <w:t xml:space="preserve"> nicméně zvažovat, že široce či všeobecně</w:t>
      </w:r>
      <w:r w:rsidRPr="005A4D48">
        <w:rPr>
          <w:rFonts w:ascii="Times New Roman" w:hAnsi="Times New Roman" w:cs="Times New Roman"/>
          <w:sz w:val="24"/>
          <w:szCs w:val="24"/>
        </w:rPr>
        <w:t xml:space="preserve"> sdílené</w:t>
      </w:r>
      <w:r>
        <w:rPr>
          <w:rFonts w:ascii="Times New Roman" w:hAnsi="Times New Roman" w:cs="Times New Roman"/>
          <w:sz w:val="24"/>
          <w:szCs w:val="24"/>
        </w:rPr>
        <w:t xml:space="preserve"> představy představují základ dále připomenutých</w:t>
      </w:r>
      <w:r w:rsidRPr="005A4D48">
        <w:rPr>
          <w:rFonts w:ascii="Times New Roman" w:hAnsi="Times New Roman" w:cs="Times New Roman"/>
          <w:sz w:val="24"/>
          <w:szCs w:val="24"/>
        </w:rPr>
        <w:t xml:space="preserve"> </w:t>
      </w:r>
      <w:r>
        <w:rPr>
          <w:rFonts w:ascii="Times New Roman" w:hAnsi="Times New Roman" w:cs="Times New Roman"/>
          <w:sz w:val="24"/>
          <w:szCs w:val="24"/>
        </w:rPr>
        <w:t xml:space="preserve">obecně </w:t>
      </w:r>
      <w:r w:rsidRPr="005A4D48">
        <w:rPr>
          <w:rFonts w:ascii="Times New Roman" w:hAnsi="Times New Roman" w:cs="Times New Roman"/>
          <w:sz w:val="24"/>
          <w:szCs w:val="24"/>
        </w:rPr>
        <w:t xml:space="preserve">sdílených zásad bioetiky.   </w:t>
      </w:r>
    </w:p>
    <w:p w:rsidR="00F14A05" w:rsidRPr="005A4D48" w:rsidRDefault="00F14A05" w:rsidP="00F14A05">
      <w:pPr>
        <w:jc w:val="both"/>
        <w:rPr>
          <w:rFonts w:ascii="Times New Roman" w:hAnsi="Times New Roman" w:cs="Times New Roman"/>
          <w:sz w:val="24"/>
          <w:szCs w:val="24"/>
        </w:rPr>
      </w:pPr>
      <w:r w:rsidRPr="005A4D48">
        <w:rPr>
          <w:rFonts w:ascii="Times New Roman" w:hAnsi="Times New Roman" w:cs="Times New Roman"/>
          <w:sz w:val="24"/>
          <w:szCs w:val="24"/>
        </w:rPr>
        <w:t>Náboženská pravidla dokáž</w:t>
      </w:r>
      <w:r>
        <w:rPr>
          <w:rFonts w:ascii="Times New Roman" w:hAnsi="Times New Roman" w:cs="Times New Roman"/>
          <w:sz w:val="24"/>
          <w:szCs w:val="24"/>
        </w:rPr>
        <w:t>í být vyhraněnější. Příkladem budiž</w:t>
      </w:r>
      <w:r w:rsidRPr="005A4D48">
        <w:rPr>
          <w:rFonts w:ascii="Times New Roman" w:hAnsi="Times New Roman" w:cs="Times New Roman"/>
          <w:sz w:val="24"/>
          <w:szCs w:val="24"/>
        </w:rPr>
        <w:t xml:space="preserve"> </w:t>
      </w:r>
      <w:r>
        <w:rPr>
          <w:rFonts w:ascii="Times New Roman" w:hAnsi="Times New Roman" w:cs="Times New Roman"/>
          <w:sz w:val="24"/>
          <w:szCs w:val="24"/>
        </w:rPr>
        <w:t xml:space="preserve">pravidelné zapovídání </w:t>
      </w:r>
      <w:r w:rsidRPr="005A4D48">
        <w:rPr>
          <w:rFonts w:ascii="Times New Roman" w:hAnsi="Times New Roman" w:cs="Times New Roman"/>
          <w:sz w:val="24"/>
          <w:szCs w:val="24"/>
        </w:rPr>
        <w:t>in</w:t>
      </w:r>
      <w:r>
        <w:rPr>
          <w:rFonts w:ascii="Times New Roman" w:hAnsi="Times New Roman" w:cs="Times New Roman"/>
          <w:sz w:val="24"/>
          <w:szCs w:val="24"/>
        </w:rPr>
        <w:t>terrupcí, dále zdrženlivost</w:t>
      </w:r>
      <w:r w:rsidRPr="005A4D48">
        <w:rPr>
          <w:rFonts w:ascii="Times New Roman" w:hAnsi="Times New Roman" w:cs="Times New Roman"/>
          <w:sz w:val="24"/>
          <w:szCs w:val="24"/>
        </w:rPr>
        <w:t xml:space="preserve"> vůči antikoncepc</w:t>
      </w:r>
      <w:r>
        <w:rPr>
          <w:rFonts w:ascii="Times New Roman" w:hAnsi="Times New Roman" w:cs="Times New Roman"/>
          <w:sz w:val="24"/>
          <w:szCs w:val="24"/>
        </w:rPr>
        <w:t xml:space="preserve">i, pochyby ohledně některých technik asistované reprodukce, bázeň vůči euthanasii a v případě některých náboženství přípustné či nepřípustné způsoby dotýkání se lidského těla. Docházíme k poznatku, že požadavky jednotlivých náboženství tedy souvisejí především se sexualitou jako zdrojem života a </w:t>
      </w:r>
      <w:r w:rsidRPr="005A4D48">
        <w:rPr>
          <w:rFonts w:ascii="Times New Roman" w:hAnsi="Times New Roman" w:cs="Times New Roman"/>
          <w:sz w:val="24"/>
          <w:szCs w:val="24"/>
        </w:rPr>
        <w:t xml:space="preserve">se smrtí.   </w:t>
      </w:r>
    </w:p>
    <w:p w:rsidR="00F14A05" w:rsidRDefault="00AA4366"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591948">
        <w:rPr>
          <w:rFonts w:ascii="Times New Roman" w:hAnsi="Times New Roman" w:cs="Times New Roman"/>
          <w:b/>
          <w:sz w:val="24"/>
          <w:szCs w:val="24"/>
          <w:u w:val="single"/>
        </w:rPr>
        <w:t xml:space="preserve">B/ BIOETIKA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Zvýšená pozornost morálním otázkám ve zdravotnictví </w:t>
      </w:r>
    </w:p>
    <w:p w:rsidR="004D30BF"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Nechci popírat etiku též v dalších odvětvích hospodářství</w:t>
      </w:r>
      <w:r>
        <w:rPr>
          <w:rFonts w:ascii="Times New Roman" w:hAnsi="Times New Roman" w:cs="Times New Roman"/>
          <w:sz w:val="24"/>
          <w:szCs w:val="24"/>
        </w:rPr>
        <w:t xml:space="preserve"> a dalších profesionálů</w:t>
      </w:r>
      <w:r w:rsidRPr="005A4D48">
        <w:rPr>
          <w:rFonts w:ascii="Times New Roman" w:hAnsi="Times New Roman" w:cs="Times New Roman"/>
          <w:sz w:val="24"/>
          <w:szCs w:val="24"/>
        </w:rPr>
        <w:t>. Každé povolání se dá provádět dobře či špatně s ohledem na zákazníky</w:t>
      </w:r>
      <w:r>
        <w:rPr>
          <w:rFonts w:ascii="Times New Roman" w:hAnsi="Times New Roman" w:cs="Times New Roman"/>
          <w:sz w:val="24"/>
          <w:szCs w:val="24"/>
        </w:rPr>
        <w:t>,</w:t>
      </w:r>
      <w:r w:rsidRPr="005A4D48">
        <w:rPr>
          <w:rFonts w:ascii="Times New Roman" w:hAnsi="Times New Roman" w:cs="Times New Roman"/>
          <w:sz w:val="24"/>
          <w:szCs w:val="24"/>
        </w:rPr>
        <w:t xml:space="preserve"> veřejnost</w:t>
      </w:r>
      <w:r>
        <w:rPr>
          <w:rFonts w:ascii="Times New Roman" w:hAnsi="Times New Roman" w:cs="Times New Roman"/>
          <w:sz w:val="24"/>
          <w:szCs w:val="24"/>
        </w:rPr>
        <w:t xml:space="preserve"> a další obecné zájmy</w:t>
      </w:r>
      <w:r w:rsidRPr="005A4D48">
        <w:rPr>
          <w:rFonts w:ascii="Times New Roman" w:hAnsi="Times New Roman" w:cs="Times New Roman"/>
          <w:sz w:val="24"/>
          <w:szCs w:val="24"/>
        </w:rPr>
        <w:t xml:space="preserve">. Zákazníci však často mohou příště jít jinam. Důvod dodávat dobré zboží a poskytovat dobré služby je tedy též udržení zákazníků. Podobně to platí pro práci zaměstnanců. </w:t>
      </w:r>
    </w:p>
    <w:p w:rsidR="004D30BF" w:rsidRDefault="004D30BF" w:rsidP="002724ED">
      <w:pPr>
        <w:jc w:val="both"/>
        <w:rPr>
          <w:rFonts w:ascii="Times New Roman" w:hAnsi="Times New Roman" w:cs="Times New Roman"/>
          <w:sz w:val="24"/>
          <w:szCs w:val="24"/>
        </w:rPr>
      </w:pPr>
      <w:r>
        <w:rPr>
          <w:rFonts w:ascii="Times New Roman" w:hAnsi="Times New Roman" w:cs="Times New Roman"/>
          <w:sz w:val="24"/>
          <w:szCs w:val="24"/>
        </w:rPr>
        <w:t>Patrně</w:t>
      </w:r>
      <w:r w:rsidR="002724ED">
        <w:rPr>
          <w:rFonts w:ascii="Times New Roman" w:hAnsi="Times New Roman" w:cs="Times New Roman"/>
          <w:sz w:val="24"/>
          <w:szCs w:val="24"/>
        </w:rPr>
        <w:t xml:space="preserve"> existuje etika učitelská, novinářská, ale také </w:t>
      </w:r>
      <w:r w:rsidR="00443C90">
        <w:rPr>
          <w:rFonts w:ascii="Times New Roman" w:hAnsi="Times New Roman" w:cs="Times New Roman"/>
          <w:sz w:val="24"/>
          <w:szCs w:val="24"/>
        </w:rPr>
        <w:t>třeba</w:t>
      </w:r>
      <w:r>
        <w:rPr>
          <w:rFonts w:ascii="Times New Roman" w:hAnsi="Times New Roman" w:cs="Times New Roman"/>
          <w:sz w:val="24"/>
          <w:szCs w:val="24"/>
        </w:rPr>
        <w:t xml:space="preserve"> </w:t>
      </w:r>
      <w:r w:rsidR="002724ED">
        <w:rPr>
          <w:rFonts w:ascii="Times New Roman" w:hAnsi="Times New Roman" w:cs="Times New Roman"/>
          <w:sz w:val="24"/>
          <w:szCs w:val="24"/>
        </w:rPr>
        <w:t xml:space="preserve">dělnických profesí. </w:t>
      </w:r>
      <w:r>
        <w:rPr>
          <w:rFonts w:ascii="Times New Roman" w:hAnsi="Times New Roman" w:cs="Times New Roman"/>
          <w:sz w:val="24"/>
          <w:szCs w:val="24"/>
        </w:rPr>
        <w:t>Lze pochybovat</w:t>
      </w:r>
      <w:r w:rsidRPr="005A4D48">
        <w:rPr>
          <w:rFonts w:ascii="Times New Roman" w:hAnsi="Times New Roman" w:cs="Times New Roman"/>
          <w:sz w:val="24"/>
          <w:szCs w:val="24"/>
        </w:rPr>
        <w:t>, že profesní etika existuje mezi leckterými bílými lím</w:t>
      </w:r>
      <w:r>
        <w:rPr>
          <w:rFonts w:ascii="Times New Roman" w:hAnsi="Times New Roman" w:cs="Times New Roman"/>
          <w:sz w:val="24"/>
          <w:szCs w:val="24"/>
        </w:rPr>
        <w:t>ečky v oborech právo a ekonomie. Uvést se mohou právníci</w:t>
      </w:r>
      <w:r w:rsidRPr="005A4D48">
        <w:rPr>
          <w:rFonts w:ascii="Times New Roman" w:hAnsi="Times New Roman" w:cs="Times New Roman"/>
          <w:sz w:val="24"/>
          <w:szCs w:val="24"/>
        </w:rPr>
        <w:t>,</w:t>
      </w:r>
      <w:r>
        <w:rPr>
          <w:rFonts w:ascii="Times New Roman" w:hAnsi="Times New Roman" w:cs="Times New Roman"/>
          <w:sz w:val="24"/>
          <w:szCs w:val="24"/>
        </w:rPr>
        <w:t xml:space="preserve"> zvláště advokáti, ale bankéři, realitní</w:t>
      </w:r>
      <w:r w:rsidRPr="005A4D48">
        <w:rPr>
          <w:rFonts w:ascii="Times New Roman" w:hAnsi="Times New Roman" w:cs="Times New Roman"/>
          <w:sz w:val="24"/>
          <w:szCs w:val="24"/>
        </w:rPr>
        <w:t xml:space="preserve"> či</w:t>
      </w:r>
      <w:r>
        <w:rPr>
          <w:rFonts w:ascii="Times New Roman" w:hAnsi="Times New Roman" w:cs="Times New Roman"/>
          <w:sz w:val="24"/>
          <w:szCs w:val="24"/>
        </w:rPr>
        <w:t xml:space="preserve"> pojišťovací agenti</w:t>
      </w:r>
      <w:r w:rsidRPr="005A4D48">
        <w:rPr>
          <w:rFonts w:ascii="Times New Roman" w:hAnsi="Times New Roman" w:cs="Times New Roman"/>
          <w:sz w:val="24"/>
          <w:szCs w:val="24"/>
        </w:rPr>
        <w:t>.</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N</w:t>
      </w:r>
      <w:r w:rsidRPr="005A4D48">
        <w:rPr>
          <w:rFonts w:ascii="Times New Roman" w:hAnsi="Times New Roman" w:cs="Times New Roman"/>
          <w:sz w:val="24"/>
          <w:szCs w:val="24"/>
        </w:rPr>
        <w:t>ěkdy je</w:t>
      </w:r>
      <w:r>
        <w:rPr>
          <w:rFonts w:ascii="Times New Roman" w:hAnsi="Times New Roman" w:cs="Times New Roman"/>
          <w:sz w:val="24"/>
          <w:szCs w:val="24"/>
        </w:rPr>
        <w:t xml:space="preserve"> bohužel</w:t>
      </w:r>
      <w:r w:rsidRPr="005A4D48">
        <w:rPr>
          <w:rFonts w:ascii="Times New Roman" w:hAnsi="Times New Roman" w:cs="Times New Roman"/>
          <w:sz w:val="24"/>
          <w:szCs w:val="24"/>
        </w:rPr>
        <w:t xml:space="preserve"> </w:t>
      </w:r>
      <w:r>
        <w:rPr>
          <w:rFonts w:ascii="Times New Roman" w:hAnsi="Times New Roman" w:cs="Times New Roman"/>
          <w:sz w:val="24"/>
          <w:szCs w:val="24"/>
        </w:rPr>
        <w:t>etika spíše</w:t>
      </w:r>
      <w:r w:rsidRPr="005A4D48">
        <w:rPr>
          <w:rFonts w:ascii="Times New Roman" w:hAnsi="Times New Roman" w:cs="Times New Roman"/>
          <w:sz w:val="24"/>
          <w:szCs w:val="24"/>
        </w:rPr>
        <w:t xml:space="preserve"> kamufláž</w:t>
      </w:r>
      <w:r>
        <w:rPr>
          <w:rFonts w:ascii="Times New Roman" w:hAnsi="Times New Roman" w:cs="Times New Roman"/>
          <w:sz w:val="24"/>
          <w:szCs w:val="24"/>
        </w:rPr>
        <w:t xml:space="preserve"> a karikatura.</w:t>
      </w:r>
      <w:r w:rsidR="008B0F05">
        <w:rPr>
          <w:rFonts w:ascii="Times New Roman" w:hAnsi="Times New Roman" w:cs="Times New Roman"/>
          <w:sz w:val="24"/>
          <w:szCs w:val="24"/>
        </w:rPr>
        <w:t xml:space="preserve"> </w:t>
      </w:r>
      <w:r w:rsidR="004D30BF">
        <w:rPr>
          <w:rFonts w:ascii="Times New Roman" w:hAnsi="Times New Roman" w:cs="Times New Roman"/>
          <w:sz w:val="24"/>
          <w:szCs w:val="24"/>
        </w:rPr>
        <w:t xml:space="preserve">Mnoho podniků si vytváří etické kodexy jako </w:t>
      </w:r>
      <w:r w:rsidR="004D30BF" w:rsidRPr="00B25761">
        <w:rPr>
          <w:rFonts w:ascii="Times New Roman" w:hAnsi="Times New Roman" w:cs="Times New Roman"/>
          <w:i/>
          <w:sz w:val="24"/>
          <w:szCs w:val="24"/>
        </w:rPr>
        <w:t>public relations</w:t>
      </w:r>
      <w:r w:rsidR="004D30BF">
        <w:rPr>
          <w:rFonts w:ascii="Times New Roman" w:hAnsi="Times New Roman" w:cs="Times New Roman"/>
          <w:sz w:val="24"/>
          <w:szCs w:val="24"/>
        </w:rPr>
        <w:t xml:space="preserve">.  </w:t>
      </w:r>
    </w:p>
    <w:p w:rsidR="002724ED" w:rsidRPr="005A4D48" w:rsidRDefault="004D30BF" w:rsidP="002724ED">
      <w:pPr>
        <w:jc w:val="both"/>
        <w:rPr>
          <w:rFonts w:ascii="Times New Roman" w:hAnsi="Times New Roman" w:cs="Times New Roman"/>
          <w:sz w:val="24"/>
          <w:szCs w:val="24"/>
        </w:rPr>
      </w:pPr>
      <w:r>
        <w:rPr>
          <w:rFonts w:ascii="Times New Roman" w:hAnsi="Times New Roman" w:cs="Times New Roman"/>
          <w:sz w:val="24"/>
          <w:szCs w:val="24"/>
        </w:rPr>
        <w:t>Život a zdraví je</w:t>
      </w:r>
      <w:r w:rsidR="00E2629E">
        <w:rPr>
          <w:rFonts w:ascii="Times New Roman" w:hAnsi="Times New Roman" w:cs="Times New Roman"/>
          <w:sz w:val="24"/>
          <w:szCs w:val="24"/>
        </w:rPr>
        <w:t xml:space="preserve"> pro člověka zcela zásadní hodnota. </w:t>
      </w:r>
      <w:r w:rsidR="002724ED" w:rsidRPr="005A4D48">
        <w:rPr>
          <w:rFonts w:ascii="Times New Roman" w:hAnsi="Times New Roman" w:cs="Times New Roman"/>
          <w:sz w:val="24"/>
          <w:szCs w:val="24"/>
        </w:rPr>
        <w:t>Nemoci a zranění bývají velmi závažné samozřejmě pro pacienty, ale vlastně také pro jejich příbuzné a blízké. Samozřejmě jako zás</w:t>
      </w:r>
      <w:r w:rsidR="002724ED">
        <w:rPr>
          <w:rFonts w:ascii="Times New Roman" w:hAnsi="Times New Roman" w:cs="Times New Roman"/>
          <w:sz w:val="24"/>
          <w:szCs w:val="24"/>
        </w:rPr>
        <w:t>adní se vnímá smrt</w:t>
      </w:r>
      <w:r w:rsidR="002724ED" w:rsidRPr="005A4D48">
        <w:rPr>
          <w:rFonts w:ascii="Times New Roman" w:hAnsi="Times New Roman" w:cs="Times New Roman"/>
          <w:sz w:val="24"/>
          <w:szCs w:val="24"/>
        </w:rPr>
        <w:t xml:space="preserve"> a porod jak</w:t>
      </w:r>
      <w:r w:rsidR="002724ED">
        <w:rPr>
          <w:rFonts w:ascii="Times New Roman" w:hAnsi="Times New Roman" w:cs="Times New Roman"/>
          <w:sz w:val="24"/>
          <w:szCs w:val="24"/>
        </w:rPr>
        <w:t>o konec a začátek života</w:t>
      </w:r>
      <w:r w:rsidR="002724ED" w:rsidRPr="005A4D48">
        <w:rPr>
          <w:rFonts w:ascii="Times New Roman" w:hAnsi="Times New Roman" w:cs="Times New Roman"/>
          <w:sz w:val="24"/>
          <w:szCs w:val="24"/>
        </w:rPr>
        <w:t>. Především jsou zranění a nemocní v kritic</w:t>
      </w:r>
      <w:r w:rsidR="002724ED">
        <w:rPr>
          <w:rFonts w:ascii="Times New Roman" w:hAnsi="Times New Roman" w:cs="Times New Roman"/>
          <w:sz w:val="24"/>
          <w:szCs w:val="24"/>
        </w:rPr>
        <w:t>ké situaci. Zvláště v</w:t>
      </w:r>
      <w:r w:rsidR="002724ED" w:rsidRPr="005A4D48">
        <w:rPr>
          <w:rFonts w:ascii="Times New Roman" w:hAnsi="Times New Roman" w:cs="Times New Roman"/>
          <w:sz w:val="24"/>
          <w:szCs w:val="24"/>
        </w:rPr>
        <w:t xml:space="preserve"> urgentních situacích stěží mohou vybírat nemocnici a lékaře přes veškeré </w:t>
      </w:r>
      <w:r w:rsidR="002724ED">
        <w:rPr>
          <w:rFonts w:ascii="Times New Roman" w:hAnsi="Times New Roman" w:cs="Times New Roman"/>
          <w:sz w:val="24"/>
          <w:szCs w:val="24"/>
        </w:rPr>
        <w:t xml:space="preserve">právní </w:t>
      </w:r>
      <w:r w:rsidR="002724ED" w:rsidRPr="005A4D48">
        <w:rPr>
          <w:rFonts w:ascii="Times New Roman" w:hAnsi="Times New Roman" w:cs="Times New Roman"/>
          <w:sz w:val="24"/>
          <w:szCs w:val="24"/>
        </w:rPr>
        <w:t>záruky jejich volby.</w:t>
      </w:r>
      <w:r w:rsidR="002724ED">
        <w:rPr>
          <w:rFonts w:ascii="Times New Roman" w:hAnsi="Times New Roman" w:cs="Times New Roman"/>
          <w:sz w:val="24"/>
          <w:szCs w:val="24"/>
        </w:rPr>
        <w:t xml:space="preserve"> Často není druhá šance. Dilemata a problémy </w:t>
      </w:r>
      <w:r w:rsidR="00E2629E">
        <w:rPr>
          <w:rFonts w:ascii="Times New Roman" w:hAnsi="Times New Roman" w:cs="Times New Roman"/>
          <w:sz w:val="24"/>
          <w:szCs w:val="24"/>
        </w:rPr>
        <w:t xml:space="preserve">ve zdravotnictví </w:t>
      </w:r>
      <w:r w:rsidR="002724ED">
        <w:rPr>
          <w:rFonts w:ascii="Times New Roman" w:hAnsi="Times New Roman" w:cs="Times New Roman"/>
          <w:sz w:val="24"/>
          <w:szCs w:val="24"/>
        </w:rPr>
        <w:t>jsou tedy závažné.</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w:t>
      </w:r>
      <w:r w:rsidR="00AC0B9E">
        <w:rPr>
          <w:rFonts w:ascii="Times New Roman" w:hAnsi="Times New Roman" w:cs="Times New Roman"/>
          <w:sz w:val="24"/>
          <w:szCs w:val="24"/>
        </w:rPr>
        <w:t xml:space="preserve"> proto pochopitelné, že etika medicíny</w:t>
      </w:r>
      <w:r w:rsidRPr="005A4D48">
        <w:rPr>
          <w:rFonts w:ascii="Times New Roman" w:hAnsi="Times New Roman" w:cs="Times New Roman"/>
          <w:sz w:val="24"/>
          <w:szCs w:val="24"/>
        </w:rPr>
        <w:t xml:space="preserve"> zdravotnictví výrazně </w:t>
      </w:r>
      <w:r>
        <w:rPr>
          <w:rFonts w:ascii="Times New Roman" w:hAnsi="Times New Roman" w:cs="Times New Roman"/>
          <w:sz w:val="24"/>
          <w:szCs w:val="24"/>
        </w:rPr>
        <w:t xml:space="preserve">svým významem </w:t>
      </w:r>
      <w:r w:rsidRPr="005A4D48">
        <w:rPr>
          <w:rFonts w:ascii="Times New Roman" w:hAnsi="Times New Roman" w:cs="Times New Roman"/>
          <w:sz w:val="24"/>
          <w:szCs w:val="24"/>
        </w:rPr>
        <w:t xml:space="preserve">přerůstá etiku jiných odvětví hospodářství a dalších společenských činností. </w:t>
      </w:r>
      <w:r>
        <w:rPr>
          <w:rFonts w:ascii="Times New Roman" w:hAnsi="Times New Roman" w:cs="Times New Roman"/>
          <w:sz w:val="24"/>
          <w:szCs w:val="24"/>
        </w:rPr>
        <w:t xml:space="preserve">Věřme, že většina lékařů a dalších zdravotníků jsou si vědomi etických souvislostí své práce. To </w:t>
      </w:r>
      <w:r w:rsidR="000965D1">
        <w:rPr>
          <w:rFonts w:ascii="Times New Roman" w:hAnsi="Times New Roman" w:cs="Times New Roman"/>
          <w:sz w:val="24"/>
          <w:szCs w:val="24"/>
        </w:rPr>
        <w:t>nicméně</w:t>
      </w:r>
      <w:r>
        <w:rPr>
          <w:rFonts w:ascii="Times New Roman" w:hAnsi="Times New Roman" w:cs="Times New Roman"/>
          <w:sz w:val="24"/>
          <w:szCs w:val="24"/>
        </w:rPr>
        <w:t xml:space="preserve"> neznamená, že jsou znalci </w:t>
      </w:r>
      <w:r w:rsidR="00C604F9">
        <w:rPr>
          <w:rFonts w:ascii="Times New Roman" w:hAnsi="Times New Roman" w:cs="Times New Roman"/>
          <w:sz w:val="24"/>
          <w:szCs w:val="24"/>
        </w:rPr>
        <w:t xml:space="preserve">jednotlivých </w:t>
      </w:r>
      <w:r w:rsidR="000965D1">
        <w:rPr>
          <w:rFonts w:ascii="Times New Roman" w:hAnsi="Times New Roman" w:cs="Times New Roman"/>
          <w:sz w:val="24"/>
          <w:szCs w:val="24"/>
        </w:rPr>
        <w:t>etických dilemat, že je soustavně promýšlejí.</w:t>
      </w:r>
      <w:r w:rsidR="004D30BF">
        <w:rPr>
          <w:rFonts w:ascii="Times New Roman" w:hAnsi="Times New Roman" w:cs="Times New Roman"/>
          <w:sz w:val="24"/>
          <w:szCs w:val="24"/>
        </w:rPr>
        <w:t xml:space="preserve"> Nelze ale samozřejmě vyloučit jednotlivá či skupinová porušování etických standardů též ve zdravotnictví.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Různé označování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Samo slovo etika </w:t>
      </w:r>
      <w:r>
        <w:rPr>
          <w:rFonts w:ascii="Times New Roman" w:hAnsi="Times New Roman" w:cs="Times New Roman"/>
          <w:sz w:val="24"/>
          <w:szCs w:val="24"/>
        </w:rPr>
        <w:t xml:space="preserve">je z řeckého </w:t>
      </w:r>
      <w:proofErr w:type="spellStart"/>
      <w:r w:rsidRPr="0053598D">
        <w:rPr>
          <w:rFonts w:ascii="Times New Roman" w:hAnsi="Times New Roman" w:cs="Times New Roman"/>
          <w:i/>
          <w:sz w:val="24"/>
          <w:szCs w:val="24"/>
        </w:rPr>
        <w:t>éthos</w:t>
      </w:r>
      <w:proofErr w:type="spellEnd"/>
      <w:r>
        <w:rPr>
          <w:rFonts w:ascii="Times New Roman" w:hAnsi="Times New Roman" w:cs="Times New Roman"/>
          <w:sz w:val="24"/>
          <w:szCs w:val="24"/>
        </w:rPr>
        <w:t xml:space="preserve"> neboli</w:t>
      </w:r>
      <w:r w:rsidRPr="005A4D48">
        <w:rPr>
          <w:rFonts w:ascii="Times New Roman" w:hAnsi="Times New Roman" w:cs="Times New Roman"/>
          <w:sz w:val="24"/>
          <w:szCs w:val="24"/>
        </w:rPr>
        <w:t xml:space="preserve"> mrav. Je </w:t>
      </w:r>
      <w:r>
        <w:rPr>
          <w:rFonts w:ascii="Times New Roman" w:hAnsi="Times New Roman" w:cs="Times New Roman"/>
          <w:sz w:val="24"/>
          <w:szCs w:val="24"/>
        </w:rPr>
        <w:t xml:space="preserve">tedy </w:t>
      </w:r>
      <w:r w:rsidRPr="005A4D48">
        <w:rPr>
          <w:rFonts w:ascii="Times New Roman" w:hAnsi="Times New Roman" w:cs="Times New Roman"/>
          <w:sz w:val="24"/>
          <w:szCs w:val="24"/>
        </w:rPr>
        <w:t>filosofickou</w:t>
      </w:r>
      <w:r w:rsidR="00241B4F">
        <w:rPr>
          <w:rFonts w:ascii="Times New Roman" w:hAnsi="Times New Roman" w:cs="Times New Roman"/>
          <w:sz w:val="24"/>
          <w:szCs w:val="24"/>
        </w:rPr>
        <w:t xml:space="preserve"> disciplínou zkoumající mravy. </w:t>
      </w:r>
      <w:r w:rsidRPr="005A4D48">
        <w:rPr>
          <w:rFonts w:ascii="Times New Roman" w:hAnsi="Times New Roman" w:cs="Times New Roman"/>
          <w:sz w:val="24"/>
          <w:szCs w:val="24"/>
        </w:rPr>
        <w:t xml:space="preserve">Bioetika (lékařská etika, zdravotnická etika, deontologie) se pak může považovat za druh aplikované etiky. </w:t>
      </w:r>
      <w:r w:rsidRPr="005A4D48">
        <w:rPr>
          <w:rFonts w:ascii="Times New Roman" w:hAnsi="Times New Roman" w:cs="Times New Roman"/>
          <w:b/>
          <w:sz w:val="24"/>
          <w:szCs w:val="24"/>
          <w:u w:val="single"/>
        </w:rPr>
        <w:t xml:space="preserve">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Lékařská etika</w:t>
      </w:r>
      <w:r w:rsidRPr="005A4D48">
        <w:rPr>
          <w:rFonts w:ascii="Times New Roman" w:hAnsi="Times New Roman" w:cs="Times New Roman"/>
          <w:sz w:val="24"/>
          <w:szCs w:val="24"/>
        </w:rPr>
        <w:t xml:space="preserve"> je patrně nejstarší označení mravů lékařů a mravn</w:t>
      </w:r>
      <w:r>
        <w:rPr>
          <w:rFonts w:ascii="Times New Roman" w:hAnsi="Times New Roman" w:cs="Times New Roman"/>
          <w:sz w:val="24"/>
          <w:szCs w:val="24"/>
        </w:rPr>
        <w:t xml:space="preserve">ích požadavků kladených na ně. </w:t>
      </w:r>
      <w:r w:rsidRPr="005A4D48">
        <w:rPr>
          <w:rFonts w:ascii="Times New Roman" w:hAnsi="Times New Roman" w:cs="Times New Roman"/>
          <w:sz w:val="24"/>
          <w:szCs w:val="24"/>
        </w:rPr>
        <w:t>Tento přívlastek</w:t>
      </w:r>
      <w:r>
        <w:rPr>
          <w:rFonts w:ascii="Times New Roman" w:hAnsi="Times New Roman" w:cs="Times New Roman"/>
          <w:sz w:val="24"/>
          <w:szCs w:val="24"/>
        </w:rPr>
        <w:t xml:space="preserve"> lze</w:t>
      </w:r>
      <w:r w:rsidRPr="005A4D48">
        <w:rPr>
          <w:rFonts w:ascii="Times New Roman" w:hAnsi="Times New Roman" w:cs="Times New Roman"/>
          <w:sz w:val="24"/>
          <w:szCs w:val="24"/>
        </w:rPr>
        <w:t xml:space="preserve"> vnímat záporně jako omezující na lékaře a opomíjející ostatní zdravot</w:t>
      </w:r>
      <w:r w:rsidR="00AC0B9E">
        <w:rPr>
          <w:rFonts w:ascii="Times New Roman" w:hAnsi="Times New Roman" w:cs="Times New Roman"/>
          <w:sz w:val="24"/>
          <w:szCs w:val="24"/>
        </w:rPr>
        <w:t>níky. Avšak lékaři jsou stále</w:t>
      </w:r>
      <w:r w:rsidRPr="005A4D48">
        <w:rPr>
          <w:rFonts w:ascii="Times New Roman" w:hAnsi="Times New Roman" w:cs="Times New Roman"/>
          <w:sz w:val="24"/>
          <w:szCs w:val="24"/>
        </w:rPr>
        <w:t xml:space="preserve"> zdravotníci, kteří rozhodují o postupu v těch zásadních či kritických okamžicích a jsou to stejně tak především oni, kdo jednají s pacientem v těch nejdůležitějších záležitostech.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Zdravotnická etika</w:t>
      </w:r>
      <w:r w:rsidRPr="005A4D48">
        <w:rPr>
          <w:rFonts w:ascii="Times New Roman" w:hAnsi="Times New Roman" w:cs="Times New Roman"/>
          <w:sz w:val="24"/>
          <w:szCs w:val="24"/>
        </w:rPr>
        <w:t xml:space="preserve"> je etika zdravotnictví jako celého odvětví sloužící nám všem jako aktuálním či potenciálním pacientům. Přívlastek odráží lépe zapojení zdravotních sester a dalších zdravotnických pracovníků poskytujících nezastupitelnou péči.    </w:t>
      </w:r>
    </w:p>
    <w:p w:rsidR="002724ED" w:rsidRPr="005A4D48" w:rsidRDefault="002724ED" w:rsidP="002724ED">
      <w:pPr>
        <w:jc w:val="both"/>
        <w:rPr>
          <w:rFonts w:ascii="Times New Roman" w:hAnsi="Times New Roman" w:cs="Times New Roman"/>
          <w:b/>
          <w:sz w:val="24"/>
          <w:szCs w:val="24"/>
          <w:u w:val="single"/>
        </w:rPr>
      </w:pPr>
      <w:r w:rsidRPr="0053598D">
        <w:rPr>
          <w:rFonts w:ascii="Times New Roman" w:hAnsi="Times New Roman" w:cs="Times New Roman"/>
          <w:sz w:val="24"/>
          <w:szCs w:val="24"/>
          <w:u w:val="single"/>
        </w:rPr>
        <w:t>Bioetika</w:t>
      </w:r>
      <w:r w:rsidRPr="005A4D48">
        <w:rPr>
          <w:rFonts w:ascii="Times New Roman" w:hAnsi="Times New Roman" w:cs="Times New Roman"/>
          <w:sz w:val="24"/>
          <w:szCs w:val="24"/>
        </w:rPr>
        <w:t xml:space="preserve"> (etika života – </w:t>
      </w:r>
      <w:proofErr w:type="spellStart"/>
      <w:r w:rsidRPr="0053598D">
        <w:rPr>
          <w:rFonts w:ascii="Times New Roman" w:hAnsi="Times New Roman" w:cs="Times New Roman"/>
          <w:i/>
          <w:sz w:val="24"/>
          <w:szCs w:val="24"/>
        </w:rPr>
        <w:t>bios</w:t>
      </w:r>
      <w:proofErr w:type="spellEnd"/>
      <w:r w:rsidRPr="005A4D48">
        <w:rPr>
          <w:rFonts w:ascii="Times New Roman" w:hAnsi="Times New Roman" w:cs="Times New Roman"/>
          <w:sz w:val="24"/>
          <w:szCs w:val="24"/>
        </w:rPr>
        <w:t xml:space="preserve"> + </w:t>
      </w:r>
      <w:proofErr w:type="spellStart"/>
      <w:r w:rsidRPr="0053598D">
        <w:rPr>
          <w:rFonts w:ascii="Times New Roman" w:hAnsi="Times New Roman" w:cs="Times New Roman"/>
          <w:i/>
          <w:sz w:val="24"/>
          <w:szCs w:val="24"/>
        </w:rPr>
        <w:t>éthos</w:t>
      </w:r>
      <w:proofErr w:type="spellEnd"/>
      <w:r w:rsidRPr="005A4D48">
        <w:rPr>
          <w:rFonts w:ascii="Times New Roman" w:hAnsi="Times New Roman" w:cs="Times New Roman"/>
          <w:sz w:val="24"/>
          <w:szCs w:val="24"/>
        </w:rPr>
        <w:t>) naznačuje širší pojetí na etiku pozemského života (život</w:t>
      </w:r>
      <w:r>
        <w:rPr>
          <w:rFonts w:ascii="Times New Roman" w:hAnsi="Times New Roman" w:cs="Times New Roman"/>
          <w:sz w:val="24"/>
          <w:szCs w:val="24"/>
        </w:rPr>
        <w:t>a mimozemského</w:t>
      </w:r>
      <w:r w:rsidRPr="005A4D48">
        <w:rPr>
          <w:rFonts w:ascii="Times New Roman" w:hAnsi="Times New Roman" w:cs="Times New Roman"/>
          <w:sz w:val="24"/>
          <w:szCs w:val="24"/>
        </w:rPr>
        <w:t xml:space="preserve"> pouze teoreticky), zahrnuje též výzkum mimo zdravotnictví v úzkém slova </w:t>
      </w:r>
      <w:r w:rsidRPr="005A4D48">
        <w:rPr>
          <w:rFonts w:ascii="Times New Roman" w:hAnsi="Times New Roman" w:cs="Times New Roman"/>
          <w:sz w:val="24"/>
          <w:szCs w:val="24"/>
        </w:rPr>
        <w:lastRenderedPageBreak/>
        <w:t>smyslu týkající se lidí, nakládání se zvířaty a rostlinami, ba dokonce ovlivnění životního prostředí apod.</w:t>
      </w:r>
      <w:r>
        <w:rPr>
          <w:rFonts w:ascii="Times New Roman" w:hAnsi="Times New Roman" w:cs="Times New Roman"/>
          <w:sz w:val="24"/>
          <w:szCs w:val="24"/>
        </w:rPr>
        <w:t xml:space="preserve"> Přechází proto v environmentální etiku.</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3598D">
        <w:rPr>
          <w:rFonts w:ascii="Times New Roman" w:hAnsi="Times New Roman" w:cs="Times New Roman"/>
          <w:sz w:val="24"/>
          <w:szCs w:val="24"/>
          <w:u w:val="single"/>
        </w:rPr>
        <w:t>Deontologie</w:t>
      </w:r>
      <w:r w:rsidRPr="005A4D48">
        <w:rPr>
          <w:rFonts w:ascii="Times New Roman" w:hAnsi="Times New Roman" w:cs="Times New Roman"/>
          <w:sz w:val="24"/>
          <w:szCs w:val="24"/>
        </w:rPr>
        <w:t xml:space="preserve"> – původně jedna z filosofických teorií morálky – v kontextu medicíny se jí rozumí profesní standardy</w:t>
      </w:r>
      <w:r w:rsidR="004D30BF">
        <w:rPr>
          <w:rFonts w:ascii="Times New Roman" w:hAnsi="Times New Roman" w:cs="Times New Roman"/>
          <w:sz w:val="24"/>
          <w:szCs w:val="24"/>
        </w:rPr>
        <w:t xml:space="preserve"> v širším slova smyslu</w:t>
      </w:r>
      <w:r w:rsidRPr="005A4D48">
        <w:rPr>
          <w:rFonts w:ascii="Times New Roman" w:hAnsi="Times New Roman" w:cs="Times New Roman"/>
          <w:sz w:val="24"/>
          <w:szCs w:val="24"/>
        </w:rPr>
        <w:t>, nejen etické a právní, ale též technické, hygienické a organizační standardy medicíny.</w:t>
      </w:r>
    </w:p>
    <w:p w:rsidR="002724ED" w:rsidRPr="005A4D48" w:rsidRDefault="002724ED" w:rsidP="002724ED">
      <w:pPr>
        <w:jc w:val="both"/>
        <w:rPr>
          <w:rFonts w:ascii="Times New Roman" w:hAnsi="Times New Roman" w:cs="Times New Roman"/>
          <w:b/>
          <w:sz w:val="24"/>
          <w:szCs w:val="24"/>
          <w:u w:val="single"/>
        </w:rPr>
      </w:pPr>
      <w:r>
        <w:rPr>
          <w:rFonts w:ascii="Times New Roman" w:hAnsi="Times New Roman" w:cs="Times New Roman"/>
          <w:sz w:val="24"/>
          <w:szCs w:val="24"/>
        </w:rPr>
        <w:t>Dřívější výraz pro problematiku a její zkoumání</w:t>
      </w:r>
      <w:r w:rsidRPr="005A4D48">
        <w:rPr>
          <w:rFonts w:ascii="Times New Roman" w:hAnsi="Times New Roman" w:cs="Times New Roman"/>
          <w:sz w:val="24"/>
          <w:szCs w:val="24"/>
        </w:rPr>
        <w:t xml:space="preserve"> byl též </w:t>
      </w:r>
      <w:r w:rsidRPr="0053598D">
        <w:rPr>
          <w:rFonts w:ascii="Times New Roman" w:hAnsi="Times New Roman" w:cs="Times New Roman"/>
          <w:sz w:val="24"/>
          <w:szCs w:val="24"/>
          <w:u w:val="single"/>
        </w:rPr>
        <w:t>„filosofie medicíny“</w:t>
      </w:r>
      <w:r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Odlišení od organizačních/technických/hygienických norem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sz w:val="24"/>
          <w:szCs w:val="24"/>
        </w:rPr>
        <w:t xml:space="preserve">Na jedné straně můžeme uvedené normy odlišovat. Uvést lze interrupce. Bez ohledu zjevnou na etickou/právní spornost interrupcí lze formulovat správnou klinickou praxi interrupce za účelem minimalizace tělesného poškození ženy, které se tímto zákrokem ukončuje těhotenství (čili </w:t>
      </w:r>
      <w:r>
        <w:rPr>
          <w:rFonts w:ascii="Times New Roman" w:hAnsi="Times New Roman" w:cs="Times New Roman"/>
          <w:sz w:val="24"/>
          <w:szCs w:val="24"/>
        </w:rPr>
        <w:t xml:space="preserve">z pohledu </w:t>
      </w:r>
      <w:r w:rsidRPr="0053598D">
        <w:rPr>
          <w:rFonts w:ascii="Times New Roman" w:hAnsi="Times New Roman" w:cs="Times New Roman"/>
          <w:i/>
          <w:sz w:val="24"/>
          <w:szCs w:val="24"/>
        </w:rPr>
        <w:t>pro-</w:t>
      </w:r>
      <w:proofErr w:type="spellStart"/>
      <w:r w:rsidRPr="0053598D">
        <w:rPr>
          <w:rFonts w:ascii="Times New Roman" w:hAnsi="Times New Roman" w:cs="Times New Roman"/>
          <w:i/>
          <w:sz w:val="24"/>
          <w:szCs w:val="24"/>
        </w:rPr>
        <w:t>life</w:t>
      </w:r>
      <w:proofErr w:type="spellEnd"/>
      <w:r>
        <w:rPr>
          <w:rFonts w:ascii="Times New Roman" w:hAnsi="Times New Roman" w:cs="Times New Roman"/>
          <w:sz w:val="24"/>
          <w:szCs w:val="24"/>
        </w:rPr>
        <w:t xml:space="preserve"> </w:t>
      </w:r>
      <w:r w:rsidRPr="005A4D48">
        <w:rPr>
          <w:rFonts w:ascii="Times New Roman" w:hAnsi="Times New Roman" w:cs="Times New Roman"/>
          <w:sz w:val="24"/>
          <w:szCs w:val="24"/>
        </w:rPr>
        <w:t xml:space="preserve">usmrcuje a odstraní počatý zárodek/plod).  </w:t>
      </w:r>
    </w:p>
    <w:p w:rsidR="008B0F05" w:rsidRPr="00AC0B9E"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Na druhé straně bioetika předpokládá činění dobra. Požadavek dobré péče znamená péče na úrovni odpovídající možnostem doby. Srovnatelně tak je to v právu: požadavek postupu </w:t>
      </w:r>
      <w:r w:rsidRPr="0053598D">
        <w:rPr>
          <w:rFonts w:ascii="Times New Roman" w:hAnsi="Times New Roman" w:cs="Times New Roman"/>
          <w:i/>
          <w:sz w:val="24"/>
          <w:szCs w:val="24"/>
        </w:rPr>
        <w:t xml:space="preserve">lege </w:t>
      </w:r>
      <w:proofErr w:type="spellStart"/>
      <w:r w:rsidRPr="0053598D">
        <w:rPr>
          <w:rFonts w:ascii="Times New Roman" w:hAnsi="Times New Roman" w:cs="Times New Roman"/>
          <w:i/>
          <w:sz w:val="24"/>
          <w:szCs w:val="24"/>
        </w:rPr>
        <w:t>artis</w:t>
      </w:r>
      <w:proofErr w:type="spellEnd"/>
      <w:r w:rsidRPr="005A4D48">
        <w:rPr>
          <w:rFonts w:ascii="Times New Roman" w:hAnsi="Times New Roman" w:cs="Times New Roman"/>
          <w:sz w:val="24"/>
          <w:szCs w:val="24"/>
        </w:rPr>
        <w:t xml:space="preserve">, česky náležitá odborná péče. Koncept </w:t>
      </w:r>
      <w:r w:rsidRPr="00CA1590">
        <w:rPr>
          <w:rFonts w:ascii="Times New Roman" w:hAnsi="Times New Roman" w:cs="Times New Roman"/>
          <w:i/>
          <w:sz w:val="24"/>
          <w:szCs w:val="24"/>
        </w:rPr>
        <w:t xml:space="preserve">lege </w:t>
      </w:r>
      <w:proofErr w:type="spellStart"/>
      <w:r w:rsidRPr="00CA1590">
        <w:rPr>
          <w:rFonts w:ascii="Times New Roman" w:hAnsi="Times New Roman" w:cs="Times New Roman"/>
          <w:i/>
          <w:sz w:val="24"/>
          <w:szCs w:val="24"/>
        </w:rPr>
        <w:t>artis</w:t>
      </w:r>
      <w:proofErr w:type="spellEnd"/>
      <w:r w:rsidRPr="005A4D48">
        <w:rPr>
          <w:rFonts w:ascii="Times New Roman" w:hAnsi="Times New Roman" w:cs="Times New Roman"/>
          <w:sz w:val="24"/>
          <w:szCs w:val="24"/>
        </w:rPr>
        <w:t xml:space="preserve"> koneckonců není j</w:t>
      </w:r>
      <w:r w:rsidR="00201DA2">
        <w:rPr>
          <w:rFonts w:ascii="Times New Roman" w:hAnsi="Times New Roman" w:cs="Times New Roman"/>
          <w:sz w:val="24"/>
          <w:szCs w:val="24"/>
        </w:rPr>
        <w:t>enom právní, ale též etický. V</w:t>
      </w:r>
      <w:r w:rsidRPr="005A4D48">
        <w:rPr>
          <w:rFonts w:ascii="Times New Roman" w:hAnsi="Times New Roman" w:cs="Times New Roman"/>
          <w:sz w:val="24"/>
          <w:szCs w:val="24"/>
        </w:rPr>
        <w:t xml:space="preserve">ytvořil se </w:t>
      </w:r>
      <w:r w:rsidR="00201DA2">
        <w:rPr>
          <w:rFonts w:ascii="Times New Roman" w:hAnsi="Times New Roman" w:cs="Times New Roman"/>
          <w:sz w:val="24"/>
          <w:szCs w:val="24"/>
        </w:rPr>
        <w:t xml:space="preserve">patrně </w:t>
      </w:r>
      <w:r w:rsidRPr="005A4D48">
        <w:rPr>
          <w:rFonts w:ascii="Times New Roman" w:hAnsi="Times New Roman" w:cs="Times New Roman"/>
          <w:sz w:val="24"/>
          <w:szCs w:val="24"/>
        </w:rPr>
        <w:t xml:space="preserve">dříve v rámci lékařské etiky než v právu samotném.    </w:t>
      </w:r>
    </w:p>
    <w:p w:rsidR="002724ED" w:rsidRPr="00B25761" w:rsidRDefault="002724ED" w:rsidP="002724ED">
      <w:pPr>
        <w:jc w:val="both"/>
        <w:rPr>
          <w:rFonts w:ascii="Times New Roman" w:hAnsi="Times New Roman" w:cs="Times New Roman"/>
          <w:b/>
          <w:sz w:val="24"/>
          <w:szCs w:val="24"/>
          <w:u w:val="single"/>
        </w:rPr>
      </w:pPr>
      <w:r w:rsidRPr="00B25761">
        <w:rPr>
          <w:rFonts w:ascii="Times New Roman" w:hAnsi="Times New Roman" w:cs="Times New Roman"/>
          <w:b/>
          <w:sz w:val="24"/>
          <w:szCs w:val="24"/>
          <w:u w:val="single"/>
        </w:rPr>
        <w:t xml:space="preserve">Jednotlivé </w:t>
      </w:r>
      <w:r w:rsidR="004D30BF">
        <w:rPr>
          <w:rFonts w:ascii="Times New Roman" w:hAnsi="Times New Roman" w:cs="Times New Roman"/>
          <w:b/>
          <w:sz w:val="24"/>
          <w:szCs w:val="24"/>
          <w:u w:val="single"/>
        </w:rPr>
        <w:t xml:space="preserve">podoby </w:t>
      </w:r>
      <w:r w:rsidRPr="00B25761">
        <w:rPr>
          <w:rFonts w:ascii="Times New Roman" w:hAnsi="Times New Roman" w:cs="Times New Roman"/>
          <w:b/>
          <w:sz w:val="24"/>
          <w:szCs w:val="24"/>
          <w:u w:val="single"/>
        </w:rPr>
        <w:t>bioetiky</w:t>
      </w:r>
      <w:r w:rsidR="004D30BF">
        <w:rPr>
          <w:rFonts w:ascii="Times New Roman" w:hAnsi="Times New Roman" w:cs="Times New Roman"/>
          <w:b/>
          <w:sz w:val="24"/>
          <w:szCs w:val="24"/>
          <w:u w:val="single"/>
        </w:rPr>
        <w:t>, respektive přístupy k ní</w:t>
      </w:r>
      <w:r w:rsidRPr="00B25761">
        <w:rPr>
          <w:rFonts w:ascii="Times New Roman" w:hAnsi="Times New Roman" w:cs="Times New Roman"/>
          <w:b/>
          <w:sz w:val="24"/>
          <w:szCs w:val="24"/>
          <w:u w:val="single"/>
        </w:rPr>
        <w:t xml:space="preserve"> </w:t>
      </w:r>
    </w:p>
    <w:p w:rsidR="002724ED" w:rsidRPr="007510A9" w:rsidRDefault="002724ED" w:rsidP="002724ED">
      <w:pPr>
        <w:jc w:val="both"/>
        <w:rPr>
          <w:rFonts w:ascii="Times New Roman" w:hAnsi="Times New Roman" w:cs="Times New Roman"/>
          <w:b/>
          <w:sz w:val="24"/>
          <w:szCs w:val="24"/>
        </w:rPr>
      </w:pPr>
      <w:r w:rsidRPr="005A4D48">
        <w:rPr>
          <w:rFonts w:ascii="Times New Roman" w:hAnsi="Times New Roman" w:cs="Times New Roman"/>
          <w:sz w:val="24"/>
          <w:szCs w:val="24"/>
        </w:rPr>
        <w:t>Bioetikou</w:t>
      </w:r>
      <w:r>
        <w:rPr>
          <w:rFonts w:ascii="Times New Roman" w:hAnsi="Times New Roman" w:cs="Times New Roman"/>
          <w:sz w:val="24"/>
          <w:szCs w:val="24"/>
        </w:rPr>
        <w:t xml:space="preserve"> (lékařskou či zdravotnicko</w:t>
      </w:r>
      <w:r w:rsidR="00736509">
        <w:rPr>
          <w:rFonts w:ascii="Times New Roman" w:hAnsi="Times New Roman" w:cs="Times New Roman"/>
          <w:sz w:val="24"/>
          <w:szCs w:val="24"/>
        </w:rPr>
        <w:t>u etikou) se mohou rozumět sice související, nicméně rozdílné</w:t>
      </w:r>
      <w:r w:rsidR="007510A9">
        <w:rPr>
          <w:rFonts w:ascii="Times New Roman" w:hAnsi="Times New Roman" w:cs="Times New Roman"/>
          <w:sz w:val="24"/>
          <w:szCs w:val="24"/>
        </w:rPr>
        <w:t xml:space="preserve"> jevy: </w:t>
      </w:r>
      <w:r w:rsidRPr="0053598D">
        <w:rPr>
          <w:rFonts w:ascii="Times New Roman" w:hAnsi="Times New Roman" w:cs="Times New Roman"/>
          <w:sz w:val="24"/>
          <w:szCs w:val="24"/>
        </w:rPr>
        <w:t xml:space="preserve">/1/ </w:t>
      </w:r>
      <w:r w:rsidRPr="007510A9">
        <w:rPr>
          <w:rFonts w:ascii="Times New Roman" w:hAnsi="Times New Roman" w:cs="Times New Roman"/>
          <w:i/>
          <w:sz w:val="24"/>
          <w:szCs w:val="24"/>
        </w:rPr>
        <w:t>Profesní etika založená na konsensu</w:t>
      </w:r>
      <w:r w:rsidRPr="0053598D">
        <w:rPr>
          <w:rFonts w:ascii="Times New Roman" w:hAnsi="Times New Roman" w:cs="Times New Roman"/>
          <w:sz w:val="24"/>
          <w:szCs w:val="24"/>
        </w:rPr>
        <w:t xml:space="preserve"> lékařů, popřípadě</w:t>
      </w:r>
      <w:r w:rsidR="007510A9">
        <w:rPr>
          <w:rFonts w:ascii="Times New Roman" w:hAnsi="Times New Roman" w:cs="Times New Roman"/>
          <w:sz w:val="24"/>
          <w:szCs w:val="24"/>
        </w:rPr>
        <w:t xml:space="preserve"> dalších zdravotníků určité země/národa/státu, popřípadě</w:t>
      </w:r>
      <w:r w:rsidRPr="0053598D">
        <w:rPr>
          <w:rFonts w:ascii="Times New Roman" w:hAnsi="Times New Roman" w:cs="Times New Roman"/>
          <w:sz w:val="24"/>
          <w:szCs w:val="24"/>
        </w:rPr>
        <w:t xml:space="preserve">  etika vzešlá z d</w:t>
      </w:r>
      <w:r w:rsidR="00736509">
        <w:rPr>
          <w:rFonts w:ascii="Times New Roman" w:hAnsi="Times New Roman" w:cs="Times New Roman"/>
          <w:sz w:val="24"/>
          <w:szCs w:val="24"/>
        </w:rPr>
        <w:t>ebaty oficiálních a faktických</w:t>
      </w:r>
      <w:r w:rsidRPr="0053598D">
        <w:rPr>
          <w:rFonts w:ascii="Times New Roman" w:hAnsi="Times New Roman" w:cs="Times New Roman"/>
          <w:sz w:val="24"/>
          <w:szCs w:val="24"/>
        </w:rPr>
        <w:t xml:space="preserve"> rep</w:t>
      </w:r>
      <w:r w:rsidR="007510A9">
        <w:rPr>
          <w:rFonts w:ascii="Times New Roman" w:hAnsi="Times New Roman" w:cs="Times New Roman"/>
          <w:sz w:val="24"/>
          <w:szCs w:val="24"/>
        </w:rPr>
        <w:t xml:space="preserve">rezentantů lékařů z různých zemí, </w:t>
      </w:r>
      <w:r>
        <w:rPr>
          <w:rFonts w:ascii="Times New Roman" w:hAnsi="Times New Roman" w:cs="Times New Roman"/>
          <w:sz w:val="24"/>
          <w:szCs w:val="24"/>
        </w:rPr>
        <w:t>/2/</w:t>
      </w:r>
      <w:r w:rsidRPr="0053598D">
        <w:rPr>
          <w:rFonts w:ascii="Times New Roman" w:hAnsi="Times New Roman" w:cs="Times New Roman"/>
          <w:sz w:val="24"/>
          <w:szCs w:val="24"/>
        </w:rPr>
        <w:t xml:space="preserve"> </w:t>
      </w:r>
      <w:r w:rsidRPr="007510A9">
        <w:rPr>
          <w:rFonts w:ascii="Times New Roman" w:hAnsi="Times New Roman" w:cs="Times New Roman"/>
          <w:i/>
          <w:sz w:val="24"/>
          <w:szCs w:val="24"/>
        </w:rPr>
        <w:t>Sv</w:t>
      </w:r>
      <w:r w:rsidR="00736509" w:rsidRPr="007510A9">
        <w:rPr>
          <w:rFonts w:ascii="Times New Roman" w:hAnsi="Times New Roman" w:cs="Times New Roman"/>
          <w:i/>
          <w:sz w:val="24"/>
          <w:szCs w:val="24"/>
        </w:rPr>
        <w:t>ářící se bioetické doktríny</w:t>
      </w:r>
      <w:r w:rsidR="00736509">
        <w:rPr>
          <w:rFonts w:ascii="Times New Roman" w:hAnsi="Times New Roman" w:cs="Times New Roman"/>
          <w:sz w:val="24"/>
          <w:szCs w:val="24"/>
        </w:rPr>
        <w:t xml:space="preserve"> vytvořené na </w:t>
      </w:r>
      <w:r w:rsidR="00AC0B9E">
        <w:rPr>
          <w:rFonts w:ascii="Times New Roman" w:hAnsi="Times New Roman" w:cs="Times New Roman"/>
          <w:sz w:val="24"/>
          <w:szCs w:val="24"/>
        </w:rPr>
        <w:t xml:space="preserve">zpravidla </w:t>
      </w:r>
      <w:r w:rsidR="00736509">
        <w:rPr>
          <w:rFonts w:ascii="Times New Roman" w:hAnsi="Times New Roman" w:cs="Times New Roman"/>
          <w:sz w:val="24"/>
          <w:szCs w:val="24"/>
        </w:rPr>
        <w:t>náboženském či politickém základě</w:t>
      </w:r>
      <w:r w:rsidR="00AC0B9E">
        <w:rPr>
          <w:rFonts w:ascii="Times New Roman" w:hAnsi="Times New Roman" w:cs="Times New Roman"/>
          <w:sz w:val="24"/>
          <w:szCs w:val="24"/>
        </w:rPr>
        <w:t xml:space="preserve"> (výše)</w:t>
      </w:r>
      <w:r w:rsidR="007510A9">
        <w:rPr>
          <w:rFonts w:ascii="Times New Roman" w:hAnsi="Times New Roman" w:cs="Times New Roman"/>
          <w:sz w:val="24"/>
          <w:szCs w:val="24"/>
        </w:rPr>
        <w:t xml:space="preserve"> a konečně </w:t>
      </w:r>
      <w:r>
        <w:rPr>
          <w:rFonts w:ascii="Times New Roman" w:hAnsi="Times New Roman" w:cs="Times New Roman"/>
          <w:sz w:val="24"/>
          <w:szCs w:val="24"/>
        </w:rPr>
        <w:t>/3/</w:t>
      </w:r>
      <w:r w:rsidR="00C9522E">
        <w:rPr>
          <w:rFonts w:ascii="Times New Roman" w:hAnsi="Times New Roman" w:cs="Times New Roman"/>
          <w:sz w:val="24"/>
          <w:szCs w:val="24"/>
        </w:rPr>
        <w:t xml:space="preserve"> </w:t>
      </w:r>
      <w:r w:rsidR="00C9522E" w:rsidRPr="007510A9">
        <w:rPr>
          <w:rFonts w:ascii="Times New Roman" w:hAnsi="Times New Roman" w:cs="Times New Roman"/>
          <w:i/>
          <w:sz w:val="24"/>
          <w:szCs w:val="24"/>
        </w:rPr>
        <w:t>Nauka a věda</w:t>
      </w:r>
      <w:r w:rsidRPr="0053598D">
        <w:rPr>
          <w:rFonts w:ascii="Times New Roman" w:hAnsi="Times New Roman" w:cs="Times New Roman"/>
          <w:sz w:val="24"/>
          <w:szCs w:val="24"/>
        </w:rPr>
        <w:t xml:space="preserve"> na lékařských fakultách, vyšších zdravotnických školách, založená na zkoumání a zprostředkování národní profesní etiky pomocí filosofie</w:t>
      </w:r>
      <w:r w:rsidR="00AC0B9E">
        <w:rPr>
          <w:rFonts w:ascii="Times New Roman" w:hAnsi="Times New Roman" w:cs="Times New Roman"/>
          <w:sz w:val="24"/>
          <w:szCs w:val="24"/>
        </w:rPr>
        <w:t xml:space="preserve">, ovšem při vlivu předchozích. </w:t>
      </w:r>
      <w:r w:rsidRPr="0053598D">
        <w:rPr>
          <w:rFonts w:ascii="Times New Roman" w:hAnsi="Times New Roman" w:cs="Times New Roman"/>
          <w:sz w:val="24"/>
          <w:szCs w:val="24"/>
          <w:u w:val="single"/>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Konsensuální bioetika uvnitř určité země</w:t>
      </w:r>
    </w:p>
    <w:p w:rsidR="002724ED" w:rsidRPr="005A4D48" w:rsidRDefault="00C9522E" w:rsidP="002724ED">
      <w:pPr>
        <w:jc w:val="both"/>
        <w:rPr>
          <w:rFonts w:ascii="Times New Roman" w:hAnsi="Times New Roman" w:cs="Times New Roman"/>
          <w:sz w:val="24"/>
          <w:szCs w:val="24"/>
        </w:rPr>
      </w:pPr>
      <w:r>
        <w:rPr>
          <w:rFonts w:ascii="Times New Roman" w:hAnsi="Times New Roman" w:cs="Times New Roman"/>
          <w:sz w:val="24"/>
          <w:szCs w:val="24"/>
        </w:rPr>
        <w:t>Formuluje se spontánně, případě</w:t>
      </w:r>
      <w:r w:rsidR="002724ED" w:rsidRPr="005A4D48">
        <w:rPr>
          <w:rFonts w:ascii="Times New Roman" w:hAnsi="Times New Roman" w:cs="Times New Roman"/>
          <w:sz w:val="24"/>
          <w:szCs w:val="24"/>
        </w:rPr>
        <w:t xml:space="preserve"> je výsledkem debaty lékařů se zap</w:t>
      </w:r>
      <w:r>
        <w:rPr>
          <w:rFonts w:ascii="Times New Roman" w:hAnsi="Times New Roman" w:cs="Times New Roman"/>
          <w:sz w:val="24"/>
          <w:szCs w:val="24"/>
        </w:rPr>
        <w:t>ojením dalších osobností. Určitě</w:t>
      </w:r>
      <w:r w:rsidR="002724ED" w:rsidRPr="005A4D48">
        <w:rPr>
          <w:rFonts w:ascii="Times New Roman" w:hAnsi="Times New Roman" w:cs="Times New Roman"/>
          <w:sz w:val="24"/>
          <w:szCs w:val="24"/>
        </w:rPr>
        <w:t xml:space="preserve"> se také vytváří s ohledem na mínění či očekávané mínění širší veřejnosti.</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Prosazuje se společenským tlakem v rámci profe</w:t>
      </w:r>
      <w:r w:rsidR="00622588">
        <w:rPr>
          <w:rFonts w:ascii="Times New Roman" w:hAnsi="Times New Roman" w:cs="Times New Roman"/>
          <w:sz w:val="24"/>
          <w:szCs w:val="24"/>
        </w:rPr>
        <w:t>sní komunity</w:t>
      </w:r>
      <w:r w:rsidR="00C9522E">
        <w:rPr>
          <w:rFonts w:ascii="Times New Roman" w:hAnsi="Times New Roman" w:cs="Times New Roman"/>
          <w:sz w:val="24"/>
          <w:szCs w:val="24"/>
        </w:rPr>
        <w:t xml:space="preserve">, která pochopitelně bere ohled na veřejnost. </w:t>
      </w:r>
      <w:r w:rsidR="00B800E6">
        <w:rPr>
          <w:rFonts w:ascii="Times New Roman" w:hAnsi="Times New Roman" w:cs="Times New Roman"/>
          <w:sz w:val="24"/>
          <w:szCs w:val="24"/>
        </w:rPr>
        <w:t xml:space="preserve">Porušitelé čelí odsudku a zavržení.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V řadě zemí světa a na mezinárodní úrovni se snaží shrnout</w:t>
      </w:r>
      <w:r>
        <w:rPr>
          <w:rFonts w:ascii="Times New Roman" w:hAnsi="Times New Roman" w:cs="Times New Roman"/>
          <w:sz w:val="24"/>
          <w:szCs w:val="24"/>
        </w:rPr>
        <w:t xml:space="preserve"> tuto etiku etické kodexy</w:t>
      </w:r>
      <w:r w:rsidRPr="005A4D48">
        <w:rPr>
          <w:rFonts w:ascii="Times New Roman" w:hAnsi="Times New Roman" w:cs="Times New Roman"/>
          <w:sz w:val="24"/>
          <w:szCs w:val="24"/>
        </w:rPr>
        <w:t xml:space="preserve"> přijaté reprezentacemi lékařů</w:t>
      </w:r>
      <w:r w:rsidR="00206B8F">
        <w:rPr>
          <w:rFonts w:ascii="Times New Roman" w:hAnsi="Times New Roman" w:cs="Times New Roman"/>
          <w:sz w:val="24"/>
          <w:szCs w:val="24"/>
        </w:rPr>
        <w:t>, tedy lékařskými komorami či lékařskými</w:t>
      </w:r>
      <w:r w:rsidR="00B800E6">
        <w:rPr>
          <w:rFonts w:ascii="Times New Roman" w:hAnsi="Times New Roman" w:cs="Times New Roman"/>
          <w:sz w:val="24"/>
          <w:szCs w:val="24"/>
        </w:rPr>
        <w:t xml:space="preserve"> svazy.</w:t>
      </w:r>
      <w:r w:rsidR="00206B8F">
        <w:rPr>
          <w:rFonts w:ascii="Times New Roman" w:hAnsi="Times New Roman" w:cs="Times New Roman"/>
          <w:sz w:val="24"/>
          <w:szCs w:val="24"/>
        </w:rPr>
        <w:t xml:space="preserve"> P</w:t>
      </w:r>
      <w:r w:rsidRPr="005A4D48">
        <w:rPr>
          <w:rFonts w:ascii="Times New Roman" w:hAnsi="Times New Roman" w:cs="Times New Roman"/>
          <w:sz w:val="24"/>
          <w:szCs w:val="24"/>
        </w:rPr>
        <w:t>říklad</w:t>
      </w:r>
      <w:r>
        <w:rPr>
          <w:rFonts w:ascii="Times New Roman" w:hAnsi="Times New Roman" w:cs="Times New Roman"/>
          <w:sz w:val="24"/>
          <w:szCs w:val="24"/>
        </w:rPr>
        <w:t>em je</w:t>
      </w:r>
      <w:r w:rsidRPr="005A4D48">
        <w:rPr>
          <w:rFonts w:ascii="Times New Roman" w:hAnsi="Times New Roman" w:cs="Times New Roman"/>
          <w:sz w:val="24"/>
          <w:szCs w:val="24"/>
        </w:rPr>
        <w:t xml:space="preserve"> Etický kodex České lékařské komory (zde je třeba však uvědomit, že jde o zákonem předpokládanou instituci s m</w:t>
      </w:r>
      <w:r w:rsidR="00206B8F">
        <w:rPr>
          <w:rFonts w:ascii="Times New Roman" w:hAnsi="Times New Roman" w:cs="Times New Roman"/>
          <w:sz w:val="24"/>
          <w:szCs w:val="24"/>
        </w:rPr>
        <w:t>andatorním členstvím).</w:t>
      </w:r>
      <w:r w:rsidRPr="005A4D48">
        <w:rPr>
          <w:rFonts w:ascii="Times New Roman" w:hAnsi="Times New Roman" w:cs="Times New Roman"/>
          <w:sz w:val="24"/>
          <w:szCs w:val="24"/>
        </w:rPr>
        <w:t xml:space="preserve">  </w:t>
      </w:r>
    </w:p>
    <w:p w:rsidR="002724ED" w:rsidRPr="005B5DE4" w:rsidRDefault="00F82C43" w:rsidP="002724ED">
      <w:pPr>
        <w:jc w:val="both"/>
        <w:rPr>
          <w:rFonts w:ascii="Times New Roman" w:hAnsi="Times New Roman" w:cs="Times New Roman"/>
          <w:b/>
          <w:sz w:val="24"/>
          <w:szCs w:val="24"/>
        </w:rPr>
      </w:pPr>
      <w:r>
        <w:rPr>
          <w:rFonts w:ascii="Times New Roman" w:hAnsi="Times New Roman" w:cs="Times New Roman"/>
          <w:b/>
          <w:sz w:val="24"/>
          <w:szCs w:val="24"/>
          <w:u w:val="single"/>
        </w:rPr>
        <w:t>Konsensuální bioetika v Česku?</w:t>
      </w:r>
      <w:r w:rsidR="002724ED" w:rsidRPr="005B5DE4">
        <w:rPr>
          <w:rFonts w:ascii="Times New Roman" w:hAnsi="Times New Roman" w:cs="Times New Roman"/>
          <w:b/>
          <w:sz w:val="24"/>
          <w:szCs w:val="24"/>
        </w:rPr>
        <w:t xml:space="preserve"> </w:t>
      </w:r>
    </w:p>
    <w:p w:rsidR="002724ED" w:rsidRPr="005A4D48" w:rsidRDefault="00561BFE" w:rsidP="002724ED">
      <w:pPr>
        <w:jc w:val="both"/>
        <w:rPr>
          <w:rFonts w:ascii="Times New Roman" w:hAnsi="Times New Roman" w:cs="Times New Roman"/>
          <w:sz w:val="24"/>
          <w:szCs w:val="24"/>
        </w:rPr>
      </w:pPr>
      <w:r>
        <w:rPr>
          <w:rFonts w:ascii="Times New Roman" w:hAnsi="Times New Roman" w:cs="Times New Roman"/>
          <w:sz w:val="24"/>
          <w:szCs w:val="24"/>
        </w:rPr>
        <w:t>Lze jistě váhat, zda bioetika</w:t>
      </w:r>
      <w:r w:rsidR="002724ED" w:rsidRPr="005A4D48">
        <w:rPr>
          <w:rFonts w:ascii="Times New Roman" w:hAnsi="Times New Roman" w:cs="Times New Roman"/>
          <w:sz w:val="24"/>
          <w:szCs w:val="24"/>
        </w:rPr>
        <w:t xml:space="preserve"> ve smyslu profesního konsensu existuje. Zvláště to platí pro postsocialistický stát</w:t>
      </w:r>
      <w:r w:rsidR="002724ED">
        <w:rPr>
          <w:rFonts w:ascii="Times New Roman" w:hAnsi="Times New Roman" w:cs="Times New Roman"/>
          <w:sz w:val="24"/>
          <w:szCs w:val="24"/>
        </w:rPr>
        <w:t xml:space="preserve">, jakým je stále Česko, bez silnější občanské společnosti. </w:t>
      </w:r>
      <w:r w:rsidR="002724ED" w:rsidRPr="005A4D48">
        <w:rPr>
          <w:rFonts w:ascii="Times New Roman" w:hAnsi="Times New Roman" w:cs="Times New Roman"/>
          <w:sz w:val="24"/>
          <w:szCs w:val="24"/>
        </w:rPr>
        <w:t xml:space="preserve">   </w:t>
      </w:r>
    </w:p>
    <w:p w:rsidR="004D30BF" w:rsidRDefault="004D30BF" w:rsidP="002724ED">
      <w:pPr>
        <w:jc w:val="both"/>
        <w:rPr>
          <w:rFonts w:ascii="Times New Roman" w:hAnsi="Times New Roman" w:cs="Times New Roman"/>
          <w:sz w:val="24"/>
          <w:szCs w:val="24"/>
        </w:rPr>
      </w:pPr>
      <w:r>
        <w:rPr>
          <w:rFonts w:ascii="Times New Roman" w:hAnsi="Times New Roman" w:cs="Times New Roman"/>
          <w:sz w:val="24"/>
          <w:szCs w:val="24"/>
        </w:rPr>
        <w:lastRenderedPageBreak/>
        <w:t>Pesimistický pohled naznačuje</w:t>
      </w:r>
      <w:r w:rsidR="002724ED" w:rsidRPr="005A4D48">
        <w:rPr>
          <w:rFonts w:ascii="Times New Roman" w:hAnsi="Times New Roman" w:cs="Times New Roman"/>
          <w:sz w:val="24"/>
          <w:szCs w:val="24"/>
        </w:rPr>
        <w:t>, že žádná taková etika neexistuje. Česká lékařská komora a další zdravotnické profesní komory mají své etické kodexy. Zde je však nepřehlédnuteln</w:t>
      </w:r>
      <w:r w:rsidR="00A317C5">
        <w:rPr>
          <w:rFonts w:ascii="Times New Roman" w:hAnsi="Times New Roman" w:cs="Times New Roman"/>
          <w:sz w:val="24"/>
          <w:szCs w:val="24"/>
        </w:rPr>
        <w:t>á t</w:t>
      </w:r>
      <w:r>
        <w:rPr>
          <w:rFonts w:ascii="Times New Roman" w:hAnsi="Times New Roman" w:cs="Times New Roman"/>
          <w:sz w:val="24"/>
          <w:szCs w:val="24"/>
        </w:rPr>
        <w:t>endence k jejich pojímání jako práva</w:t>
      </w:r>
      <w:r w:rsidR="002724ED" w:rsidRPr="005A4D48">
        <w:rPr>
          <w:rFonts w:ascii="Times New Roman" w:hAnsi="Times New Roman" w:cs="Times New Roman"/>
          <w:sz w:val="24"/>
          <w:szCs w:val="24"/>
        </w:rPr>
        <w:t xml:space="preserve">. </w:t>
      </w:r>
    </w:p>
    <w:p w:rsidR="002724ED" w:rsidRPr="005A4D48" w:rsidRDefault="004D30BF" w:rsidP="002724ED">
      <w:pPr>
        <w:jc w:val="both"/>
        <w:rPr>
          <w:rFonts w:ascii="Times New Roman" w:hAnsi="Times New Roman" w:cs="Times New Roman"/>
          <w:sz w:val="24"/>
          <w:szCs w:val="24"/>
        </w:rPr>
      </w:pPr>
      <w:r>
        <w:rPr>
          <w:rFonts w:ascii="Times New Roman" w:hAnsi="Times New Roman" w:cs="Times New Roman"/>
          <w:sz w:val="24"/>
          <w:szCs w:val="24"/>
        </w:rPr>
        <w:t>Ž</w:t>
      </w:r>
      <w:r w:rsidR="002724ED" w:rsidRPr="005A4D48">
        <w:rPr>
          <w:rFonts w:ascii="Times New Roman" w:hAnsi="Times New Roman" w:cs="Times New Roman"/>
          <w:sz w:val="24"/>
          <w:szCs w:val="24"/>
        </w:rPr>
        <w:t>ivější debata o jednotlivých etických p</w:t>
      </w:r>
      <w:r w:rsidR="00A317C5">
        <w:rPr>
          <w:rFonts w:ascii="Times New Roman" w:hAnsi="Times New Roman" w:cs="Times New Roman"/>
          <w:sz w:val="24"/>
          <w:szCs w:val="24"/>
        </w:rPr>
        <w:t>roblémech</w:t>
      </w:r>
      <w:r>
        <w:rPr>
          <w:rFonts w:ascii="Times New Roman" w:hAnsi="Times New Roman" w:cs="Times New Roman"/>
          <w:sz w:val="24"/>
          <w:szCs w:val="24"/>
        </w:rPr>
        <w:t xml:space="preserve"> je jenom příležitostná</w:t>
      </w:r>
      <w:r w:rsidR="00A317C5">
        <w:rPr>
          <w:rFonts w:ascii="Times New Roman" w:hAnsi="Times New Roman" w:cs="Times New Roman"/>
          <w:sz w:val="24"/>
          <w:szCs w:val="24"/>
        </w:rPr>
        <w:t>. Nebo se o nich přinejmenším nedozvídáme</w:t>
      </w:r>
      <w:r w:rsidR="00AC0B9E">
        <w:rPr>
          <w:rFonts w:ascii="Times New Roman" w:hAnsi="Times New Roman" w:cs="Times New Roman"/>
          <w:sz w:val="24"/>
          <w:szCs w:val="24"/>
        </w:rPr>
        <w:t>. Spory se vedou daleko častěji</w:t>
      </w:r>
      <w:r w:rsidR="002724ED" w:rsidRPr="005A4D48">
        <w:rPr>
          <w:rFonts w:ascii="Times New Roman" w:hAnsi="Times New Roman" w:cs="Times New Roman"/>
          <w:sz w:val="24"/>
          <w:szCs w:val="24"/>
        </w:rPr>
        <w:t xml:space="preserve"> o právní úpravu</w:t>
      </w:r>
      <w:r w:rsidR="002724ED">
        <w:rPr>
          <w:rFonts w:ascii="Times New Roman" w:hAnsi="Times New Roman" w:cs="Times New Roman"/>
          <w:sz w:val="24"/>
          <w:szCs w:val="24"/>
        </w:rPr>
        <w:t xml:space="preserve"> a rámec základních práv, ve kterých se pohybuje</w:t>
      </w:r>
      <w:r w:rsidR="002724ED" w:rsidRPr="005A4D48">
        <w:rPr>
          <w:rFonts w:ascii="Times New Roman" w:hAnsi="Times New Roman" w:cs="Times New Roman"/>
          <w:sz w:val="24"/>
          <w:szCs w:val="24"/>
        </w:rPr>
        <w:t xml:space="preserve"> – přístup k domácím porodům a odborná asisten</w:t>
      </w:r>
      <w:r w:rsidR="00AC0B9E">
        <w:rPr>
          <w:rFonts w:ascii="Times New Roman" w:hAnsi="Times New Roman" w:cs="Times New Roman"/>
          <w:sz w:val="24"/>
          <w:szCs w:val="24"/>
        </w:rPr>
        <w:t xml:space="preserve">ce při nich, povinné očkování. </w:t>
      </w:r>
      <w:r w:rsidR="002724ED">
        <w:rPr>
          <w:rFonts w:ascii="Times New Roman" w:hAnsi="Times New Roman" w:cs="Times New Roman"/>
          <w:sz w:val="24"/>
          <w:szCs w:val="24"/>
        </w:rPr>
        <w:t xml:space="preserve">Zde se argumentuje základními právy a jejich přijatelnými či nepřijatelnými omezeními.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Možný je však </w:t>
      </w:r>
      <w:r>
        <w:rPr>
          <w:rFonts w:ascii="Times New Roman" w:hAnsi="Times New Roman" w:cs="Times New Roman"/>
          <w:sz w:val="24"/>
          <w:szCs w:val="24"/>
        </w:rPr>
        <w:t>rovněž optimistický pohled</w:t>
      </w:r>
      <w:r w:rsidR="004D30BF">
        <w:rPr>
          <w:rFonts w:ascii="Times New Roman" w:hAnsi="Times New Roman" w:cs="Times New Roman"/>
          <w:sz w:val="24"/>
          <w:szCs w:val="24"/>
        </w:rPr>
        <w:t>. K</w:t>
      </w:r>
      <w:r w:rsidRPr="005A4D48">
        <w:rPr>
          <w:rFonts w:ascii="Times New Roman" w:hAnsi="Times New Roman" w:cs="Times New Roman"/>
          <w:sz w:val="24"/>
          <w:szCs w:val="24"/>
        </w:rPr>
        <w:t xml:space="preserve">onsensuální bioetika překrývá s právem, takže není příliš patrná.  Kdyby konkrétní právní úprava neexistovala, tak by se možná bioetika více projevovala. Koneckonců zvláštní </w:t>
      </w:r>
      <w:r w:rsidR="00C309D2">
        <w:rPr>
          <w:rFonts w:ascii="Times New Roman" w:hAnsi="Times New Roman" w:cs="Times New Roman"/>
          <w:sz w:val="24"/>
          <w:szCs w:val="24"/>
        </w:rPr>
        <w:t xml:space="preserve">právní </w:t>
      </w:r>
      <w:r w:rsidRPr="005A4D48">
        <w:rPr>
          <w:rFonts w:ascii="Times New Roman" w:hAnsi="Times New Roman" w:cs="Times New Roman"/>
          <w:sz w:val="24"/>
          <w:szCs w:val="24"/>
        </w:rPr>
        <w:t xml:space="preserve">úprava zdravotnictví (rozebíraná v další části kursu) je </w:t>
      </w:r>
      <w:r>
        <w:rPr>
          <w:rFonts w:ascii="Times New Roman" w:hAnsi="Times New Roman" w:cs="Times New Roman"/>
          <w:sz w:val="24"/>
          <w:szCs w:val="24"/>
        </w:rPr>
        <w:t xml:space="preserve">rovněž celkem </w:t>
      </w:r>
      <w:r w:rsidRPr="005A4D48">
        <w:rPr>
          <w:rFonts w:ascii="Times New Roman" w:hAnsi="Times New Roman" w:cs="Times New Roman"/>
          <w:sz w:val="24"/>
          <w:szCs w:val="24"/>
        </w:rPr>
        <w:t>nová – vytvořila se dílem za socialismu, dílem v době demokratizace, liberalizace a mezinárodní integrace po sametové revoluc</w:t>
      </w:r>
      <w:r>
        <w:rPr>
          <w:rFonts w:ascii="Times New Roman" w:hAnsi="Times New Roman" w:cs="Times New Roman"/>
          <w:sz w:val="24"/>
          <w:szCs w:val="24"/>
        </w:rPr>
        <w:t>i</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Navíc bychom měli být velmi opatrní při našem hodnocení, pozorujeme-li porušení etických zásad bez patrné odpovědi společnosti. Lze věřit, že bioetika jako aplikované mravy působí především preventivně. Stejně tak lze připustit, že mnohá porušen</w:t>
      </w:r>
      <w:r w:rsidR="00AC0B9E">
        <w:rPr>
          <w:rFonts w:ascii="Times New Roman" w:hAnsi="Times New Roman" w:cs="Times New Roman"/>
          <w:sz w:val="24"/>
          <w:szCs w:val="24"/>
        </w:rPr>
        <w:t>í zůstanou s ohledem na intimní ráz</w:t>
      </w:r>
      <w:r w:rsidRPr="005A4D48">
        <w:rPr>
          <w:rFonts w:ascii="Times New Roman" w:hAnsi="Times New Roman" w:cs="Times New Roman"/>
          <w:sz w:val="24"/>
          <w:szCs w:val="24"/>
        </w:rPr>
        <w:t xml:space="preserve"> zdravotní péče skrytá. </w:t>
      </w:r>
    </w:p>
    <w:p w:rsidR="002724ED" w:rsidRPr="005A4D48" w:rsidRDefault="004D30BF" w:rsidP="002724ED">
      <w:pPr>
        <w:jc w:val="both"/>
        <w:rPr>
          <w:rFonts w:ascii="Times New Roman" w:hAnsi="Times New Roman" w:cs="Times New Roman"/>
          <w:sz w:val="24"/>
          <w:szCs w:val="24"/>
        </w:rPr>
      </w:pPr>
      <w:r>
        <w:rPr>
          <w:rFonts w:ascii="Times New Roman" w:hAnsi="Times New Roman" w:cs="Times New Roman"/>
          <w:sz w:val="24"/>
          <w:szCs w:val="24"/>
        </w:rPr>
        <w:t>Nezapomínejme, že výrazně složitější</w:t>
      </w:r>
      <w:r w:rsidR="002724ED" w:rsidRPr="005A4D48">
        <w:rPr>
          <w:rFonts w:ascii="Times New Roman" w:hAnsi="Times New Roman" w:cs="Times New Roman"/>
          <w:sz w:val="24"/>
          <w:szCs w:val="24"/>
        </w:rPr>
        <w:t xml:space="preserve"> právo, které prosazuje stát pomocí </w:t>
      </w:r>
      <w:r w:rsidR="00AC0B9E">
        <w:rPr>
          <w:rFonts w:ascii="Times New Roman" w:hAnsi="Times New Roman" w:cs="Times New Roman"/>
          <w:sz w:val="24"/>
          <w:szCs w:val="24"/>
        </w:rPr>
        <w:t xml:space="preserve">mnoha </w:t>
      </w:r>
      <w:r w:rsidR="002724ED" w:rsidRPr="005A4D48">
        <w:rPr>
          <w:rFonts w:ascii="Times New Roman" w:hAnsi="Times New Roman" w:cs="Times New Roman"/>
          <w:sz w:val="24"/>
          <w:szCs w:val="24"/>
        </w:rPr>
        <w:t>úřadníků, soudc</w:t>
      </w:r>
      <w:r w:rsidR="00857457">
        <w:rPr>
          <w:rFonts w:ascii="Times New Roman" w:hAnsi="Times New Roman" w:cs="Times New Roman"/>
          <w:sz w:val="24"/>
          <w:szCs w:val="24"/>
        </w:rPr>
        <w:t>ů a ozbrojenců leckdy</w:t>
      </w:r>
      <w:r w:rsidR="002724ED" w:rsidRPr="005A4D48">
        <w:rPr>
          <w:rFonts w:ascii="Times New Roman" w:hAnsi="Times New Roman" w:cs="Times New Roman"/>
          <w:sz w:val="24"/>
          <w:szCs w:val="24"/>
        </w:rPr>
        <w:t xml:space="preserve"> také není </w:t>
      </w:r>
      <w:r w:rsidR="00AC0B9E">
        <w:rPr>
          <w:rFonts w:ascii="Times New Roman" w:hAnsi="Times New Roman" w:cs="Times New Roman"/>
          <w:sz w:val="24"/>
          <w:szCs w:val="24"/>
        </w:rPr>
        <w:t>dodržováno</w:t>
      </w:r>
      <w:r w:rsidR="002724ED" w:rsidRPr="005A4D48">
        <w:rPr>
          <w:rFonts w:ascii="Times New Roman" w:hAnsi="Times New Roman" w:cs="Times New Roman"/>
          <w:sz w:val="24"/>
          <w:szCs w:val="24"/>
        </w:rPr>
        <w:t xml:space="preserve">. Leckteré protiprávní chování zůstává bez postihů. Neplatí to zdaleka jenom pro </w:t>
      </w:r>
      <w:r w:rsidR="00AC0B9E">
        <w:rPr>
          <w:rFonts w:ascii="Times New Roman" w:hAnsi="Times New Roman" w:cs="Times New Roman"/>
          <w:sz w:val="24"/>
          <w:szCs w:val="24"/>
        </w:rPr>
        <w:t xml:space="preserve">spornou </w:t>
      </w:r>
      <w:r w:rsidR="002724ED" w:rsidRPr="005A4D48">
        <w:rPr>
          <w:rFonts w:ascii="Times New Roman" w:hAnsi="Times New Roman" w:cs="Times New Roman"/>
          <w:sz w:val="24"/>
          <w:szCs w:val="24"/>
        </w:rPr>
        <w:t xml:space="preserve">právní úpravu, která postrádá společenskou podporu a smysluplnost.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Mezinárodní bioetika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Je výsledkem mezinárodní debata lékařů, dalších zdravotníků o tom, co je dobré a co je špatné, vznikající samozřejmě postupně přenosem přes hranice. Navíc jako pacienti jsme všude stejní, jeden živočišný druh „homo sapiens“. Je tomu tak přes obrovské ekonomické, sociální, politické a kulturní rozdíly mezi jednotlivými národy.  Lékaři a zdravotní sestry migrují za prací do ciziny více než jiné profese. Přes hranice se koneckonců šíří technologie a obchoduje zdravotnický materiál.  </w:t>
      </w:r>
    </w:p>
    <w:p w:rsidR="002724ED" w:rsidRPr="005A4D48" w:rsidRDefault="00A740C5" w:rsidP="002724ED">
      <w:pPr>
        <w:jc w:val="both"/>
        <w:rPr>
          <w:rFonts w:ascii="Times New Roman" w:hAnsi="Times New Roman" w:cs="Times New Roman"/>
          <w:sz w:val="24"/>
          <w:szCs w:val="24"/>
        </w:rPr>
      </w:pPr>
      <w:r>
        <w:rPr>
          <w:rFonts w:ascii="Times New Roman" w:hAnsi="Times New Roman" w:cs="Times New Roman"/>
          <w:sz w:val="24"/>
          <w:szCs w:val="24"/>
        </w:rPr>
        <w:t>Pro rozvoj mezinárodních bioetických standardů je k</w:t>
      </w:r>
      <w:r w:rsidR="008F3DD5">
        <w:rPr>
          <w:rFonts w:ascii="Times New Roman" w:hAnsi="Times New Roman" w:cs="Times New Roman"/>
          <w:sz w:val="24"/>
          <w:szCs w:val="24"/>
        </w:rPr>
        <w:t xml:space="preserve">líčová </w:t>
      </w:r>
      <w:r w:rsidR="002724ED" w:rsidRPr="005A4D48">
        <w:rPr>
          <w:rFonts w:ascii="Times New Roman" w:hAnsi="Times New Roman" w:cs="Times New Roman"/>
          <w:sz w:val="24"/>
          <w:szCs w:val="24"/>
        </w:rPr>
        <w:t>Světová lékařská asociace (</w:t>
      </w:r>
      <w:r w:rsidR="00AC0B9E">
        <w:rPr>
          <w:rFonts w:ascii="Times New Roman" w:hAnsi="Times New Roman" w:cs="Times New Roman"/>
          <w:sz w:val="24"/>
          <w:szCs w:val="24"/>
        </w:rPr>
        <w:t xml:space="preserve">WMA - </w:t>
      </w:r>
      <w:hyperlink r:id="rId6" w:history="1">
        <w:r w:rsidR="002724ED" w:rsidRPr="005A4D48">
          <w:rPr>
            <w:rStyle w:val="Hypertextovodkaz"/>
            <w:rFonts w:ascii="Times New Roman" w:hAnsi="Times New Roman" w:cs="Times New Roman"/>
            <w:sz w:val="24"/>
            <w:szCs w:val="24"/>
            <w:u w:val="none"/>
          </w:rPr>
          <w:t>www.wma.net</w:t>
        </w:r>
      </w:hyperlink>
      <w:r w:rsidR="002724ED" w:rsidRPr="005A4D48">
        <w:rPr>
          <w:rFonts w:ascii="Times New Roman" w:hAnsi="Times New Roman" w:cs="Times New Roman"/>
          <w:sz w:val="24"/>
          <w:szCs w:val="24"/>
        </w:rPr>
        <w:t>), která sdružuje profesní svazy a</w:t>
      </w:r>
      <w:r w:rsidR="00AC0B9E">
        <w:rPr>
          <w:rFonts w:ascii="Times New Roman" w:hAnsi="Times New Roman" w:cs="Times New Roman"/>
          <w:sz w:val="24"/>
          <w:szCs w:val="24"/>
        </w:rPr>
        <w:t xml:space="preserve"> komory jednotlivých zemí světa</w:t>
      </w:r>
      <w:r w:rsidR="00582ACA">
        <w:rPr>
          <w:rFonts w:ascii="Times New Roman" w:hAnsi="Times New Roman" w:cs="Times New Roman"/>
          <w:sz w:val="24"/>
          <w:szCs w:val="24"/>
        </w:rPr>
        <w:t xml:space="preserve"> </w:t>
      </w:r>
      <w:r w:rsidR="00AC0B9E">
        <w:rPr>
          <w:rFonts w:ascii="Times New Roman" w:hAnsi="Times New Roman" w:cs="Times New Roman"/>
          <w:sz w:val="24"/>
          <w:szCs w:val="24"/>
        </w:rPr>
        <w:t>(n</w:t>
      </w:r>
      <w:r w:rsidR="00582ACA">
        <w:rPr>
          <w:rFonts w:ascii="Times New Roman" w:hAnsi="Times New Roman" w:cs="Times New Roman"/>
          <w:sz w:val="24"/>
          <w:szCs w:val="24"/>
        </w:rPr>
        <w:t xml:space="preserve">utno odlišovat </w:t>
      </w:r>
      <w:r w:rsidR="00AC0B9E">
        <w:rPr>
          <w:rFonts w:ascii="Times New Roman" w:hAnsi="Times New Roman" w:cs="Times New Roman"/>
          <w:sz w:val="24"/>
          <w:szCs w:val="24"/>
        </w:rPr>
        <w:t>od mezinárodní organizace, jejímž</w:t>
      </w:r>
      <w:r w:rsidR="00582ACA">
        <w:rPr>
          <w:rFonts w:ascii="Times New Roman" w:hAnsi="Times New Roman" w:cs="Times New Roman"/>
          <w:sz w:val="24"/>
          <w:szCs w:val="24"/>
        </w:rPr>
        <w:t xml:space="preserve"> prostřednictvím spolupracují státy světa, jíž je Světov</w:t>
      </w:r>
      <w:r w:rsidR="00AC0B9E">
        <w:rPr>
          <w:rFonts w:ascii="Times New Roman" w:hAnsi="Times New Roman" w:cs="Times New Roman"/>
          <w:sz w:val="24"/>
          <w:szCs w:val="24"/>
        </w:rPr>
        <w:t>á zdravotnická organizace (WHO)).</w:t>
      </w:r>
      <w:r w:rsidR="00582ACA">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WMA přijala řadu deklarací, rezolucí, stanovisek k</w:t>
      </w:r>
      <w:r w:rsidR="009540D3">
        <w:rPr>
          <w:rFonts w:ascii="Times New Roman" w:hAnsi="Times New Roman" w:cs="Times New Roman"/>
          <w:sz w:val="24"/>
          <w:szCs w:val="24"/>
        </w:rPr>
        <w:t xml:space="preserve"> nejrůznějším </w:t>
      </w:r>
      <w:r w:rsidRPr="005A4D48">
        <w:rPr>
          <w:rFonts w:ascii="Times New Roman" w:hAnsi="Times New Roman" w:cs="Times New Roman"/>
          <w:sz w:val="24"/>
          <w:szCs w:val="24"/>
        </w:rPr>
        <w:t>etickým</w:t>
      </w:r>
      <w:r w:rsidR="009540D3">
        <w:rPr>
          <w:rFonts w:ascii="Times New Roman" w:hAnsi="Times New Roman" w:cs="Times New Roman"/>
          <w:sz w:val="24"/>
          <w:szCs w:val="24"/>
        </w:rPr>
        <w:t xml:space="preserve"> medicíny a zdravotnictví</w:t>
      </w:r>
      <w:r w:rsidR="000508AC">
        <w:rPr>
          <w:rFonts w:ascii="Times New Roman" w:hAnsi="Times New Roman" w:cs="Times New Roman"/>
          <w:sz w:val="24"/>
          <w:szCs w:val="24"/>
        </w:rPr>
        <w:t>. Zmínit se dá</w:t>
      </w:r>
      <w:r w:rsidRPr="005A4D48">
        <w:rPr>
          <w:rFonts w:ascii="Times New Roman" w:hAnsi="Times New Roman" w:cs="Times New Roman"/>
          <w:sz w:val="24"/>
          <w:szCs w:val="24"/>
        </w:rPr>
        <w:t xml:space="preserve"> Helsinská deklarace týkající se zdravotnického výzkumu</w:t>
      </w:r>
      <w:r w:rsidR="000508AC">
        <w:rPr>
          <w:rFonts w:ascii="Times New Roman" w:hAnsi="Times New Roman" w:cs="Times New Roman"/>
          <w:sz w:val="24"/>
          <w:szCs w:val="24"/>
        </w:rPr>
        <w:t xml:space="preserve"> (kapitola 9)</w:t>
      </w:r>
      <w:r w:rsidRPr="005A4D48">
        <w:rPr>
          <w:rFonts w:ascii="Times New Roman" w:hAnsi="Times New Roman" w:cs="Times New Roman"/>
          <w:sz w:val="24"/>
          <w:szCs w:val="24"/>
        </w:rPr>
        <w:t xml:space="preserve">, Soulská deklarace o procesní autonomii a klinické nezávislosti, deklarace v souvislosti s válečnými konflikty, postavením žen jako pacientek a zdravotnic a četné další. </w:t>
      </w:r>
    </w:p>
    <w:p w:rsidR="00AC0B9E" w:rsidRDefault="00AC0B9E" w:rsidP="002724ED">
      <w:pPr>
        <w:jc w:val="both"/>
        <w:rPr>
          <w:rFonts w:ascii="Times New Roman" w:hAnsi="Times New Roman" w:cs="Times New Roman"/>
          <w:b/>
          <w:sz w:val="24"/>
          <w:szCs w:val="24"/>
          <w:u w:val="single"/>
        </w:rPr>
      </w:pPr>
    </w:p>
    <w:p w:rsidR="002724ED" w:rsidRPr="005B5DE4" w:rsidRDefault="00E72CB8"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Obvykle uváděné zásady</w:t>
      </w:r>
      <w:r w:rsidR="002724ED" w:rsidRPr="005B5DE4">
        <w:rPr>
          <w:rFonts w:ascii="Times New Roman" w:hAnsi="Times New Roman" w:cs="Times New Roman"/>
          <w:b/>
          <w:sz w:val="24"/>
          <w:szCs w:val="24"/>
          <w:u w:val="single"/>
        </w:rPr>
        <w:t xml:space="preserve"> bioetiky</w:t>
      </w:r>
      <w:r>
        <w:rPr>
          <w:rFonts w:ascii="Times New Roman" w:hAnsi="Times New Roman" w:cs="Times New Roman"/>
          <w:b/>
          <w:sz w:val="24"/>
          <w:szCs w:val="24"/>
          <w:u w:val="single"/>
        </w:rPr>
        <w:t xml:space="preserve"> (a termíny pro</w:t>
      </w:r>
      <w:r w:rsidR="00AC0B9E">
        <w:rPr>
          <w:rFonts w:ascii="Times New Roman" w:hAnsi="Times New Roman" w:cs="Times New Roman"/>
          <w:b/>
          <w:sz w:val="24"/>
          <w:szCs w:val="24"/>
          <w:u w:val="single"/>
        </w:rPr>
        <w:t xml:space="preserve"> </w:t>
      </w:r>
      <w:r>
        <w:rPr>
          <w:rFonts w:ascii="Times New Roman" w:hAnsi="Times New Roman" w:cs="Times New Roman"/>
          <w:b/>
          <w:sz w:val="24"/>
          <w:szCs w:val="24"/>
          <w:u w:val="single"/>
        </w:rPr>
        <w:t>ně užívané)</w:t>
      </w:r>
      <w:r w:rsidR="002724ED" w:rsidRPr="005B5DE4">
        <w:rPr>
          <w:rFonts w:ascii="Times New Roman" w:hAnsi="Times New Roman" w:cs="Times New Roman"/>
          <w:b/>
          <w:sz w:val="24"/>
          <w:szCs w:val="24"/>
          <w:u w:val="single"/>
        </w:rPr>
        <w:t xml:space="preserve"> </w:t>
      </w:r>
    </w:p>
    <w:p w:rsidR="002724ED" w:rsidRPr="005A4D48" w:rsidRDefault="00857457" w:rsidP="002724ED">
      <w:pPr>
        <w:jc w:val="both"/>
        <w:rPr>
          <w:rFonts w:ascii="Times New Roman" w:hAnsi="Times New Roman" w:cs="Times New Roman"/>
          <w:sz w:val="24"/>
          <w:szCs w:val="24"/>
        </w:rPr>
      </w:pPr>
      <w:r>
        <w:rPr>
          <w:rFonts w:ascii="Times New Roman" w:hAnsi="Times New Roman" w:cs="Times New Roman"/>
          <w:i/>
          <w:sz w:val="24"/>
          <w:szCs w:val="24"/>
        </w:rPr>
        <w:t>Non-</w:t>
      </w:r>
      <w:proofErr w:type="spellStart"/>
      <w:r>
        <w:rPr>
          <w:rFonts w:ascii="Times New Roman" w:hAnsi="Times New Roman" w:cs="Times New Roman"/>
          <w:i/>
          <w:sz w:val="24"/>
          <w:szCs w:val="24"/>
        </w:rPr>
        <w:t>maleficience</w:t>
      </w:r>
      <w:proofErr w:type="spellEnd"/>
      <w:r>
        <w:rPr>
          <w:rFonts w:ascii="Times New Roman" w:hAnsi="Times New Roman" w:cs="Times New Roman"/>
          <w:i/>
          <w:sz w:val="24"/>
          <w:szCs w:val="24"/>
        </w:rPr>
        <w:t xml:space="preserve"> „p</w:t>
      </w:r>
      <w:r w:rsidR="002724ED" w:rsidRPr="007E3E3B">
        <w:rPr>
          <w:rFonts w:ascii="Times New Roman" w:hAnsi="Times New Roman" w:cs="Times New Roman"/>
          <w:i/>
          <w:sz w:val="24"/>
          <w:szCs w:val="24"/>
        </w:rPr>
        <w:t xml:space="preserve">rimum non </w:t>
      </w:r>
      <w:proofErr w:type="spellStart"/>
      <w:r w:rsidR="002724ED" w:rsidRPr="007E3E3B">
        <w:rPr>
          <w:rFonts w:ascii="Times New Roman" w:hAnsi="Times New Roman" w:cs="Times New Roman"/>
          <w:i/>
          <w:sz w:val="24"/>
          <w:szCs w:val="24"/>
        </w:rPr>
        <w:t>nocere</w:t>
      </w:r>
      <w:proofErr w:type="spellEnd"/>
      <w:r>
        <w:rPr>
          <w:rFonts w:ascii="Times New Roman" w:hAnsi="Times New Roman" w:cs="Times New Roman"/>
          <w:i/>
          <w:sz w:val="24"/>
          <w:szCs w:val="24"/>
        </w:rPr>
        <w:t>“</w:t>
      </w:r>
      <w:r w:rsidR="002724ED" w:rsidRPr="005A4D48">
        <w:rPr>
          <w:rFonts w:ascii="Times New Roman" w:hAnsi="Times New Roman" w:cs="Times New Roman"/>
          <w:sz w:val="24"/>
          <w:szCs w:val="24"/>
        </w:rPr>
        <w:t xml:space="preserve"> - především zdravotní péčí pacientovi neškodit. </w:t>
      </w:r>
    </w:p>
    <w:p w:rsidR="002724ED" w:rsidRPr="005A4D48" w:rsidRDefault="00D620DD" w:rsidP="002724ED">
      <w:pPr>
        <w:jc w:val="both"/>
        <w:rPr>
          <w:rFonts w:ascii="Times New Roman" w:hAnsi="Times New Roman" w:cs="Times New Roman"/>
          <w:sz w:val="24"/>
          <w:szCs w:val="24"/>
        </w:rPr>
      </w:pPr>
      <w:proofErr w:type="spellStart"/>
      <w:r>
        <w:rPr>
          <w:rFonts w:ascii="Times New Roman" w:hAnsi="Times New Roman" w:cs="Times New Roman"/>
          <w:i/>
          <w:sz w:val="24"/>
          <w:szCs w:val="24"/>
        </w:rPr>
        <w:t>Beneficience</w:t>
      </w:r>
      <w:proofErr w:type="spellEnd"/>
      <w:r>
        <w:rPr>
          <w:rFonts w:ascii="Times New Roman" w:hAnsi="Times New Roman" w:cs="Times New Roman"/>
          <w:i/>
          <w:sz w:val="24"/>
          <w:szCs w:val="24"/>
        </w:rPr>
        <w:t xml:space="preserve"> </w:t>
      </w:r>
      <w:r w:rsidR="002724ED" w:rsidRPr="005A4D48">
        <w:rPr>
          <w:rFonts w:ascii="Times New Roman" w:hAnsi="Times New Roman" w:cs="Times New Roman"/>
          <w:sz w:val="24"/>
          <w:szCs w:val="24"/>
        </w:rPr>
        <w:t xml:space="preserve">Pomáhat -  a to samozřejmě na </w:t>
      </w:r>
      <w:r w:rsidR="002724ED">
        <w:rPr>
          <w:rFonts w:ascii="Times New Roman" w:hAnsi="Times New Roman" w:cs="Times New Roman"/>
          <w:sz w:val="24"/>
          <w:szCs w:val="24"/>
        </w:rPr>
        <w:t xml:space="preserve">odpovídající </w:t>
      </w:r>
      <w:r w:rsidR="002724ED" w:rsidRPr="005A4D48">
        <w:rPr>
          <w:rFonts w:ascii="Times New Roman" w:hAnsi="Times New Roman" w:cs="Times New Roman"/>
          <w:sz w:val="24"/>
          <w:szCs w:val="24"/>
        </w:rPr>
        <w:t xml:space="preserve">úrovni. </w:t>
      </w:r>
    </w:p>
    <w:p w:rsidR="002724ED" w:rsidRPr="005A4D48" w:rsidRDefault="00857457" w:rsidP="002724ED">
      <w:pPr>
        <w:jc w:val="both"/>
        <w:rPr>
          <w:rFonts w:ascii="Times New Roman" w:hAnsi="Times New Roman" w:cs="Times New Roman"/>
          <w:sz w:val="24"/>
          <w:szCs w:val="24"/>
        </w:rPr>
      </w:pPr>
      <w:r w:rsidRPr="00857457">
        <w:rPr>
          <w:rFonts w:ascii="Times New Roman" w:hAnsi="Times New Roman" w:cs="Times New Roman"/>
          <w:i/>
          <w:sz w:val="24"/>
          <w:szCs w:val="24"/>
        </w:rPr>
        <w:t>Autonomie</w:t>
      </w:r>
      <w:r>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Uznávat důstojnost a samostatnost pacienta, je-li to jenom trochu možné.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Přitom však mohou být zájmy veřejnosti, zejména ochrana života a zdraví dalších lidí.</w:t>
      </w:r>
    </w:p>
    <w:p w:rsidR="00E72CB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Uplatnění </w:t>
      </w:r>
      <w:r w:rsidR="00857457">
        <w:rPr>
          <w:rFonts w:ascii="Times New Roman" w:hAnsi="Times New Roman" w:cs="Times New Roman"/>
          <w:sz w:val="24"/>
          <w:szCs w:val="24"/>
        </w:rPr>
        <w:t xml:space="preserve">uvedených </w:t>
      </w:r>
      <w:r w:rsidRPr="005A4D48">
        <w:rPr>
          <w:rFonts w:ascii="Times New Roman" w:hAnsi="Times New Roman" w:cs="Times New Roman"/>
          <w:sz w:val="24"/>
          <w:szCs w:val="24"/>
        </w:rPr>
        <w:t>pro tisíce různých situací samozřejmě může být různé. Jednotlivá základní pravidla či spíše vlastně zásady se mohou vzájemně</w:t>
      </w:r>
      <w:r w:rsidR="00E72CB8">
        <w:rPr>
          <w:rFonts w:ascii="Times New Roman" w:hAnsi="Times New Roman" w:cs="Times New Roman"/>
          <w:sz w:val="24"/>
          <w:szCs w:val="24"/>
        </w:rPr>
        <w:t xml:space="preserve"> střetávat</w:t>
      </w:r>
      <w:r w:rsidRPr="005A4D48">
        <w:rPr>
          <w:rFonts w:ascii="Times New Roman" w:hAnsi="Times New Roman" w:cs="Times New Roman"/>
          <w:sz w:val="24"/>
          <w:szCs w:val="24"/>
        </w:rPr>
        <w:t xml:space="preserve">.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 xml:space="preserve">Přitom </w:t>
      </w:r>
      <w:r w:rsidR="002724ED" w:rsidRPr="005A4D48">
        <w:rPr>
          <w:rFonts w:ascii="Times New Roman" w:hAnsi="Times New Roman" w:cs="Times New Roman"/>
          <w:sz w:val="24"/>
          <w:szCs w:val="24"/>
        </w:rPr>
        <w:t>do hry běžně vstupují soupeřící náboženské a politické bioetické doktríny, které mohou klást různý důraz na jednotlivé hodnoty</w:t>
      </w:r>
      <w:r w:rsidR="00234EC3">
        <w:rPr>
          <w:rFonts w:ascii="Times New Roman" w:hAnsi="Times New Roman" w:cs="Times New Roman"/>
          <w:sz w:val="24"/>
          <w:szCs w:val="24"/>
        </w:rPr>
        <w:t xml:space="preserve"> a ústit tak v různá řešení. </w:t>
      </w:r>
      <w:r w:rsidR="00E55CBA">
        <w:rPr>
          <w:rFonts w:ascii="Times New Roman" w:hAnsi="Times New Roman" w:cs="Times New Roman"/>
          <w:sz w:val="24"/>
          <w:szCs w:val="24"/>
        </w:rPr>
        <w:t>Srovnatelně</w:t>
      </w:r>
      <w:r w:rsidR="001733B3">
        <w:rPr>
          <w:rFonts w:ascii="Times New Roman" w:hAnsi="Times New Roman" w:cs="Times New Roman"/>
          <w:sz w:val="24"/>
          <w:szCs w:val="24"/>
        </w:rPr>
        <w:t xml:space="preserve"> rozmanitě koneckonc</w:t>
      </w:r>
      <w:r w:rsidR="000D6801">
        <w:rPr>
          <w:rFonts w:ascii="Times New Roman" w:hAnsi="Times New Roman" w:cs="Times New Roman"/>
          <w:sz w:val="24"/>
          <w:szCs w:val="24"/>
        </w:rPr>
        <w:t>ů</w:t>
      </w:r>
      <w:r w:rsidR="002724ED">
        <w:rPr>
          <w:rFonts w:ascii="Times New Roman" w:hAnsi="Times New Roman" w:cs="Times New Roman"/>
          <w:sz w:val="24"/>
          <w:szCs w:val="24"/>
        </w:rPr>
        <w:t xml:space="preserve"> </w:t>
      </w:r>
      <w:r w:rsidR="001733B3">
        <w:rPr>
          <w:rFonts w:ascii="Times New Roman" w:hAnsi="Times New Roman" w:cs="Times New Roman"/>
          <w:sz w:val="24"/>
          <w:szCs w:val="24"/>
        </w:rPr>
        <w:t>naznačené</w:t>
      </w:r>
      <w:r w:rsidR="000D6801">
        <w:rPr>
          <w:rFonts w:ascii="Times New Roman" w:hAnsi="Times New Roman" w:cs="Times New Roman"/>
          <w:sz w:val="24"/>
          <w:szCs w:val="24"/>
        </w:rPr>
        <w:t xml:space="preserve"> situace upravuje</w:t>
      </w:r>
      <w:r w:rsidR="001733B3">
        <w:rPr>
          <w:rFonts w:ascii="Times New Roman" w:hAnsi="Times New Roman" w:cs="Times New Roman"/>
          <w:sz w:val="24"/>
          <w:szCs w:val="24"/>
        </w:rPr>
        <w:t xml:space="preserve"> </w:t>
      </w:r>
      <w:r w:rsidR="000D6801">
        <w:rPr>
          <w:rFonts w:ascii="Times New Roman" w:hAnsi="Times New Roman" w:cs="Times New Roman"/>
          <w:sz w:val="24"/>
          <w:szCs w:val="24"/>
        </w:rPr>
        <w:t>právo jednotlivých zemí.</w:t>
      </w:r>
      <w:r w:rsidR="002724ED"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Tradice a kontinuita úvah o dobrém a špatném  </w:t>
      </w:r>
    </w:p>
    <w:p w:rsidR="002724ED" w:rsidRPr="005A4D48" w:rsidRDefault="00234EC3" w:rsidP="002724ED">
      <w:pPr>
        <w:jc w:val="both"/>
        <w:rPr>
          <w:rFonts w:ascii="Times New Roman" w:hAnsi="Times New Roman" w:cs="Times New Roman"/>
          <w:sz w:val="24"/>
          <w:szCs w:val="24"/>
        </w:rPr>
      </w:pPr>
      <w:r>
        <w:rPr>
          <w:rFonts w:ascii="Times New Roman" w:hAnsi="Times New Roman" w:cs="Times New Roman"/>
          <w:sz w:val="24"/>
          <w:szCs w:val="24"/>
        </w:rPr>
        <w:t>Mravy, nejen ty obecné,</w:t>
      </w:r>
      <w:r w:rsidR="002724ED" w:rsidRPr="005A4D48">
        <w:rPr>
          <w:rFonts w:ascii="Times New Roman" w:hAnsi="Times New Roman" w:cs="Times New Roman"/>
          <w:sz w:val="24"/>
          <w:szCs w:val="24"/>
        </w:rPr>
        <w:t xml:space="preserve"> se vyvíjejí po staletí, pře</w:t>
      </w:r>
      <w:r w:rsidR="00B037B6">
        <w:rPr>
          <w:rFonts w:ascii="Times New Roman" w:hAnsi="Times New Roman" w:cs="Times New Roman"/>
          <w:sz w:val="24"/>
          <w:szCs w:val="24"/>
        </w:rPr>
        <w:t xml:space="preserve">nášejí z pokolení na pokolení. </w:t>
      </w:r>
      <w:r>
        <w:rPr>
          <w:rFonts w:ascii="Times New Roman" w:hAnsi="Times New Roman" w:cs="Times New Roman"/>
          <w:sz w:val="24"/>
          <w:szCs w:val="24"/>
        </w:rPr>
        <w:t xml:space="preserve">Odráží převládající náboženství. </w:t>
      </w:r>
      <w:r w:rsidR="00FF2040">
        <w:rPr>
          <w:rFonts w:ascii="Times New Roman" w:hAnsi="Times New Roman" w:cs="Times New Roman"/>
          <w:sz w:val="24"/>
          <w:szCs w:val="24"/>
        </w:rPr>
        <w:t>Běžné je</w:t>
      </w:r>
      <w:r w:rsidR="002724ED" w:rsidRPr="005A4D48">
        <w:rPr>
          <w:rFonts w:ascii="Times New Roman" w:hAnsi="Times New Roman" w:cs="Times New Roman"/>
          <w:sz w:val="24"/>
          <w:szCs w:val="24"/>
        </w:rPr>
        <w:t xml:space="preserve"> navazování na starší myšle</w:t>
      </w:r>
      <w:r>
        <w:rPr>
          <w:rFonts w:ascii="Times New Roman" w:hAnsi="Times New Roman" w:cs="Times New Roman"/>
          <w:sz w:val="24"/>
          <w:szCs w:val="24"/>
        </w:rPr>
        <w:t xml:space="preserve">ní filosofické a teologické. </w:t>
      </w:r>
      <w:r w:rsidR="002724ED" w:rsidRPr="005A4D48">
        <w:rPr>
          <w:rFonts w:ascii="Times New Roman" w:hAnsi="Times New Roman" w:cs="Times New Roman"/>
          <w:sz w:val="24"/>
          <w:szCs w:val="24"/>
        </w:rPr>
        <w:t xml:space="preserve">V západním civilizačním okruhu </w:t>
      </w:r>
      <w:r w:rsidR="00217A1D">
        <w:rPr>
          <w:rFonts w:ascii="Times New Roman" w:hAnsi="Times New Roman" w:cs="Times New Roman"/>
          <w:sz w:val="24"/>
          <w:szCs w:val="24"/>
        </w:rPr>
        <w:t>je patrná</w:t>
      </w:r>
      <w:r w:rsidR="002724ED" w:rsidRPr="005A4D48">
        <w:rPr>
          <w:rFonts w:ascii="Times New Roman" w:hAnsi="Times New Roman" w:cs="Times New Roman"/>
          <w:sz w:val="24"/>
          <w:szCs w:val="24"/>
        </w:rPr>
        <w:t xml:space="preserve"> návaznost na antiku</w:t>
      </w:r>
      <w:r w:rsidR="002724ED">
        <w:rPr>
          <w:rFonts w:ascii="Times New Roman" w:hAnsi="Times New Roman" w:cs="Times New Roman"/>
          <w:sz w:val="24"/>
          <w:szCs w:val="24"/>
        </w:rPr>
        <w:t xml:space="preserve"> a na křesť</w:t>
      </w:r>
      <w:r w:rsidR="002724ED" w:rsidRPr="005A4D48">
        <w:rPr>
          <w:rFonts w:ascii="Times New Roman" w:hAnsi="Times New Roman" w:cs="Times New Roman"/>
          <w:sz w:val="24"/>
          <w:szCs w:val="24"/>
        </w:rPr>
        <w:t xml:space="preserve">anství.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Hippokratova přísaha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Tradiční kodifikací, ba přímo</w:t>
      </w:r>
      <w:r w:rsidR="00922DC8">
        <w:rPr>
          <w:rFonts w:ascii="Times New Roman" w:hAnsi="Times New Roman" w:cs="Times New Roman"/>
          <w:sz w:val="24"/>
          <w:szCs w:val="24"/>
        </w:rPr>
        <w:t xml:space="preserve"> kánonem bioetiky se stala Hippokratova přísaha. </w:t>
      </w:r>
      <w:r w:rsidR="002724ED" w:rsidRPr="005A4D48">
        <w:rPr>
          <w:rFonts w:ascii="Times New Roman" w:hAnsi="Times New Roman" w:cs="Times New Roman"/>
          <w:sz w:val="24"/>
          <w:szCs w:val="24"/>
        </w:rPr>
        <w:t>Hippokrates (460-377 před</w:t>
      </w:r>
      <w:r w:rsidR="001E18CA">
        <w:rPr>
          <w:rFonts w:ascii="Times New Roman" w:hAnsi="Times New Roman" w:cs="Times New Roman"/>
          <w:sz w:val="24"/>
          <w:szCs w:val="24"/>
        </w:rPr>
        <w:t xml:space="preserve"> naším letopočtem) byl proslulý starořecký lékař</w:t>
      </w:r>
      <w:r w:rsidR="002724ED" w:rsidRPr="005A4D48">
        <w:rPr>
          <w:rFonts w:ascii="Times New Roman" w:hAnsi="Times New Roman" w:cs="Times New Roman"/>
          <w:sz w:val="24"/>
          <w:szCs w:val="24"/>
        </w:rPr>
        <w:t xml:space="preserve">, kterému se přisuzuje „nejstarší vrstva“ </w:t>
      </w:r>
      <w:r w:rsidR="001E18CA">
        <w:rPr>
          <w:rFonts w:ascii="Times New Roman" w:hAnsi="Times New Roman" w:cs="Times New Roman"/>
          <w:sz w:val="24"/>
          <w:szCs w:val="24"/>
        </w:rPr>
        <w:t xml:space="preserve">díla </w:t>
      </w:r>
      <w:r w:rsidR="00BC2E36">
        <w:rPr>
          <w:rFonts w:ascii="Times New Roman" w:hAnsi="Times New Roman" w:cs="Times New Roman"/>
          <w:sz w:val="24"/>
          <w:szCs w:val="24"/>
        </w:rPr>
        <w:t xml:space="preserve">tzv. </w:t>
      </w:r>
      <w:r w:rsidR="002724ED" w:rsidRPr="00BC2E36">
        <w:rPr>
          <w:rFonts w:ascii="Times New Roman" w:hAnsi="Times New Roman" w:cs="Times New Roman"/>
          <w:i/>
          <w:sz w:val="24"/>
          <w:szCs w:val="24"/>
        </w:rPr>
        <w:t xml:space="preserve">Corpus </w:t>
      </w:r>
      <w:proofErr w:type="spellStart"/>
      <w:r w:rsidR="002724ED" w:rsidRPr="00BC2E36">
        <w:rPr>
          <w:rFonts w:ascii="Times New Roman" w:hAnsi="Times New Roman" w:cs="Times New Roman"/>
          <w:i/>
          <w:sz w:val="24"/>
          <w:szCs w:val="24"/>
        </w:rPr>
        <w:t>Hippocraticum</w:t>
      </w:r>
      <w:proofErr w:type="spellEnd"/>
      <w:r w:rsidR="002724ED" w:rsidRPr="005A4D48">
        <w:rPr>
          <w:rFonts w:ascii="Times New Roman" w:hAnsi="Times New Roman" w:cs="Times New Roman"/>
          <w:sz w:val="24"/>
          <w:szCs w:val="24"/>
        </w:rPr>
        <w:t xml:space="preserve">. Není jisté, zda přísahu formuloval sám </w:t>
      </w:r>
      <w:r w:rsidR="00BC2E36">
        <w:rPr>
          <w:rFonts w:ascii="Times New Roman" w:hAnsi="Times New Roman" w:cs="Times New Roman"/>
          <w:sz w:val="24"/>
          <w:szCs w:val="24"/>
        </w:rPr>
        <w:t xml:space="preserve">Hippokrates </w:t>
      </w:r>
      <w:r w:rsidR="002724ED" w:rsidRPr="005A4D48">
        <w:rPr>
          <w:rFonts w:ascii="Times New Roman" w:hAnsi="Times New Roman" w:cs="Times New Roman"/>
          <w:sz w:val="24"/>
          <w:szCs w:val="24"/>
        </w:rPr>
        <w:t xml:space="preserve">či mu ji </w:t>
      </w:r>
      <w:r>
        <w:rPr>
          <w:rFonts w:ascii="Times New Roman" w:hAnsi="Times New Roman" w:cs="Times New Roman"/>
          <w:sz w:val="24"/>
          <w:szCs w:val="24"/>
        </w:rPr>
        <w:t xml:space="preserve">začali </w:t>
      </w:r>
      <w:r w:rsidR="002724ED" w:rsidRPr="005A4D48">
        <w:rPr>
          <w:rFonts w:ascii="Times New Roman" w:hAnsi="Times New Roman" w:cs="Times New Roman"/>
          <w:sz w:val="24"/>
          <w:szCs w:val="24"/>
        </w:rPr>
        <w:t>přip</w:t>
      </w:r>
      <w:r>
        <w:rPr>
          <w:rFonts w:ascii="Times New Roman" w:hAnsi="Times New Roman" w:cs="Times New Roman"/>
          <w:sz w:val="24"/>
          <w:szCs w:val="24"/>
        </w:rPr>
        <w:t>isovat</w:t>
      </w:r>
      <w:r w:rsidR="002724ED" w:rsidRPr="005A4D48">
        <w:rPr>
          <w:rFonts w:ascii="Times New Roman" w:hAnsi="Times New Roman" w:cs="Times New Roman"/>
          <w:sz w:val="24"/>
          <w:szCs w:val="24"/>
        </w:rPr>
        <w:t xml:space="preserve"> jeho žáci.  Uznávano</w:t>
      </w:r>
      <w:r w:rsidR="00BC2E36">
        <w:rPr>
          <w:rFonts w:ascii="Times New Roman" w:hAnsi="Times New Roman" w:cs="Times New Roman"/>
          <w:sz w:val="24"/>
          <w:szCs w:val="24"/>
        </w:rPr>
        <w:t xml:space="preserve">u se stala </w:t>
      </w:r>
      <w:r>
        <w:rPr>
          <w:rFonts w:ascii="Times New Roman" w:hAnsi="Times New Roman" w:cs="Times New Roman"/>
          <w:sz w:val="24"/>
          <w:szCs w:val="24"/>
        </w:rPr>
        <w:t>teprve</w:t>
      </w:r>
      <w:r w:rsidR="00BC2E36">
        <w:rPr>
          <w:rFonts w:ascii="Times New Roman" w:hAnsi="Times New Roman" w:cs="Times New Roman"/>
          <w:sz w:val="24"/>
          <w:szCs w:val="24"/>
        </w:rPr>
        <w:t xml:space="preserve"> po staletích.</w:t>
      </w:r>
      <w:r w:rsidR="002724ED" w:rsidRPr="005A4D48">
        <w:rPr>
          <w:rFonts w:ascii="Times New Roman" w:hAnsi="Times New Roman" w:cs="Times New Roman"/>
          <w:sz w:val="24"/>
          <w:szCs w:val="24"/>
        </w:rPr>
        <w:t xml:space="preserve">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O</w:t>
      </w:r>
      <w:r w:rsidRPr="005A4D48">
        <w:rPr>
          <w:rFonts w:ascii="Times New Roman" w:hAnsi="Times New Roman" w:cs="Times New Roman"/>
          <w:sz w:val="24"/>
          <w:szCs w:val="24"/>
        </w:rPr>
        <w:t>riginál je staroře</w:t>
      </w:r>
      <w:r>
        <w:rPr>
          <w:rFonts w:ascii="Times New Roman" w:hAnsi="Times New Roman" w:cs="Times New Roman"/>
          <w:sz w:val="24"/>
          <w:szCs w:val="24"/>
        </w:rPr>
        <w:t>cký. Jakýkoli</w:t>
      </w:r>
      <w:r w:rsidR="00CE135E">
        <w:rPr>
          <w:rFonts w:ascii="Times New Roman" w:hAnsi="Times New Roman" w:cs="Times New Roman"/>
          <w:sz w:val="24"/>
          <w:szCs w:val="24"/>
        </w:rPr>
        <w:t xml:space="preserve"> překlad</w:t>
      </w:r>
      <w:r w:rsidR="00AC0B9E">
        <w:rPr>
          <w:rFonts w:ascii="Times New Roman" w:hAnsi="Times New Roman" w:cs="Times New Roman"/>
          <w:sz w:val="24"/>
          <w:szCs w:val="24"/>
        </w:rPr>
        <w:t>, tedy též</w:t>
      </w:r>
      <w:r>
        <w:rPr>
          <w:rFonts w:ascii="Times New Roman" w:hAnsi="Times New Roman" w:cs="Times New Roman"/>
          <w:sz w:val="24"/>
          <w:szCs w:val="24"/>
        </w:rPr>
        <w:t xml:space="preserve"> překlad do češtiny</w:t>
      </w:r>
      <w:r w:rsidR="00AC0B9E">
        <w:rPr>
          <w:rFonts w:ascii="Times New Roman" w:hAnsi="Times New Roman" w:cs="Times New Roman"/>
          <w:sz w:val="24"/>
          <w:szCs w:val="24"/>
        </w:rPr>
        <w:t xml:space="preserve"> níže</w:t>
      </w:r>
      <w:r>
        <w:rPr>
          <w:rFonts w:ascii="Times New Roman" w:hAnsi="Times New Roman" w:cs="Times New Roman"/>
          <w:sz w:val="24"/>
          <w:szCs w:val="24"/>
        </w:rPr>
        <w:t>,</w:t>
      </w:r>
      <w:r w:rsidR="00CE135E">
        <w:rPr>
          <w:rFonts w:ascii="Times New Roman" w:hAnsi="Times New Roman" w:cs="Times New Roman"/>
          <w:sz w:val="24"/>
          <w:szCs w:val="24"/>
        </w:rPr>
        <w:t xml:space="preserve"> přináší</w:t>
      </w:r>
      <w:r w:rsidR="00BC2E36">
        <w:rPr>
          <w:rFonts w:ascii="Times New Roman" w:hAnsi="Times New Roman" w:cs="Times New Roman"/>
          <w:sz w:val="24"/>
          <w:szCs w:val="24"/>
        </w:rPr>
        <w:t xml:space="preserve"> zkreslení. </w:t>
      </w:r>
      <w:r w:rsidR="00CE135E">
        <w:rPr>
          <w:rFonts w:ascii="Times New Roman" w:hAnsi="Times New Roman" w:cs="Times New Roman"/>
          <w:sz w:val="24"/>
          <w:szCs w:val="24"/>
        </w:rPr>
        <w:t>Nepřehlédněme</w:t>
      </w:r>
      <w:r w:rsidR="00BC2E36">
        <w:rPr>
          <w:rFonts w:ascii="Times New Roman" w:hAnsi="Times New Roman" w:cs="Times New Roman"/>
          <w:sz w:val="24"/>
          <w:szCs w:val="24"/>
        </w:rPr>
        <w:t xml:space="preserve"> vzývání staroř</w:t>
      </w:r>
      <w:r w:rsidR="00AC0B9E">
        <w:rPr>
          <w:rFonts w:ascii="Times New Roman" w:hAnsi="Times New Roman" w:cs="Times New Roman"/>
          <w:sz w:val="24"/>
          <w:szCs w:val="24"/>
        </w:rPr>
        <w:t>eckých bohů</w:t>
      </w:r>
      <w:r>
        <w:rPr>
          <w:rFonts w:ascii="Times New Roman" w:hAnsi="Times New Roman" w:cs="Times New Roman"/>
          <w:sz w:val="24"/>
          <w:szCs w:val="24"/>
        </w:rPr>
        <w:t>, d</w:t>
      </w:r>
      <w:r w:rsidR="00F55D89">
        <w:rPr>
          <w:rFonts w:ascii="Times New Roman" w:hAnsi="Times New Roman" w:cs="Times New Roman"/>
          <w:sz w:val="24"/>
          <w:szCs w:val="24"/>
        </w:rPr>
        <w:t>okládá totiž</w:t>
      </w:r>
      <w:r>
        <w:rPr>
          <w:rFonts w:ascii="Times New Roman" w:hAnsi="Times New Roman" w:cs="Times New Roman"/>
          <w:sz w:val="24"/>
          <w:szCs w:val="24"/>
        </w:rPr>
        <w:t xml:space="preserve"> náboženské zakotvení přísahy.</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 xml:space="preserve">Přísahám a volám </w:t>
      </w:r>
      <w:hyperlink r:id="rId7" w:tooltip="Apollón" w:history="1">
        <w:r w:rsidRPr="007E3E3B">
          <w:rPr>
            <w:rStyle w:val="Hypertextovodkaz"/>
            <w:rFonts w:ascii="Times New Roman" w:hAnsi="Times New Roman" w:cs="Times New Roman"/>
            <w:i/>
            <w:color w:val="auto"/>
            <w:sz w:val="24"/>
            <w:szCs w:val="24"/>
            <w:u w:val="none"/>
          </w:rPr>
          <w:t>Apollóna</w:t>
        </w:r>
      </w:hyperlink>
      <w:r w:rsidRPr="007E3E3B">
        <w:rPr>
          <w:rFonts w:ascii="Times New Roman" w:hAnsi="Times New Roman" w:cs="Times New Roman"/>
          <w:i/>
          <w:sz w:val="24"/>
          <w:szCs w:val="24"/>
        </w:rPr>
        <w:t xml:space="preserve"> lékaře a </w:t>
      </w:r>
      <w:hyperlink r:id="rId8" w:tooltip="Asklépios" w:history="1">
        <w:r w:rsidRPr="007E3E3B">
          <w:rPr>
            <w:rStyle w:val="Hypertextovodkaz"/>
            <w:rFonts w:ascii="Times New Roman" w:hAnsi="Times New Roman" w:cs="Times New Roman"/>
            <w:i/>
            <w:color w:val="auto"/>
            <w:sz w:val="24"/>
            <w:szCs w:val="24"/>
            <w:u w:val="none"/>
          </w:rPr>
          <w:t>Asklépia</w:t>
        </w:r>
      </w:hyperlink>
      <w:r w:rsidRPr="007E3E3B">
        <w:rPr>
          <w:rFonts w:ascii="Times New Roman" w:hAnsi="Times New Roman" w:cs="Times New Roman"/>
          <w:i/>
          <w:sz w:val="24"/>
          <w:szCs w:val="24"/>
        </w:rPr>
        <w:t xml:space="preserve"> a </w:t>
      </w:r>
      <w:hyperlink r:id="rId9" w:tooltip="Hygieia" w:history="1">
        <w:proofErr w:type="spellStart"/>
        <w:r w:rsidRPr="007E3E3B">
          <w:rPr>
            <w:rStyle w:val="Hypertextovodkaz"/>
            <w:rFonts w:ascii="Times New Roman" w:hAnsi="Times New Roman" w:cs="Times New Roman"/>
            <w:i/>
            <w:color w:val="auto"/>
            <w:sz w:val="24"/>
            <w:szCs w:val="24"/>
            <w:u w:val="none"/>
          </w:rPr>
          <w:t>Hygieiu</w:t>
        </w:r>
        <w:proofErr w:type="spellEnd"/>
      </w:hyperlink>
      <w:r w:rsidRPr="007E3E3B">
        <w:rPr>
          <w:rFonts w:ascii="Times New Roman" w:hAnsi="Times New Roman" w:cs="Times New Roman"/>
          <w:i/>
          <w:sz w:val="24"/>
          <w:szCs w:val="24"/>
        </w:rPr>
        <w:t xml:space="preserve"> </w:t>
      </w:r>
      <w:r w:rsidRPr="005A4D48">
        <w:rPr>
          <w:rFonts w:ascii="Times New Roman" w:hAnsi="Times New Roman" w:cs="Times New Roman"/>
          <w:i/>
          <w:sz w:val="24"/>
          <w:szCs w:val="24"/>
        </w:rPr>
        <w:t xml:space="preserve">a </w:t>
      </w:r>
      <w:proofErr w:type="spellStart"/>
      <w:r w:rsidRPr="005A4D48">
        <w:rPr>
          <w:rFonts w:ascii="Times New Roman" w:hAnsi="Times New Roman" w:cs="Times New Roman"/>
          <w:i/>
          <w:sz w:val="24"/>
          <w:szCs w:val="24"/>
        </w:rPr>
        <w:t>Panakín</w:t>
      </w:r>
      <w:proofErr w:type="spellEnd"/>
      <w:r w:rsidRPr="005A4D48">
        <w:rPr>
          <w:rFonts w:ascii="Times New Roman" w:hAnsi="Times New Roman" w:cs="Times New Roman"/>
          <w:i/>
          <w:sz w:val="24"/>
          <w:szCs w:val="24"/>
        </w:rPr>
        <w:t xml:space="preserve"> a všechny bohy a bohyně za svědky, že budu tuto smlouvu a přísahu dle svých možností a dle svého svědomí dodržovat.</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Toho, kdo mě naučil umění lékařskému, budu si vážit, jako svých rodičů a budu ho ze svého zajištění podporovat. Když se dostane do nouze, dám mu ze svého, stejně jako i jeho potomkům dám a budou stejní jako moji bratři. Pokud znalosti tohoto umění (lékařského) zatouží, budu je vyučovat zdarma a bez smlouvy. Seznámím své syny a syny svého učitele a všechny ustanovené a na lékařský mrav přísahající s předpisy, přednáškami a se všemi ostatními radami. Jinak však s nimi neseznámím nikoho dalšího.</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Lékařské úkony budu konat v zájmu a ve prospěch nemocného, dle svých schopností a svého úsudku. Vystříhám se všeho, co by bylo ke škodě a co by nebylo správné.</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Nepodám nikomu smrtící prostředek, ani kdyby mne o to kdokoli požádal, a nikomu také nebudu radit (jak zemřít). Žádné ženě nedám prostředek k</w:t>
      </w:r>
      <w:r>
        <w:rPr>
          <w:rFonts w:ascii="Times New Roman" w:hAnsi="Times New Roman" w:cs="Times New Roman"/>
          <w:i/>
          <w:sz w:val="24"/>
          <w:szCs w:val="24"/>
        </w:rPr>
        <w:t xml:space="preserve"> potratu. </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lastRenderedPageBreak/>
        <w:t>Svůj život uchovám v čistotě a bohabojnosti, stejně tak i své lékařské umění. Nebudu (lidské tělo) řezat, ani ty, co trpí kameny, a tento zákrok přenechám mužům, kteří takovéto řemeslo provádějí.</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Do všech domů, kam vstoupím, budu vstupovat ve prospěch nemocného, zbaven každého vědomého bezpráví a každého zlého činu. Zvláště se vystříhám pohlavního zneužití žen i mužů, svobodných i otroků. Cokoli, co při léčbě i mimo svou praxi ve styku s lidmi uvidím a uslyším, co nesmí se sdělit, to zamlčím a uchovám v tajnosti.</w:t>
      </w:r>
    </w:p>
    <w:p w:rsidR="002724ED" w:rsidRPr="005A4D48" w:rsidRDefault="002724ED" w:rsidP="002724ED">
      <w:pPr>
        <w:jc w:val="both"/>
        <w:rPr>
          <w:rFonts w:ascii="Times New Roman" w:hAnsi="Times New Roman" w:cs="Times New Roman"/>
          <w:i/>
          <w:sz w:val="24"/>
          <w:szCs w:val="24"/>
        </w:rPr>
      </w:pPr>
      <w:r w:rsidRPr="005A4D48">
        <w:rPr>
          <w:rFonts w:ascii="Times New Roman" w:hAnsi="Times New Roman" w:cs="Times New Roman"/>
          <w:i/>
          <w:sz w:val="24"/>
          <w:szCs w:val="24"/>
        </w:rPr>
        <w:t>Když tuto přísahu dodržím a neporuším, nechť ve svém životě i ve svém umění skromně dopředu postoupím. Tak získám si vážnost všech lidí po všechny ty časy. Když ale zákazy přestoupím a přísahu poruším, nechť stane se pravý opak.</w:t>
      </w:r>
    </w:p>
    <w:p w:rsidR="002724ED" w:rsidRPr="005B5DE4"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Výklad</w:t>
      </w:r>
      <w:r w:rsidRPr="005B5DE4">
        <w:rPr>
          <w:rFonts w:ascii="Times New Roman" w:hAnsi="Times New Roman" w:cs="Times New Roman"/>
          <w:b/>
          <w:sz w:val="24"/>
          <w:szCs w:val="24"/>
          <w:u w:val="single"/>
        </w:rPr>
        <w:t xml:space="preserve"> přísahy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Přísah</w:t>
      </w:r>
      <w:r w:rsidR="00E031A4">
        <w:rPr>
          <w:rFonts w:ascii="Times New Roman" w:hAnsi="Times New Roman" w:cs="Times New Roman"/>
          <w:sz w:val="24"/>
          <w:szCs w:val="24"/>
        </w:rPr>
        <w:t xml:space="preserve">a </w:t>
      </w:r>
      <w:r w:rsidR="00F55D89">
        <w:rPr>
          <w:rFonts w:ascii="Times New Roman" w:hAnsi="Times New Roman" w:cs="Times New Roman"/>
          <w:sz w:val="24"/>
          <w:szCs w:val="24"/>
        </w:rPr>
        <w:t xml:space="preserve">byla </w:t>
      </w:r>
      <w:r w:rsidR="00E031A4">
        <w:rPr>
          <w:rFonts w:ascii="Times New Roman" w:hAnsi="Times New Roman" w:cs="Times New Roman"/>
          <w:sz w:val="24"/>
          <w:szCs w:val="24"/>
        </w:rPr>
        <w:t xml:space="preserve">nejznámější </w:t>
      </w:r>
      <w:r w:rsidR="00F55D89">
        <w:rPr>
          <w:rFonts w:ascii="Times New Roman" w:hAnsi="Times New Roman" w:cs="Times New Roman"/>
          <w:sz w:val="24"/>
          <w:szCs w:val="24"/>
        </w:rPr>
        <w:t>v</w:t>
      </w:r>
      <w:r w:rsidR="00E031A4">
        <w:rPr>
          <w:rFonts w:ascii="Times New Roman" w:hAnsi="Times New Roman" w:cs="Times New Roman"/>
          <w:sz w:val="24"/>
          <w:szCs w:val="24"/>
        </w:rPr>
        <w:t> Evropě 18</w:t>
      </w:r>
      <w:r w:rsidR="00F55D89">
        <w:rPr>
          <w:rFonts w:ascii="Times New Roman" w:hAnsi="Times New Roman" w:cs="Times New Roman"/>
          <w:sz w:val="24"/>
          <w:szCs w:val="24"/>
        </w:rPr>
        <w:t>. a</w:t>
      </w:r>
      <w:r w:rsidR="00E031A4">
        <w:rPr>
          <w:rFonts w:ascii="Times New Roman" w:hAnsi="Times New Roman" w:cs="Times New Roman"/>
          <w:sz w:val="24"/>
          <w:szCs w:val="24"/>
        </w:rPr>
        <w:t>ž</w:t>
      </w:r>
      <w:r w:rsidR="00F55D89">
        <w:rPr>
          <w:rFonts w:ascii="Times New Roman" w:hAnsi="Times New Roman" w:cs="Times New Roman"/>
          <w:sz w:val="24"/>
          <w:szCs w:val="24"/>
        </w:rPr>
        <w:t xml:space="preserve"> 20. století, kdy podstatná č</w:t>
      </w:r>
      <w:r w:rsidR="00E031A4">
        <w:rPr>
          <w:rFonts w:ascii="Times New Roman" w:hAnsi="Times New Roman" w:cs="Times New Roman"/>
          <w:sz w:val="24"/>
          <w:szCs w:val="24"/>
        </w:rPr>
        <w:t xml:space="preserve">ást elit měla klasické vzdělání. </w:t>
      </w:r>
      <w:r w:rsidR="0067796B">
        <w:rPr>
          <w:rFonts w:ascii="Times New Roman" w:hAnsi="Times New Roman" w:cs="Times New Roman"/>
          <w:sz w:val="24"/>
          <w:szCs w:val="24"/>
        </w:rPr>
        <w:t xml:space="preserve">Je však nadčasová, protože uvádí klíčové zásady jednání lékaře s pacientem. </w:t>
      </w:r>
      <w:r w:rsidR="00F55D89">
        <w:rPr>
          <w:rFonts w:ascii="Times New Roman" w:hAnsi="Times New Roman" w:cs="Times New Roman"/>
          <w:sz w:val="24"/>
          <w:szCs w:val="24"/>
        </w:rPr>
        <w:t xml:space="preserve"> </w:t>
      </w:r>
    </w:p>
    <w:p w:rsidR="00E72CB8" w:rsidRDefault="00F55D89" w:rsidP="002724ED">
      <w:pPr>
        <w:jc w:val="both"/>
        <w:rPr>
          <w:rFonts w:ascii="Times New Roman" w:hAnsi="Times New Roman" w:cs="Times New Roman"/>
          <w:sz w:val="24"/>
          <w:szCs w:val="24"/>
        </w:rPr>
      </w:pPr>
      <w:r>
        <w:rPr>
          <w:rFonts w:ascii="Times New Roman" w:hAnsi="Times New Roman" w:cs="Times New Roman"/>
          <w:sz w:val="24"/>
          <w:szCs w:val="24"/>
        </w:rPr>
        <w:t>Základní zásadou</w:t>
      </w:r>
      <w:r w:rsidR="002724ED">
        <w:rPr>
          <w:rFonts w:ascii="Times New Roman" w:hAnsi="Times New Roman" w:cs="Times New Roman"/>
          <w:sz w:val="24"/>
          <w:szCs w:val="24"/>
        </w:rPr>
        <w:t xml:space="preserve"> je p</w:t>
      </w:r>
      <w:r w:rsidR="002724ED" w:rsidRPr="005A4D48">
        <w:rPr>
          <w:rFonts w:ascii="Times New Roman" w:hAnsi="Times New Roman" w:cs="Times New Roman"/>
          <w:sz w:val="24"/>
          <w:szCs w:val="24"/>
        </w:rPr>
        <w:t>ožadavek konání prosp</w:t>
      </w:r>
      <w:r>
        <w:rPr>
          <w:rFonts w:ascii="Times New Roman" w:hAnsi="Times New Roman" w:cs="Times New Roman"/>
          <w:sz w:val="24"/>
          <w:szCs w:val="24"/>
        </w:rPr>
        <w:t>ěchu a vystříhání se špatného</w:t>
      </w:r>
      <w:r w:rsidR="0067796B">
        <w:rPr>
          <w:rFonts w:ascii="Times New Roman" w:hAnsi="Times New Roman" w:cs="Times New Roman"/>
          <w:sz w:val="24"/>
          <w:szCs w:val="24"/>
        </w:rPr>
        <w:t xml:space="preserve"> (</w:t>
      </w:r>
      <w:r w:rsidR="0067796B" w:rsidRPr="0067796B">
        <w:rPr>
          <w:rFonts w:ascii="Times New Roman" w:hAnsi="Times New Roman" w:cs="Times New Roman"/>
          <w:i/>
          <w:sz w:val="24"/>
          <w:szCs w:val="24"/>
        </w:rPr>
        <w:t>non-</w:t>
      </w:r>
      <w:proofErr w:type="spellStart"/>
      <w:r w:rsidR="0067796B" w:rsidRPr="0067796B">
        <w:rPr>
          <w:rFonts w:ascii="Times New Roman" w:hAnsi="Times New Roman" w:cs="Times New Roman"/>
          <w:i/>
          <w:sz w:val="24"/>
          <w:szCs w:val="24"/>
        </w:rPr>
        <w:t>maleficience</w:t>
      </w:r>
      <w:proofErr w:type="spellEnd"/>
      <w:r w:rsidR="0067796B">
        <w:rPr>
          <w:rFonts w:ascii="Times New Roman" w:hAnsi="Times New Roman" w:cs="Times New Roman"/>
          <w:i/>
          <w:sz w:val="24"/>
          <w:szCs w:val="24"/>
        </w:rPr>
        <w:t xml:space="preserve"> </w:t>
      </w:r>
      <w:r w:rsidR="0067796B" w:rsidRPr="0067796B">
        <w:rPr>
          <w:rFonts w:ascii="Times New Roman" w:hAnsi="Times New Roman" w:cs="Times New Roman"/>
          <w:i/>
          <w:sz w:val="24"/>
          <w:szCs w:val="24"/>
        </w:rPr>
        <w:t>/</w:t>
      </w:r>
      <w:r w:rsidR="0067796B">
        <w:rPr>
          <w:rFonts w:ascii="Times New Roman" w:hAnsi="Times New Roman" w:cs="Times New Roman"/>
          <w:i/>
          <w:sz w:val="24"/>
          <w:szCs w:val="24"/>
        </w:rPr>
        <w:t xml:space="preserve"> </w:t>
      </w:r>
      <w:r w:rsidR="0067796B" w:rsidRPr="0067796B">
        <w:rPr>
          <w:rFonts w:ascii="Times New Roman" w:hAnsi="Times New Roman" w:cs="Times New Roman"/>
          <w:i/>
          <w:sz w:val="24"/>
          <w:szCs w:val="24"/>
        </w:rPr>
        <w:t xml:space="preserve">primum non </w:t>
      </w:r>
      <w:proofErr w:type="spellStart"/>
      <w:r w:rsidR="0067796B" w:rsidRPr="0067796B">
        <w:rPr>
          <w:rFonts w:ascii="Times New Roman" w:hAnsi="Times New Roman" w:cs="Times New Roman"/>
          <w:i/>
          <w:sz w:val="24"/>
          <w:szCs w:val="24"/>
        </w:rPr>
        <w:t>nocere</w:t>
      </w:r>
      <w:proofErr w:type="spellEnd"/>
      <w:r w:rsidR="0067796B">
        <w:rPr>
          <w:rFonts w:ascii="Times New Roman" w:hAnsi="Times New Roman" w:cs="Times New Roman"/>
          <w:sz w:val="24"/>
          <w:szCs w:val="24"/>
        </w:rPr>
        <w:t>)</w:t>
      </w:r>
      <w:r>
        <w:rPr>
          <w:rFonts w:ascii="Times New Roman" w:hAnsi="Times New Roman" w:cs="Times New Roman"/>
          <w:sz w:val="24"/>
          <w:szCs w:val="24"/>
        </w:rPr>
        <w:t xml:space="preserve">. </w:t>
      </w:r>
    </w:p>
    <w:p w:rsidR="00E72CB8" w:rsidRDefault="00E72CB8" w:rsidP="002724ED">
      <w:pPr>
        <w:jc w:val="both"/>
        <w:rPr>
          <w:rFonts w:ascii="Times New Roman" w:hAnsi="Times New Roman" w:cs="Times New Roman"/>
          <w:sz w:val="24"/>
          <w:szCs w:val="24"/>
        </w:rPr>
      </w:pPr>
      <w:r>
        <w:rPr>
          <w:rFonts w:ascii="Times New Roman" w:hAnsi="Times New Roman" w:cs="Times New Roman"/>
          <w:sz w:val="24"/>
          <w:szCs w:val="24"/>
        </w:rPr>
        <w:t>Tvůrci přísahy bylo patrné</w:t>
      </w:r>
      <w:r w:rsidR="0067796B">
        <w:rPr>
          <w:rFonts w:ascii="Times New Roman" w:hAnsi="Times New Roman" w:cs="Times New Roman"/>
          <w:sz w:val="24"/>
          <w:szCs w:val="24"/>
        </w:rPr>
        <w:t xml:space="preserve"> </w:t>
      </w:r>
      <w:r w:rsidR="00F55D89">
        <w:rPr>
          <w:rFonts w:ascii="Times New Roman" w:hAnsi="Times New Roman" w:cs="Times New Roman"/>
          <w:sz w:val="24"/>
          <w:szCs w:val="24"/>
        </w:rPr>
        <w:t>nebezpečí</w:t>
      </w:r>
      <w:r w:rsidR="002724ED" w:rsidRPr="005A4D48">
        <w:rPr>
          <w:rFonts w:ascii="Times New Roman" w:hAnsi="Times New Roman" w:cs="Times New Roman"/>
          <w:sz w:val="24"/>
          <w:szCs w:val="24"/>
        </w:rPr>
        <w:t xml:space="preserve"> i zneužití moci vůči pacientům, ale třeba t</w:t>
      </w:r>
      <w:r w:rsidR="00F55D89">
        <w:rPr>
          <w:rFonts w:ascii="Times New Roman" w:hAnsi="Times New Roman" w:cs="Times New Roman"/>
          <w:sz w:val="24"/>
          <w:szCs w:val="24"/>
        </w:rPr>
        <w:t xml:space="preserve">aké podřízeným.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Jednoznačně</w:t>
      </w:r>
      <w:r w:rsidRPr="005A4D48">
        <w:rPr>
          <w:rFonts w:ascii="Times New Roman" w:hAnsi="Times New Roman" w:cs="Times New Roman"/>
          <w:sz w:val="24"/>
          <w:szCs w:val="24"/>
        </w:rPr>
        <w:t xml:space="preserve"> </w:t>
      </w:r>
      <w:r>
        <w:rPr>
          <w:rFonts w:ascii="Times New Roman" w:hAnsi="Times New Roman" w:cs="Times New Roman"/>
          <w:sz w:val="24"/>
          <w:szCs w:val="24"/>
        </w:rPr>
        <w:t>se uznává lékařská mlčenlivost jako potřebná</w:t>
      </w:r>
      <w:r w:rsidRPr="005A4D48">
        <w:rPr>
          <w:rFonts w:ascii="Times New Roman" w:hAnsi="Times New Roman" w:cs="Times New Roman"/>
          <w:sz w:val="24"/>
          <w:szCs w:val="24"/>
        </w:rPr>
        <w:t xml:space="preserve"> pro vytvoření</w:t>
      </w:r>
      <w:r>
        <w:rPr>
          <w:rFonts w:ascii="Times New Roman" w:hAnsi="Times New Roman" w:cs="Times New Roman"/>
          <w:sz w:val="24"/>
          <w:szCs w:val="24"/>
        </w:rPr>
        <w:t xml:space="preserve"> důvěry pacienta.</w:t>
      </w:r>
      <w:r w:rsidRPr="005A4D48">
        <w:rPr>
          <w:rFonts w:ascii="Times New Roman" w:hAnsi="Times New Roman" w:cs="Times New Roman"/>
          <w:sz w:val="24"/>
          <w:szCs w:val="24"/>
        </w:rPr>
        <w:t xml:space="preserve">   </w:t>
      </w:r>
    </w:p>
    <w:p w:rsidR="002724ED" w:rsidRPr="005A4D48" w:rsidRDefault="00FB43A0" w:rsidP="002724ED">
      <w:pPr>
        <w:jc w:val="both"/>
        <w:rPr>
          <w:rFonts w:ascii="Times New Roman" w:hAnsi="Times New Roman" w:cs="Times New Roman"/>
          <w:sz w:val="24"/>
          <w:szCs w:val="24"/>
        </w:rPr>
      </w:pPr>
      <w:r>
        <w:rPr>
          <w:rFonts w:ascii="Times New Roman" w:hAnsi="Times New Roman" w:cs="Times New Roman"/>
          <w:sz w:val="24"/>
          <w:szCs w:val="24"/>
        </w:rPr>
        <w:t>Některé věty lze vykládat optim</w:t>
      </w:r>
      <w:r w:rsidR="0067796B">
        <w:rPr>
          <w:rFonts w:ascii="Times New Roman" w:hAnsi="Times New Roman" w:cs="Times New Roman"/>
          <w:sz w:val="24"/>
          <w:szCs w:val="24"/>
        </w:rPr>
        <w:t xml:space="preserve">isticky </w:t>
      </w:r>
      <w:r w:rsidR="00AC0B9E">
        <w:rPr>
          <w:rFonts w:ascii="Times New Roman" w:hAnsi="Times New Roman" w:cs="Times New Roman"/>
          <w:sz w:val="24"/>
          <w:szCs w:val="24"/>
        </w:rPr>
        <w:t xml:space="preserve">i </w:t>
      </w:r>
      <w:r w:rsidR="0067796B">
        <w:rPr>
          <w:rFonts w:ascii="Times New Roman" w:hAnsi="Times New Roman" w:cs="Times New Roman"/>
          <w:sz w:val="24"/>
          <w:szCs w:val="24"/>
        </w:rPr>
        <w:t>skepticky</w:t>
      </w:r>
      <w:r>
        <w:rPr>
          <w:rFonts w:ascii="Times New Roman" w:hAnsi="Times New Roman" w:cs="Times New Roman"/>
          <w:sz w:val="24"/>
          <w:szCs w:val="24"/>
        </w:rPr>
        <w:t>. Dělbu kompetence mezi lékaře a ranhojiče (dnes internisté a chirurgové) lze vnímat jako uznání nezbytné specializace, ale také jako</w:t>
      </w:r>
      <w:r w:rsidR="00E72CB8">
        <w:rPr>
          <w:rFonts w:ascii="Times New Roman" w:hAnsi="Times New Roman" w:cs="Times New Roman"/>
          <w:sz w:val="24"/>
          <w:szCs w:val="24"/>
        </w:rPr>
        <w:t xml:space="preserve"> ochranářství před konkurencí</w:t>
      </w:r>
      <w:r>
        <w:rPr>
          <w:rFonts w:ascii="Times New Roman" w:hAnsi="Times New Roman" w:cs="Times New Roman"/>
          <w:sz w:val="24"/>
          <w:szCs w:val="24"/>
        </w:rPr>
        <w:t xml:space="preserve">. </w:t>
      </w:r>
      <w:r w:rsidR="0067796B">
        <w:rPr>
          <w:rFonts w:ascii="Times New Roman" w:hAnsi="Times New Roman" w:cs="Times New Roman"/>
          <w:sz w:val="24"/>
          <w:szCs w:val="24"/>
        </w:rPr>
        <w:t xml:space="preserve">Podobně lze vnímat požadavek </w:t>
      </w:r>
      <w:r w:rsidR="002724ED" w:rsidRPr="005A4D48">
        <w:rPr>
          <w:rFonts w:ascii="Times New Roman" w:hAnsi="Times New Roman" w:cs="Times New Roman"/>
          <w:sz w:val="24"/>
          <w:szCs w:val="24"/>
        </w:rPr>
        <w:t>vyučovat medicínu</w:t>
      </w:r>
      <w:r w:rsidR="00E72CB8">
        <w:rPr>
          <w:rFonts w:ascii="Times New Roman" w:hAnsi="Times New Roman" w:cs="Times New Roman"/>
          <w:sz w:val="24"/>
          <w:szCs w:val="24"/>
        </w:rPr>
        <w:t xml:space="preserve"> jen </w:t>
      </w:r>
      <w:r w:rsidR="00AC0B9E">
        <w:rPr>
          <w:rFonts w:ascii="Times New Roman" w:hAnsi="Times New Roman" w:cs="Times New Roman"/>
          <w:sz w:val="24"/>
          <w:szCs w:val="24"/>
        </w:rPr>
        <w:t>hodné</w:t>
      </w:r>
      <w:r w:rsidR="00E72CB8">
        <w:rPr>
          <w:rFonts w:ascii="Times New Roman" w:hAnsi="Times New Roman" w:cs="Times New Roman"/>
          <w:sz w:val="24"/>
          <w:szCs w:val="24"/>
        </w:rPr>
        <w:t xml:space="preserve">, na jedné straně je </w:t>
      </w:r>
      <w:r w:rsidR="002724ED" w:rsidRPr="005A4D48">
        <w:rPr>
          <w:rFonts w:ascii="Times New Roman" w:hAnsi="Times New Roman" w:cs="Times New Roman"/>
          <w:sz w:val="24"/>
          <w:szCs w:val="24"/>
        </w:rPr>
        <w:t xml:space="preserve">vědomí </w:t>
      </w:r>
      <w:r w:rsidR="00E72CB8">
        <w:rPr>
          <w:rFonts w:ascii="Times New Roman" w:hAnsi="Times New Roman" w:cs="Times New Roman"/>
          <w:sz w:val="24"/>
          <w:szCs w:val="24"/>
        </w:rPr>
        <w:t>hrozby zneužití, na druhé</w:t>
      </w:r>
      <w:r w:rsidR="00CA1590">
        <w:rPr>
          <w:rFonts w:ascii="Times New Roman" w:hAnsi="Times New Roman" w:cs="Times New Roman"/>
          <w:sz w:val="24"/>
          <w:szCs w:val="24"/>
        </w:rPr>
        <w:t xml:space="preserve"> rovněž ochranářství uchováním know-how. </w:t>
      </w:r>
      <w:r w:rsidR="002724ED" w:rsidRPr="005A4D48">
        <w:rPr>
          <w:rFonts w:ascii="Times New Roman" w:hAnsi="Times New Roman" w:cs="Times New Roman"/>
          <w:sz w:val="24"/>
          <w:szCs w:val="24"/>
        </w:rPr>
        <w:t xml:space="preserve">  </w:t>
      </w:r>
    </w:p>
    <w:p w:rsidR="00BC2E36" w:rsidRDefault="00AC0B9E" w:rsidP="002724ED">
      <w:pPr>
        <w:jc w:val="both"/>
        <w:rPr>
          <w:rFonts w:ascii="Times New Roman" w:hAnsi="Times New Roman" w:cs="Times New Roman"/>
          <w:sz w:val="24"/>
          <w:szCs w:val="24"/>
        </w:rPr>
      </w:pPr>
      <w:r>
        <w:rPr>
          <w:rFonts w:ascii="Times New Roman" w:hAnsi="Times New Roman" w:cs="Times New Roman"/>
          <w:sz w:val="24"/>
          <w:szCs w:val="24"/>
        </w:rPr>
        <w:t>Zákaz</w:t>
      </w:r>
      <w:r w:rsidR="00F55D89">
        <w:rPr>
          <w:rFonts w:ascii="Times New Roman" w:hAnsi="Times New Roman" w:cs="Times New Roman"/>
          <w:sz w:val="24"/>
          <w:szCs w:val="24"/>
        </w:rPr>
        <w:t xml:space="preserve"> euthan</w:t>
      </w:r>
      <w:r w:rsidR="00555F16">
        <w:rPr>
          <w:rFonts w:ascii="Times New Roman" w:hAnsi="Times New Roman" w:cs="Times New Roman"/>
          <w:sz w:val="24"/>
          <w:szCs w:val="24"/>
        </w:rPr>
        <w:t>asie stejně jako interrupce</w:t>
      </w:r>
      <w:r>
        <w:rPr>
          <w:rFonts w:ascii="Times New Roman" w:hAnsi="Times New Roman" w:cs="Times New Roman"/>
          <w:sz w:val="24"/>
          <w:szCs w:val="24"/>
        </w:rPr>
        <w:t xml:space="preserve"> dokládají nadčasovou hodnotu lidského života</w:t>
      </w:r>
      <w:r w:rsidR="00555F16">
        <w:rPr>
          <w:rFonts w:ascii="Times New Roman" w:hAnsi="Times New Roman" w:cs="Times New Roman"/>
          <w:sz w:val="24"/>
          <w:szCs w:val="24"/>
        </w:rPr>
        <w:t>. Bylo by nemístné argumentovat</w:t>
      </w:r>
      <w:r w:rsidR="002724ED" w:rsidRPr="005A4D48">
        <w:rPr>
          <w:rFonts w:ascii="Times New Roman" w:hAnsi="Times New Roman" w:cs="Times New Roman"/>
          <w:sz w:val="24"/>
          <w:szCs w:val="24"/>
        </w:rPr>
        <w:t xml:space="preserve"> nebezpečností potratu ve starověku a konstatováním, že dnes je již bezpečný</w:t>
      </w:r>
      <w:r w:rsidR="002724ED">
        <w:rPr>
          <w:rFonts w:ascii="Times New Roman" w:hAnsi="Times New Roman" w:cs="Times New Roman"/>
          <w:sz w:val="24"/>
          <w:szCs w:val="24"/>
        </w:rPr>
        <w:t xml:space="preserve"> a tudíž </w:t>
      </w:r>
      <w:r w:rsidR="00E72CB8">
        <w:rPr>
          <w:rFonts w:ascii="Times New Roman" w:hAnsi="Times New Roman" w:cs="Times New Roman"/>
          <w:sz w:val="24"/>
          <w:szCs w:val="24"/>
        </w:rPr>
        <w:t xml:space="preserve">eticky </w:t>
      </w:r>
      <w:r w:rsidR="002724ED">
        <w:rPr>
          <w:rFonts w:ascii="Times New Roman" w:hAnsi="Times New Roman" w:cs="Times New Roman"/>
          <w:sz w:val="24"/>
          <w:szCs w:val="24"/>
        </w:rPr>
        <w:t>neproblematický.</w:t>
      </w:r>
      <w:r w:rsidR="002724ED" w:rsidRPr="005A4D48">
        <w:rPr>
          <w:rFonts w:ascii="Times New Roman" w:hAnsi="Times New Roman" w:cs="Times New Roman"/>
          <w:sz w:val="24"/>
          <w:szCs w:val="24"/>
        </w:rPr>
        <w:t xml:space="preserve"> Zárodek a plod jsou prostě počátek člověka.</w:t>
      </w:r>
      <w:r w:rsidR="00526B33">
        <w:rPr>
          <w:rFonts w:ascii="Times New Roman" w:hAnsi="Times New Roman" w:cs="Times New Roman"/>
          <w:sz w:val="24"/>
          <w:szCs w:val="24"/>
        </w:rPr>
        <w:t xml:space="preserve"> Spor o interrupce je </w:t>
      </w:r>
      <w:r w:rsidR="00E72CB8">
        <w:rPr>
          <w:rFonts w:ascii="Times New Roman" w:hAnsi="Times New Roman" w:cs="Times New Roman"/>
          <w:sz w:val="24"/>
          <w:szCs w:val="24"/>
        </w:rPr>
        <w:t>vhodné</w:t>
      </w:r>
      <w:r w:rsidR="00526B33">
        <w:rPr>
          <w:rFonts w:ascii="Times New Roman" w:hAnsi="Times New Roman" w:cs="Times New Roman"/>
          <w:sz w:val="24"/>
          <w:szCs w:val="24"/>
        </w:rPr>
        <w:t xml:space="preserve"> považovat</w:t>
      </w:r>
      <w:r w:rsidR="002724ED" w:rsidRPr="005A4D48">
        <w:rPr>
          <w:rFonts w:ascii="Times New Roman" w:hAnsi="Times New Roman" w:cs="Times New Roman"/>
          <w:sz w:val="24"/>
          <w:szCs w:val="24"/>
        </w:rPr>
        <w:t xml:space="preserve"> za věčný, přičemž strany</w:t>
      </w:r>
      <w:r w:rsidR="002724ED">
        <w:rPr>
          <w:rFonts w:ascii="Times New Roman" w:hAnsi="Times New Roman" w:cs="Times New Roman"/>
          <w:sz w:val="24"/>
          <w:szCs w:val="24"/>
        </w:rPr>
        <w:t xml:space="preserve"> </w:t>
      </w:r>
      <w:r w:rsidR="002724ED" w:rsidRPr="009403A6">
        <w:rPr>
          <w:rFonts w:ascii="Times New Roman" w:hAnsi="Times New Roman" w:cs="Times New Roman"/>
          <w:i/>
          <w:sz w:val="24"/>
          <w:szCs w:val="24"/>
        </w:rPr>
        <w:t>pro-</w:t>
      </w:r>
      <w:proofErr w:type="spellStart"/>
      <w:r w:rsidR="002724ED" w:rsidRPr="009403A6">
        <w:rPr>
          <w:rFonts w:ascii="Times New Roman" w:hAnsi="Times New Roman" w:cs="Times New Roman"/>
          <w:i/>
          <w:sz w:val="24"/>
          <w:szCs w:val="24"/>
        </w:rPr>
        <w:t>life</w:t>
      </w:r>
      <w:proofErr w:type="spellEnd"/>
      <w:r w:rsidR="002724ED">
        <w:rPr>
          <w:rFonts w:ascii="Times New Roman" w:hAnsi="Times New Roman" w:cs="Times New Roman"/>
          <w:sz w:val="24"/>
          <w:szCs w:val="24"/>
        </w:rPr>
        <w:t xml:space="preserve"> a </w:t>
      </w:r>
      <w:r w:rsidR="002724ED" w:rsidRPr="009403A6">
        <w:rPr>
          <w:rFonts w:ascii="Times New Roman" w:hAnsi="Times New Roman" w:cs="Times New Roman"/>
          <w:i/>
          <w:sz w:val="24"/>
          <w:szCs w:val="24"/>
        </w:rPr>
        <w:t>pro-</w:t>
      </w:r>
      <w:proofErr w:type="spellStart"/>
      <w:r w:rsidR="002724ED" w:rsidRPr="009403A6">
        <w:rPr>
          <w:rFonts w:ascii="Times New Roman" w:hAnsi="Times New Roman" w:cs="Times New Roman"/>
          <w:i/>
          <w:sz w:val="24"/>
          <w:szCs w:val="24"/>
        </w:rPr>
        <w:t>choice</w:t>
      </w:r>
      <w:proofErr w:type="spellEnd"/>
      <w:r w:rsidR="002724ED" w:rsidRPr="005A4D48">
        <w:rPr>
          <w:rFonts w:ascii="Times New Roman" w:hAnsi="Times New Roman" w:cs="Times New Roman"/>
          <w:sz w:val="24"/>
          <w:szCs w:val="24"/>
        </w:rPr>
        <w:t xml:space="preserve"> mají </w:t>
      </w:r>
      <w:r w:rsidR="002724ED">
        <w:rPr>
          <w:rFonts w:ascii="Times New Roman" w:hAnsi="Times New Roman" w:cs="Times New Roman"/>
          <w:sz w:val="24"/>
          <w:szCs w:val="24"/>
        </w:rPr>
        <w:t xml:space="preserve">obě </w:t>
      </w:r>
      <w:r w:rsidR="002724ED" w:rsidRPr="005A4D48">
        <w:rPr>
          <w:rFonts w:ascii="Times New Roman" w:hAnsi="Times New Roman" w:cs="Times New Roman"/>
          <w:sz w:val="24"/>
          <w:szCs w:val="24"/>
        </w:rPr>
        <w:t xml:space="preserve">ušlechtilé argumenty a výsledkem je </w:t>
      </w:r>
      <w:r w:rsidR="002724ED">
        <w:rPr>
          <w:rFonts w:ascii="Times New Roman" w:hAnsi="Times New Roman" w:cs="Times New Roman"/>
          <w:sz w:val="24"/>
          <w:szCs w:val="24"/>
        </w:rPr>
        <w:t xml:space="preserve">koneckonců </w:t>
      </w:r>
      <w:r w:rsidR="002724ED" w:rsidRPr="005A4D48">
        <w:rPr>
          <w:rFonts w:ascii="Times New Roman" w:hAnsi="Times New Roman" w:cs="Times New Roman"/>
          <w:sz w:val="24"/>
          <w:szCs w:val="24"/>
        </w:rPr>
        <w:t>zpravidla kompromis.</w:t>
      </w:r>
      <w:r w:rsidR="009403A6">
        <w:rPr>
          <w:rFonts w:ascii="Times New Roman" w:hAnsi="Times New Roman" w:cs="Times New Roman"/>
          <w:sz w:val="24"/>
          <w:szCs w:val="24"/>
        </w:rPr>
        <w:t xml:space="preserve"> Podobně je zcela žádoucí opatrnost při zvažování kroků urychlujících konec života. </w:t>
      </w:r>
    </w:p>
    <w:p w:rsidR="00E11F38" w:rsidRDefault="00E11F38" w:rsidP="002724ED">
      <w:pPr>
        <w:jc w:val="both"/>
        <w:rPr>
          <w:rFonts w:ascii="Times New Roman" w:hAnsi="Times New Roman" w:cs="Times New Roman"/>
          <w:b/>
          <w:sz w:val="24"/>
          <w:szCs w:val="24"/>
          <w:u w:val="single"/>
        </w:rPr>
      </w:pPr>
      <w:r w:rsidRPr="00E11F38">
        <w:rPr>
          <w:rFonts w:ascii="Times New Roman" w:hAnsi="Times New Roman" w:cs="Times New Roman"/>
          <w:b/>
          <w:sz w:val="24"/>
          <w:szCs w:val="24"/>
          <w:u w:val="single"/>
        </w:rPr>
        <w:t xml:space="preserve">Témata bioetiky </w:t>
      </w:r>
    </w:p>
    <w:p w:rsidR="00E11F38" w:rsidRPr="00E72CB8" w:rsidRDefault="0062439E" w:rsidP="002724ED">
      <w:pPr>
        <w:jc w:val="both"/>
      </w:pPr>
      <w:r>
        <w:rPr>
          <w:rFonts w:ascii="Times New Roman" w:hAnsi="Times New Roman" w:cs="Times New Roman"/>
          <w:sz w:val="24"/>
          <w:szCs w:val="24"/>
        </w:rPr>
        <w:t xml:space="preserve">Mezi klíčová témata bioetiky patří </w:t>
      </w:r>
      <w:r w:rsidR="001F1525">
        <w:rPr>
          <w:rFonts w:ascii="Times New Roman" w:hAnsi="Times New Roman" w:cs="Times New Roman"/>
          <w:sz w:val="24"/>
          <w:szCs w:val="24"/>
        </w:rPr>
        <w:t>(</w:t>
      </w:r>
      <w:r>
        <w:rPr>
          <w:rFonts w:ascii="Times New Roman" w:hAnsi="Times New Roman" w:cs="Times New Roman"/>
          <w:sz w:val="24"/>
          <w:szCs w:val="24"/>
        </w:rPr>
        <w:t xml:space="preserve">volně </w:t>
      </w:r>
      <w:r w:rsidR="00E72CB8">
        <w:rPr>
          <w:rFonts w:ascii="Times New Roman" w:hAnsi="Times New Roman" w:cs="Times New Roman"/>
          <w:sz w:val="24"/>
          <w:szCs w:val="24"/>
        </w:rPr>
        <w:t>podle anglické W</w:t>
      </w:r>
      <w:r w:rsidR="001F1525">
        <w:rPr>
          <w:rFonts w:ascii="Times New Roman" w:hAnsi="Times New Roman" w:cs="Times New Roman"/>
          <w:sz w:val="24"/>
          <w:szCs w:val="24"/>
        </w:rPr>
        <w:t>ikipedie): interrupce, léčitelství, práva zvířat, umělé oplodnění, umělý život, a</w:t>
      </w:r>
      <w:r>
        <w:rPr>
          <w:rFonts w:ascii="Times New Roman" w:hAnsi="Times New Roman" w:cs="Times New Roman"/>
          <w:sz w:val="24"/>
          <w:szCs w:val="24"/>
        </w:rPr>
        <w:t>s</w:t>
      </w:r>
      <w:r w:rsidR="001F1525">
        <w:rPr>
          <w:rFonts w:ascii="Times New Roman" w:hAnsi="Times New Roman" w:cs="Times New Roman"/>
          <w:sz w:val="24"/>
          <w:szCs w:val="24"/>
        </w:rPr>
        <w:t xml:space="preserve">istovaná sebevražda, patentování v oblasti </w:t>
      </w:r>
      <w:r w:rsidR="007E3F5E">
        <w:rPr>
          <w:rFonts w:ascii="Times New Roman" w:hAnsi="Times New Roman" w:cs="Times New Roman"/>
          <w:sz w:val="24"/>
          <w:szCs w:val="24"/>
        </w:rPr>
        <w:t>biologie</w:t>
      </w:r>
      <w:r w:rsidR="001F1525">
        <w:rPr>
          <w:rFonts w:ascii="Times New Roman" w:hAnsi="Times New Roman" w:cs="Times New Roman"/>
          <w:sz w:val="24"/>
          <w:szCs w:val="24"/>
        </w:rPr>
        <w:t xml:space="preserve">, </w:t>
      </w:r>
      <w:r>
        <w:rPr>
          <w:rFonts w:ascii="Times New Roman" w:hAnsi="Times New Roman" w:cs="Times New Roman"/>
          <w:sz w:val="24"/>
          <w:szCs w:val="24"/>
        </w:rPr>
        <w:t>transfuze, tělesné modifikace,</w:t>
      </w:r>
      <w:r w:rsidR="001F1525">
        <w:rPr>
          <w:rFonts w:ascii="Times New Roman" w:hAnsi="Times New Roman" w:cs="Times New Roman"/>
          <w:sz w:val="24"/>
          <w:szCs w:val="24"/>
        </w:rPr>
        <w:t xml:space="preserve"> klonování, obřízka, důvěrnost, zdravotnická dokumentace, souhlas, antikoncepce a kontrola porodnosti, zdravotní postižení, eug</w:t>
      </w:r>
      <w:r w:rsidR="001F1525" w:rsidRPr="00E72CB8">
        <w:rPr>
          <w:rFonts w:ascii="Times New Roman" w:hAnsi="Times New Roman" w:cs="Times New Roman"/>
          <w:sz w:val="24"/>
          <w:szCs w:val="24"/>
        </w:rPr>
        <w:t xml:space="preserve">enika, euthanasie, intenzivní péče, genetická diagnostika, genová terapie, výzkum na lidech, léčení neplodnosti, intersexualita a transsexualita, </w:t>
      </w:r>
      <w:proofErr w:type="spellStart"/>
      <w:r w:rsidR="001F1525" w:rsidRPr="00E72CB8">
        <w:rPr>
          <w:rFonts w:ascii="Times New Roman" w:hAnsi="Times New Roman" w:cs="Times New Roman"/>
          <w:sz w:val="24"/>
          <w:szCs w:val="24"/>
        </w:rPr>
        <w:t>medikalizace</w:t>
      </w:r>
      <w:proofErr w:type="spellEnd"/>
      <w:r w:rsidRPr="00E72CB8">
        <w:rPr>
          <w:rFonts w:ascii="Times New Roman" w:hAnsi="Times New Roman" w:cs="Times New Roman"/>
          <w:sz w:val="24"/>
          <w:szCs w:val="24"/>
        </w:rPr>
        <w:t>, selhání poskytovatele</w:t>
      </w:r>
      <w:r w:rsidR="001F1525" w:rsidRPr="00E72CB8">
        <w:rPr>
          <w:rFonts w:ascii="Times New Roman" w:hAnsi="Times New Roman" w:cs="Times New Roman"/>
          <w:sz w:val="24"/>
          <w:szCs w:val="24"/>
        </w:rPr>
        <w:t>,</w:t>
      </w:r>
      <w:r w:rsidR="00AA3111">
        <w:rPr>
          <w:rFonts w:ascii="Times New Roman" w:hAnsi="Times New Roman" w:cs="Times New Roman"/>
          <w:sz w:val="24"/>
          <w:szCs w:val="24"/>
        </w:rPr>
        <w:t xml:space="preserve"> odepření péče, </w:t>
      </w:r>
      <w:r w:rsidR="001F1525" w:rsidRPr="00E72CB8">
        <w:rPr>
          <w:rFonts w:ascii="Times New Roman" w:hAnsi="Times New Roman" w:cs="Times New Roman"/>
          <w:sz w:val="24"/>
          <w:szCs w:val="24"/>
        </w:rPr>
        <w:t xml:space="preserve"> </w:t>
      </w:r>
      <w:r w:rsidR="00AA3111">
        <w:rPr>
          <w:rFonts w:ascii="Times New Roman" w:hAnsi="Times New Roman" w:cs="Times New Roman"/>
          <w:sz w:val="24"/>
          <w:szCs w:val="24"/>
        </w:rPr>
        <w:t>přehnaná péče (</w:t>
      </w:r>
      <w:proofErr w:type="spellStart"/>
      <w:r w:rsidR="001F1525" w:rsidRPr="00E72CB8">
        <w:rPr>
          <w:rFonts w:ascii="Times New Roman" w:hAnsi="Times New Roman" w:cs="Times New Roman"/>
          <w:sz w:val="24"/>
          <w:szCs w:val="24"/>
        </w:rPr>
        <w:t>overtreatment</w:t>
      </w:r>
      <w:proofErr w:type="spellEnd"/>
      <w:r w:rsidR="00AA3111">
        <w:rPr>
          <w:rFonts w:ascii="Times New Roman" w:hAnsi="Times New Roman" w:cs="Times New Roman"/>
          <w:sz w:val="24"/>
          <w:szCs w:val="24"/>
        </w:rPr>
        <w:t>)</w:t>
      </w:r>
      <w:r w:rsidR="001F1525" w:rsidRPr="00E72CB8">
        <w:rPr>
          <w:rFonts w:ascii="Times New Roman" w:hAnsi="Times New Roman" w:cs="Times New Roman"/>
          <w:sz w:val="24"/>
          <w:szCs w:val="24"/>
        </w:rPr>
        <w:t xml:space="preserve">, </w:t>
      </w:r>
      <w:r w:rsidRPr="00E72CB8">
        <w:rPr>
          <w:rFonts w:ascii="Times New Roman" w:hAnsi="Times New Roman" w:cs="Times New Roman"/>
          <w:sz w:val="24"/>
          <w:szCs w:val="24"/>
        </w:rPr>
        <w:t>marná péče (</w:t>
      </w:r>
      <w:proofErr w:type="spellStart"/>
      <w:r w:rsidRPr="00E72CB8">
        <w:rPr>
          <w:rFonts w:ascii="Times New Roman" w:hAnsi="Times New Roman" w:cs="Times New Roman"/>
          <w:sz w:val="24"/>
          <w:szCs w:val="24"/>
        </w:rPr>
        <w:t>futile</w:t>
      </w:r>
      <w:proofErr w:type="spellEnd"/>
      <w:r w:rsidRPr="00E72CB8">
        <w:rPr>
          <w:rFonts w:ascii="Times New Roman" w:hAnsi="Times New Roman" w:cs="Times New Roman"/>
          <w:sz w:val="24"/>
          <w:szCs w:val="24"/>
        </w:rPr>
        <w:t xml:space="preserve"> </w:t>
      </w:r>
      <w:proofErr w:type="spellStart"/>
      <w:r w:rsidRPr="00E72CB8">
        <w:rPr>
          <w:rFonts w:ascii="Times New Roman" w:hAnsi="Times New Roman" w:cs="Times New Roman"/>
          <w:sz w:val="24"/>
          <w:szCs w:val="24"/>
        </w:rPr>
        <w:t>treatment</w:t>
      </w:r>
      <w:proofErr w:type="spellEnd"/>
      <w:r w:rsidRPr="00E72CB8">
        <w:rPr>
          <w:rFonts w:ascii="Times New Roman" w:hAnsi="Times New Roman" w:cs="Times New Roman"/>
          <w:sz w:val="24"/>
          <w:szCs w:val="24"/>
        </w:rPr>
        <w:t xml:space="preserve">), </w:t>
      </w:r>
      <w:r w:rsidR="001F1525" w:rsidRPr="00E72CB8">
        <w:rPr>
          <w:rFonts w:ascii="Times New Roman" w:hAnsi="Times New Roman" w:cs="Times New Roman"/>
          <w:sz w:val="24"/>
          <w:szCs w:val="24"/>
        </w:rPr>
        <w:t>transplantace,</w:t>
      </w:r>
      <w:r w:rsidRPr="00E72CB8">
        <w:rPr>
          <w:rFonts w:ascii="Times New Roman" w:hAnsi="Times New Roman" w:cs="Times New Roman"/>
          <w:sz w:val="24"/>
          <w:szCs w:val="24"/>
        </w:rPr>
        <w:t xml:space="preserve"> bolest, placebo, psychiatrie, profesní etika, reprodukční práva, vakcinace, </w:t>
      </w:r>
      <w:r w:rsidR="00AA3111">
        <w:rPr>
          <w:rFonts w:ascii="Times New Roman" w:hAnsi="Times New Roman" w:cs="Times New Roman"/>
          <w:sz w:val="24"/>
          <w:szCs w:val="24"/>
        </w:rPr>
        <w:t xml:space="preserve">ale </w:t>
      </w:r>
      <w:r w:rsidRPr="00E72CB8">
        <w:rPr>
          <w:rFonts w:ascii="Times New Roman" w:hAnsi="Times New Roman" w:cs="Times New Roman"/>
          <w:sz w:val="24"/>
          <w:szCs w:val="24"/>
        </w:rPr>
        <w:t>dostupnost zdravotní péče,</w:t>
      </w:r>
      <w:r w:rsidR="00E72CB8" w:rsidRPr="00E72CB8">
        <w:rPr>
          <w:rFonts w:ascii="Times New Roman" w:hAnsi="Times New Roman" w:cs="Times New Roman"/>
          <w:sz w:val="24"/>
          <w:szCs w:val="24"/>
        </w:rPr>
        <w:t xml:space="preserve"> rozdělování omezených zdrojů a sil. </w:t>
      </w:r>
      <w:r w:rsidRPr="00E72CB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lastRenderedPageBreak/>
        <w:t xml:space="preserve">Svářící se bioetické doktríny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Svářící se bioetické</w:t>
      </w:r>
      <w:r w:rsidR="00473544">
        <w:rPr>
          <w:rFonts w:ascii="Times New Roman" w:hAnsi="Times New Roman" w:cs="Times New Roman"/>
          <w:sz w:val="24"/>
          <w:szCs w:val="24"/>
        </w:rPr>
        <w:t xml:space="preserve"> doktríny se odvozují od jednotlivých</w:t>
      </w:r>
      <w:r w:rsidRPr="005A4D48">
        <w:rPr>
          <w:rFonts w:ascii="Times New Roman" w:hAnsi="Times New Roman" w:cs="Times New Roman"/>
          <w:sz w:val="24"/>
          <w:szCs w:val="24"/>
        </w:rPr>
        <w:t xml:space="preserve"> náboženství a politických ideologií.   </w:t>
      </w:r>
    </w:p>
    <w:p w:rsidR="002724ED" w:rsidRPr="005A4D48" w:rsidRDefault="00983223" w:rsidP="002724ED">
      <w:pPr>
        <w:jc w:val="both"/>
        <w:rPr>
          <w:rFonts w:ascii="Times New Roman" w:hAnsi="Times New Roman" w:cs="Times New Roman"/>
          <w:sz w:val="24"/>
          <w:szCs w:val="24"/>
        </w:rPr>
      </w:pPr>
      <w:r>
        <w:rPr>
          <w:rFonts w:ascii="Times New Roman" w:hAnsi="Times New Roman" w:cs="Times New Roman"/>
          <w:sz w:val="24"/>
          <w:szCs w:val="24"/>
        </w:rPr>
        <w:t>M</w:t>
      </w:r>
      <w:r w:rsidR="002724ED" w:rsidRPr="005A4D48">
        <w:rPr>
          <w:rFonts w:ascii="Times New Roman" w:hAnsi="Times New Roman" w:cs="Times New Roman"/>
          <w:sz w:val="24"/>
          <w:szCs w:val="24"/>
        </w:rPr>
        <w:t xml:space="preserve">ezi náboženstvími a politickou ideologií nemusí být zřetelná hranice, náboženské rysy měl komunismus, nacismus, fašismus a má je třeba islamismus </w:t>
      </w:r>
      <w:r w:rsidR="002724ED">
        <w:rPr>
          <w:rFonts w:ascii="Times New Roman" w:hAnsi="Times New Roman" w:cs="Times New Roman"/>
          <w:sz w:val="24"/>
          <w:szCs w:val="24"/>
        </w:rPr>
        <w:t xml:space="preserve">či dokonce environmentalismus. </w:t>
      </w:r>
      <w:r w:rsidR="002724ED" w:rsidRPr="005A4D48">
        <w:rPr>
          <w:rFonts w:ascii="Times New Roman" w:hAnsi="Times New Roman" w:cs="Times New Roman"/>
          <w:sz w:val="24"/>
          <w:szCs w:val="24"/>
        </w:rPr>
        <w:t xml:space="preserve">Jednotlivá náboženství také mohou inspirovat politické ideologie (římský katolicismus křesťanskou demokracii – v tuzemsku KDU-ČSL).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Jednotlivé bioetické dok</w:t>
      </w:r>
      <w:r w:rsidR="008628A9">
        <w:rPr>
          <w:rFonts w:ascii="Times New Roman" w:hAnsi="Times New Roman" w:cs="Times New Roman"/>
          <w:sz w:val="24"/>
          <w:szCs w:val="24"/>
        </w:rPr>
        <w:t xml:space="preserve">tríny jsou různě propracované. </w:t>
      </w:r>
      <w:r w:rsidRPr="005A4D48">
        <w:rPr>
          <w:rFonts w:ascii="Times New Roman" w:hAnsi="Times New Roman" w:cs="Times New Roman"/>
          <w:sz w:val="24"/>
          <w:szCs w:val="24"/>
        </w:rPr>
        <w:t xml:space="preserve">Mnohé existují jenom v náznacích a vyjadřují stanovisko ke zlomku problémů a dilemat ve zdravotnictví.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Příklady náboženských bioetických doktrín </w:t>
      </w:r>
    </w:p>
    <w:p w:rsidR="00E72CB8" w:rsidRDefault="00AC0B9E" w:rsidP="002724ED">
      <w:pPr>
        <w:jc w:val="both"/>
        <w:rPr>
          <w:rFonts w:ascii="Times New Roman" w:hAnsi="Times New Roman" w:cs="Times New Roman"/>
          <w:sz w:val="24"/>
          <w:szCs w:val="24"/>
        </w:rPr>
      </w:pPr>
      <w:r>
        <w:rPr>
          <w:rFonts w:ascii="Times New Roman" w:hAnsi="Times New Roman" w:cs="Times New Roman"/>
          <w:sz w:val="24"/>
          <w:szCs w:val="24"/>
        </w:rPr>
        <w:t>Nikoli překvapivě se</w:t>
      </w:r>
      <w:r w:rsidR="002724ED" w:rsidRPr="005A4D48">
        <w:rPr>
          <w:rFonts w:ascii="Times New Roman" w:hAnsi="Times New Roman" w:cs="Times New Roman"/>
          <w:sz w:val="24"/>
          <w:szCs w:val="24"/>
        </w:rPr>
        <w:t xml:space="preserve"> pozornost věnuje počátku a konci života, protože náboženství jsou odpovědí člověku užaslému z narození a vyděšenému ze smrti. Každé náboženství </w:t>
      </w:r>
      <w:r w:rsidR="008628A9">
        <w:rPr>
          <w:rFonts w:ascii="Times New Roman" w:hAnsi="Times New Roman" w:cs="Times New Roman"/>
          <w:sz w:val="24"/>
          <w:szCs w:val="24"/>
        </w:rPr>
        <w:t xml:space="preserve">totiž </w:t>
      </w:r>
      <w:r w:rsidR="002724ED" w:rsidRPr="005A4D48">
        <w:rPr>
          <w:rFonts w:ascii="Times New Roman" w:hAnsi="Times New Roman" w:cs="Times New Roman"/>
          <w:sz w:val="24"/>
          <w:szCs w:val="24"/>
        </w:rPr>
        <w:t xml:space="preserve">hledá a nabízí odpovědi na to, co je život, </w:t>
      </w:r>
      <w:r>
        <w:rPr>
          <w:rFonts w:ascii="Times New Roman" w:hAnsi="Times New Roman" w:cs="Times New Roman"/>
          <w:sz w:val="24"/>
          <w:szCs w:val="24"/>
        </w:rPr>
        <w:t xml:space="preserve">kde se bere, jak vzniká, zda a </w:t>
      </w:r>
      <w:r w:rsidR="002724ED" w:rsidRPr="005A4D48">
        <w:rPr>
          <w:rFonts w:ascii="Times New Roman" w:hAnsi="Times New Roman" w:cs="Times New Roman"/>
          <w:sz w:val="24"/>
          <w:szCs w:val="24"/>
        </w:rPr>
        <w:t xml:space="preserve">jak pokračuje. </w:t>
      </w:r>
    </w:p>
    <w:p w:rsidR="002724ED" w:rsidRPr="005A4D48" w:rsidRDefault="00E72CB8" w:rsidP="002724ED">
      <w:pPr>
        <w:jc w:val="both"/>
        <w:rPr>
          <w:rFonts w:ascii="Times New Roman" w:hAnsi="Times New Roman" w:cs="Times New Roman"/>
          <w:sz w:val="24"/>
          <w:szCs w:val="24"/>
        </w:rPr>
      </w:pPr>
      <w:r>
        <w:rPr>
          <w:rFonts w:ascii="Times New Roman" w:hAnsi="Times New Roman" w:cs="Times New Roman"/>
          <w:sz w:val="24"/>
          <w:szCs w:val="24"/>
        </w:rPr>
        <w:t>Je třeba si uvědomit, že některá náboženství jsou organizovaná a doktrína je proto oficiální. Jiná náboženství se tříští do řady směrů, pro</w:t>
      </w:r>
      <w:r w:rsidR="00AC0B9E">
        <w:rPr>
          <w:rFonts w:ascii="Times New Roman" w:hAnsi="Times New Roman" w:cs="Times New Roman"/>
          <w:sz w:val="24"/>
          <w:szCs w:val="24"/>
        </w:rPr>
        <w:t xml:space="preserve">udů, škol, církví, společenství. </w:t>
      </w:r>
      <w:r>
        <w:rPr>
          <w:rFonts w:ascii="Times New Roman" w:hAnsi="Times New Roman" w:cs="Times New Roman"/>
          <w:sz w:val="24"/>
          <w:szCs w:val="24"/>
        </w:rPr>
        <w:t xml:space="preserve">Názory na nejrůznější náboženské a společenské otázky se tedy mohou výrazně rozcházet. </w:t>
      </w:r>
      <w:r w:rsidR="00313E84" w:rsidRPr="005A4D48">
        <w:rPr>
          <w:rFonts w:ascii="Times New Roman" w:hAnsi="Times New Roman" w:cs="Times New Roman"/>
          <w:sz w:val="24"/>
          <w:szCs w:val="24"/>
        </w:rPr>
        <w:t>Bioetické do</w:t>
      </w:r>
      <w:r w:rsidR="00313E84">
        <w:rPr>
          <w:rFonts w:ascii="Times New Roman" w:hAnsi="Times New Roman" w:cs="Times New Roman"/>
          <w:sz w:val="24"/>
          <w:szCs w:val="24"/>
        </w:rPr>
        <w:t>ktríny mohou vyjadřovat</w:t>
      </w:r>
      <w:r w:rsidR="00313E84" w:rsidRPr="005A4D48">
        <w:rPr>
          <w:rFonts w:ascii="Times New Roman" w:hAnsi="Times New Roman" w:cs="Times New Roman"/>
          <w:sz w:val="24"/>
          <w:szCs w:val="24"/>
        </w:rPr>
        <w:t xml:space="preserve"> představitelé církví a náboženských společností, popřípadě se na ně zaměřují někteří duchovní a další mysl</w:t>
      </w:r>
      <w:r w:rsidR="00313E84">
        <w:rPr>
          <w:rFonts w:ascii="Times New Roman" w:hAnsi="Times New Roman" w:cs="Times New Roman"/>
          <w:sz w:val="24"/>
          <w:szCs w:val="24"/>
        </w:rPr>
        <w:t>itelé.</w:t>
      </w:r>
      <w:r w:rsidR="002724ED" w:rsidRPr="005A4D48">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5346D3">
        <w:rPr>
          <w:rFonts w:ascii="Times New Roman" w:hAnsi="Times New Roman" w:cs="Times New Roman"/>
          <w:b/>
          <w:sz w:val="24"/>
          <w:szCs w:val="24"/>
        </w:rPr>
        <w:t>Ř</w:t>
      </w:r>
      <w:r w:rsidR="002724ED" w:rsidRPr="005346D3">
        <w:rPr>
          <w:rFonts w:ascii="Times New Roman" w:hAnsi="Times New Roman" w:cs="Times New Roman"/>
          <w:b/>
          <w:sz w:val="24"/>
          <w:szCs w:val="24"/>
        </w:rPr>
        <w:t>ímsko</w:t>
      </w:r>
      <w:r w:rsidR="00C43249" w:rsidRPr="005346D3">
        <w:rPr>
          <w:rFonts w:ascii="Times New Roman" w:hAnsi="Times New Roman" w:cs="Times New Roman"/>
          <w:b/>
          <w:sz w:val="24"/>
          <w:szCs w:val="24"/>
        </w:rPr>
        <w:t>katolická</w:t>
      </w:r>
      <w:r w:rsidRPr="005346D3">
        <w:rPr>
          <w:rFonts w:ascii="Times New Roman" w:hAnsi="Times New Roman" w:cs="Times New Roman"/>
          <w:b/>
          <w:sz w:val="24"/>
          <w:szCs w:val="24"/>
        </w:rPr>
        <w:t xml:space="preserve"> bioetika</w:t>
      </w:r>
      <w:r>
        <w:rPr>
          <w:rFonts w:ascii="Times New Roman" w:hAnsi="Times New Roman" w:cs="Times New Roman"/>
          <w:sz w:val="24"/>
          <w:szCs w:val="24"/>
        </w:rPr>
        <w:t xml:space="preserve"> je nejvýraznější s ohledem na celosvětový význam římsko-katolické církve a j</w:t>
      </w:r>
      <w:r w:rsidR="00AC0B9E">
        <w:rPr>
          <w:rFonts w:ascii="Times New Roman" w:hAnsi="Times New Roman" w:cs="Times New Roman"/>
          <w:sz w:val="24"/>
          <w:szCs w:val="24"/>
        </w:rPr>
        <w:t>ejí hierarchickou organizaci. Oficiální římskokatolická bioetika</w:t>
      </w:r>
      <w:r>
        <w:rPr>
          <w:rFonts w:ascii="Times New Roman" w:hAnsi="Times New Roman" w:cs="Times New Roman"/>
          <w:sz w:val="24"/>
          <w:szCs w:val="24"/>
        </w:rPr>
        <w:t xml:space="preserve"> </w:t>
      </w:r>
      <w:r w:rsidR="00AC0B9E">
        <w:rPr>
          <w:rFonts w:ascii="Times New Roman" w:hAnsi="Times New Roman" w:cs="Times New Roman"/>
          <w:sz w:val="24"/>
          <w:szCs w:val="24"/>
        </w:rPr>
        <w:t>úplně odmítá interrupce, euthanasii, in-vitro fertilizaci, ba dokonce antikoncepci</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5346D3">
        <w:rPr>
          <w:rFonts w:ascii="Times New Roman" w:hAnsi="Times New Roman" w:cs="Times New Roman"/>
          <w:b/>
          <w:sz w:val="24"/>
          <w:szCs w:val="24"/>
        </w:rPr>
        <w:t>F</w:t>
      </w:r>
      <w:r w:rsidR="00C43249" w:rsidRPr="005346D3">
        <w:rPr>
          <w:rFonts w:ascii="Times New Roman" w:hAnsi="Times New Roman" w:cs="Times New Roman"/>
          <w:b/>
          <w:sz w:val="24"/>
          <w:szCs w:val="24"/>
        </w:rPr>
        <w:t xml:space="preserve">undamentalistická/evangelikální </w:t>
      </w:r>
      <w:r w:rsidR="002724ED" w:rsidRPr="005346D3">
        <w:rPr>
          <w:rFonts w:ascii="Times New Roman" w:hAnsi="Times New Roman" w:cs="Times New Roman"/>
          <w:b/>
          <w:sz w:val="24"/>
          <w:szCs w:val="24"/>
        </w:rPr>
        <w:t>protestantská</w:t>
      </w:r>
      <w:r w:rsidRPr="005346D3">
        <w:rPr>
          <w:rFonts w:ascii="Times New Roman" w:hAnsi="Times New Roman" w:cs="Times New Roman"/>
          <w:b/>
          <w:sz w:val="24"/>
          <w:szCs w:val="24"/>
        </w:rPr>
        <w:t xml:space="preserve"> bioetika</w:t>
      </w:r>
      <w:r>
        <w:rPr>
          <w:rFonts w:ascii="Times New Roman" w:hAnsi="Times New Roman" w:cs="Times New Roman"/>
          <w:sz w:val="24"/>
          <w:szCs w:val="24"/>
        </w:rPr>
        <w:t xml:space="preserve"> rovněž zahrnuje důrazné odmítání interrupcí, naopak běžně </w:t>
      </w:r>
      <w:r w:rsidR="00E72CB8">
        <w:rPr>
          <w:rFonts w:ascii="Times New Roman" w:hAnsi="Times New Roman" w:cs="Times New Roman"/>
          <w:sz w:val="24"/>
          <w:szCs w:val="24"/>
        </w:rPr>
        <w:t xml:space="preserve">je </w:t>
      </w:r>
      <w:r>
        <w:rPr>
          <w:rFonts w:ascii="Times New Roman" w:hAnsi="Times New Roman" w:cs="Times New Roman"/>
          <w:sz w:val="24"/>
          <w:szCs w:val="24"/>
        </w:rPr>
        <w:t>ochota připustit antikoncepci</w:t>
      </w:r>
      <w:r w:rsidR="002724ED" w:rsidRPr="005A4D48">
        <w:rPr>
          <w:rFonts w:ascii="Times New Roman" w:hAnsi="Times New Roman" w:cs="Times New Roman"/>
          <w:sz w:val="24"/>
          <w:szCs w:val="24"/>
        </w:rPr>
        <w:t>,</w:t>
      </w:r>
      <w:r w:rsidR="00E72CB8">
        <w:rPr>
          <w:rFonts w:ascii="Times New Roman" w:hAnsi="Times New Roman" w:cs="Times New Roman"/>
          <w:sz w:val="24"/>
          <w:szCs w:val="24"/>
        </w:rPr>
        <w:t xml:space="preserve"> rozmanité</w:t>
      </w:r>
      <w:r>
        <w:rPr>
          <w:rFonts w:ascii="Times New Roman" w:hAnsi="Times New Roman" w:cs="Times New Roman"/>
          <w:sz w:val="24"/>
          <w:szCs w:val="24"/>
        </w:rPr>
        <w:t xml:space="preserve"> </w:t>
      </w:r>
      <w:r w:rsidR="00AC0B9E">
        <w:rPr>
          <w:rFonts w:ascii="Times New Roman" w:hAnsi="Times New Roman" w:cs="Times New Roman"/>
          <w:sz w:val="24"/>
          <w:szCs w:val="24"/>
        </w:rPr>
        <w:t xml:space="preserve">jsou </w:t>
      </w:r>
      <w:r>
        <w:rPr>
          <w:rFonts w:ascii="Times New Roman" w:hAnsi="Times New Roman" w:cs="Times New Roman"/>
          <w:sz w:val="24"/>
          <w:szCs w:val="24"/>
        </w:rPr>
        <w:t xml:space="preserve">postoje vůči asistované reprodukci. </w:t>
      </w:r>
      <w:r w:rsidR="002724ED" w:rsidRPr="005A4D48">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40305B">
        <w:rPr>
          <w:rFonts w:ascii="Times New Roman" w:hAnsi="Times New Roman" w:cs="Times New Roman"/>
          <w:b/>
          <w:sz w:val="24"/>
          <w:szCs w:val="24"/>
        </w:rPr>
        <w:t>Liberální</w:t>
      </w:r>
      <w:r w:rsidR="002724ED" w:rsidRPr="0040305B">
        <w:rPr>
          <w:rFonts w:ascii="Times New Roman" w:hAnsi="Times New Roman" w:cs="Times New Roman"/>
          <w:b/>
          <w:sz w:val="24"/>
          <w:szCs w:val="24"/>
        </w:rPr>
        <w:t xml:space="preserve"> protestantská</w:t>
      </w:r>
      <w:r w:rsidRPr="0040305B">
        <w:rPr>
          <w:rFonts w:ascii="Times New Roman" w:hAnsi="Times New Roman" w:cs="Times New Roman"/>
          <w:b/>
          <w:sz w:val="24"/>
          <w:szCs w:val="24"/>
        </w:rPr>
        <w:t xml:space="preserve"> bioetika</w:t>
      </w:r>
      <w:r>
        <w:rPr>
          <w:rFonts w:ascii="Times New Roman" w:hAnsi="Times New Roman" w:cs="Times New Roman"/>
          <w:sz w:val="24"/>
          <w:szCs w:val="24"/>
        </w:rPr>
        <w:t xml:space="preserve"> je vnímavější vůči důvodům interrupcí, obecně však od nich rovněž chce odrazovat, </w:t>
      </w:r>
      <w:r w:rsidR="00AC0B9E">
        <w:rPr>
          <w:rFonts w:ascii="Times New Roman" w:hAnsi="Times New Roman" w:cs="Times New Roman"/>
          <w:sz w:val="24"/>
          <w:szCs w:val="24"/>
        </w:rPr>
        <w:t xml:space="preserve">zpravidla </w:t>
      </w:r>
      <w:r>
        <w:rPr>
          <w:rFonts w:ascii="Times New Roman" w:hAnsi="Times New Roman" w:cs="Times New Roman"/>
          <w:sz w:val="24"/>
          <w:szCs w:val="24"/>
        </w:rPr>
        <w:t>ochota připu</w:t>
      </w:r>
      <w:r w:rsidR="00E72CB8">
        <w:rPr>
          <w:rFonts w:ascii="Times New Roman" w:hAnsi="Times New Roman" w:cs="Times New Roman"/>
          <w:sz w:val="24"/>
          <w:szCs w:val="24"/>
        </w:rPr>
        <w:t xml:space="preserve">stit antikoncepci. Překvapit může přísnost </w:t>
      </w:r>
      <w:r w:rsidR="00AC0B9E">
        <w:rPr>
          <w:rFonts w:ascii="Times New Roman" w:hAnsi="Times New Roman" w:cs="Times New Roman"/>
          <w:sz w:val="24"/>
          <w:szCs w:val="24"/>
        </w:rPr>
        <w:t>při nakládání s tělem zemřelého, velmi zdrženlivá může být vůči euthanasii.</w:t>
      </w:r>
      <w:r w:rsidR="00E72C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P</w:t>
      </w:r>
      <w:r w:rsidR="002724ED" w:rsidRPr="00E11F38">
        <w:rPr>
          <w:rFonts w:ascii="Times New Roman" w:hAnsi="Times New Roman" w:cs="Times New Roman"/>
          <w:b/>
          <w:sz w:val="24"/>
          <w:szCs w:val="24"/>
        </w:rPr>
        <w:t>ravoslavná</w:t>
      </w:r>
      <w:r w:rsidR="00E11F38" w:rsidRPr="00E11F38">
        <w:rPr>
          <w:rFonts w:ascii="Times New Roman" w:hAnsi="Times New Roman" w:cs="Times New Roman"/>
          <w:b/>
          <w:sz w:val="24"/>
          <w:szCs w:val="24"/>
        </w:rPr>
        <w:t xml:space="preserve"> bioetika</w:t>
      </w:r>
      <w:r>
        <w:rPr>
          <w:rFonts w:ascii="Times New Roman" w:hAnsi="Times New Roman" w:cs="Times New Roman"/>
          <w:sz w:val="24"/>
          <w:szCs w:val="24"/>
        </w:rPr>
        <w:t xml:space="preserve"> odmítání interrupcí ve světě </w:t>
      </w:r>
      <w:r w:rsidR="00AC0B9E">
        <w:rPr>
          <w:rFonts w:ascii="Times New Roman" w:hAnsi="Times New Roman" w:cs="Times New Roman"/>
          <w:sz w:val="24"/>
          <w:szCs w:val="24"/>
        </w:rPr>
        <w:t>osobního chování</w:t>
      </w:r>
      <w:r>
        <w:rPr>
          <w:rFonts w:ascii="Times New Roman" w:hAnsi="Times New Roman" w:cs="Times New Roman"/>
          <w:sz w:val="24"/>
          <w:szCs w:val="24"/>
        </w:rPr>
        <w:t xml:space="preserve"> (ovšem v pravoslavných zemích vesměs jejich liberální režim), kritické postoje vůči antikoncepci, odmítání kremace</w:t>
      </w:r>
      <w:r w:rsidR="000C524A">
        <w:rPr>
          <w:rFonts w:ascii="Times New Roman" w:hAnsi="Times New Roman" w:cs="Times New Roman"/>
          <w:sz w:val="24"/>
          <w:szCs w:val="24"/>
        </w:rPr>
        <w:t>.</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Judaistická bioetika</w:t>
      </w:r>
      <w:r>
        <w:rPr>
          <w:rFonts w:ascii="Times New Roman" w:hAnsi="Times New Roman" w:cs="Times New Roman"/>
          <w:sz w:val="24"/>
          <w:szCs w:val="24"/>
        </w:rPr>
        <w:t xml:space="preserve"> odráží široké spektrum názorů – ortodoxní, konzervativní</w:t>
      </w:r>
      <w:r w:rsidR="00E11F38">
        <w:rPr>
          <w:rFonts w:ascii="Times New Roman" w:hAnsi="Times New Roman" w:cs="Times New Roman"/>
          <w:sz w:val="24"/>
          <w:szCs w:val="24"/>
        </w:rPr>
        <w:t>,</w:t>
      </w:r>
      <w:r>
        <w:rPr>
          <w:rFonts w:ascii="Times New Roman" w:hAnsi="Times New Roman" w:cs="Times New Roman"/>
          <w:sz w:val="24"/>
          <w:szCs w:val="24"/>
        </w:rPr>
        <w:t xml:space="preserve"> reformní </w:t>
      </w:r>
      <w:r w:rsidR="00E11F38">
        <w:rPr>
          <w:rFonts w:ascii="Times New Roman" w:hAnsi="Times New Roman" w:cs="Times New Roman"/>
          <w:sz w:val="24"/>
          <w:szCs w:val="24"/>
        </w:rPr>
        <w:t xml:space="preserve">a liberální. Značný je </w:t>
      </w:r>
      <w:r>
        <w:rPr>
          <w:rFonts w:ascii="Times New Roman" w:hAnsi="Times New Roman" w:cs="Times New Roman"/>
          <w:sz w:val="24"/>
          <w:szCs w:val="24"/>
        </w:rPr>
        <w:t xml:space="preserve">důraz na </w:t>
      </w:r>
      <w:r w:rsidR="00AC0B9E">
        <w:rPr>
          <w:rFonts w:ascii="Times New Roman" w:hAnsi="Times New Roman" w:cs="Times New Roman"/>
          <w:sz w:val="24"/>
          <w:szCs w:val="24"/>
        </w:rPr>
        <w:t>rozmnožování</w:t>
      </w:r>
      <w:r w:rsidR="00E60775">
        <w:rPr>
          <w:rFonts w:ascii="Times New Roman" w:hAnsi="Times New Roman" w:cs="Times New Roman"/>
          <w:sz w:val="24"/>
          <w:szCs w:val="24"/>
        </w:rPr>
        <w:t xml:space="preserve">, což </w:t>
      </w:r>
      <w:r w:rsidR="00E11F38">
        <w:rPr>
          <w:rFonts w:ascii="Times New Roman" w:hAnsi="Times New Roman" w:cs="Times New Roman"/>
          <w:sz w:val="24"/>
          <w:szCs w:val="24"/>
        </w:rPr>
        <w:t>zahrnuje</w:t>
      </w:r>
      <w:r>
        <w:rPr>
          <w:rFonts w:ascii="Times New Roman" w:hAnsi="Times New Roman" w:cs="Times New Roman"/>
          <w:sz w:val="24"/>
          <w:szCs w:val="24"/>
        </w:rPr>
        <w:t xml:space="preserve"> široké uznání asistované reprodukce, na druhé straně ochota k interrupci vážně postižených zárodků, </w:t>
      </w:r>
      <w:r w:rsidR="00E11F38">
        <w:rPr>
          <w:rFonts w:ascii="Times New Roman" w:hAnsi="Times New Roman" w:cs="Times New Roman"/>
          <w:sz w:val="24"/>
          <w:szCs w:val="24"/>
        </w:rPr>
        <w:t xml:space="preserve">ale také důrazné odmítání euthanasie a kremace, striktní pravidla nakládání se zesnulým.  </w:t>
      </w:r>
      <w:r>
        <w:rPr>
          <w:rFonts w:ascii="Times New Roman" w:hAnsi="Times New Roman" w:cs="Times New Roman"/>
          <w:sz w:val="24"/>
          <w:szCs w:val="24"/>
        </w:rPr>
        <w:t xml:space="preserve"> </w:t>
      </w:r>
    </w:p>
    <w:p w:rsidR="005346D3" w:rsidRDefault="005346D3" w:rsidP="002724ED">
      <w:pPr>
        <w:jc w:val="both"/>
        <w:rPr>
          <w:rFonts w:ascii="Times New Roman" w:hAnsi="Times New Roman" w:cs="Times New Roman"/>
          <w:sz w:val="24"/>
          <w:szCs w:val="24"/>
        </w:rPr>
      </w:pPr>
      <w:r w:rsidRPr="00E11F38">
        <w:rPr>
          <w:rFonts w:ascii="Times New Roman" w:hAnsi="Times New Roman" w:cs="Times New Roman"/>
          <w:b/>
          <w:sz w:val="24"/>
          <w:szCs w:val="24"/>
        </w:rPr>
        <w:t>Islámská</w:t>
      </w:r>
      <w:r w:rsidR="00E11F38" w:rsidRPr="00E11F38">
        <w:rPr>
          <w:rFonts w:ascii="Times New Roman" w:hAnsi="Times New Roman" w:cs="Times New Roman"/>
          <w:b/>
          <w:sz w:val="24"/>
          <w:szCs w:val="24"/>
        </w:rPr>
        <w:t xml:space="preserve"> bioetika</w:t>
      </w:r>
      <w:r w:rsidR="00E11F38">
        <w:rPr>
          <w:rFonts w:ascii="Times New Roman" w:hAnsi="Times New Roman" w:cs="Times New Roman"/>
          <w:sz w:val="24"/>
          <w:szCs w:val="24"/>
        </w:rPr>
        <w:t xml:space="preserve"> je velmi různá v jednotlivých zemích</w:t>
      </w:r>
      <w:r w:rsidR="00E60775">
        <w:rPr>
          <w:rFonts w:ascii="Times New Roman" w:hAnsi="Times New Roman" w:cs="Times New Roman"/>
          <w:sz w:val="24"/>
          <w:szCs w:val="24"/>
        </w:rPr>
        <w:t xml:space="preserve"> s ohledem na rozdíly islámu (sunnitský</w:t>
      </w:r>
      <w:r w:rsidR="00E72CB8">
        <w:rPr>
          <w:rFonts w:ascii="Times New Roman" w:hAnsi="Times New Roman" w:cs="Times New Roman"/>
          <w:sz w:val="24"/>
          <w:szCs w:val="24"/>
        </w:rPr>
        <w:t xml:space="preserve"> – a v jeho rámci jednotlivé školy</w:t>
      </w:r>
      <w:r w:rsidR="00E60775">
        <w:rPr>
          <w:rFonts w:ascii="Times New Roman" w:hAnsi="Times New Roman" w:cs="Times New Roman"/>
          <w:sz w:val="24"/>
          <w:szCs w:val="24"/>
        </w:rPr>
        <w:t>, šíitský)</w:t>
      </w:r>
      <w:r w:rsidR="00E72CB8">
        <w:rPr>
          <w:rFonts w:ascii="Times New Roman" w:hAnsi="Times New Roman" w:cs="Times New Roman"/>
          <w:sz w:val="24"/>
          <w:szCs w:val="24"/>
        </w:rPr>
        <w:t xml:space="preserve">. Společné bývá </w:t>
      </w:r>
      <w:r w:rsidR="00E11F38">
        <w:rPr>
          <w:rFonts w:ascii="Times New Roman" w:hAnsi="Times New Roman" w:cs="Times New Roman"/>
          <w:sz w:val="24"/>
          <w:szCs w:val="24"/>
        </w:rPr>
        <w:t>odmítání interrupcí, zároveň však značné rozdíly, zásadní odsouzení mimomanželského sexu limituj</w:t>
      </w:r>
      <w:r w:rsidR="00E60775">
        <w:rPr>
          <w:rFonts w:ascii="Times New Roman" w:hAnsi="Times New Roman" w:cs="Times New Roman"/>
          <w:sz w:val="24"/>
          <w:szCs w:val="24"/>
        </w:rPr>
        <w:t xml:space="preserve">e rovněž </w:t>
      </w:r>
      <w:r w:rsidR="00E60775">
        <w:rPr>
          <w:rFonts w:ascii="Times New Roman" w:hAnsi="Times New Roman" w:cs="Times New Roman"/>
          <w:sz w:val="24"/>
          <w:szCs w:val="24"/>
        </w:rPr>
        <w:lastRenderedPageBreak/>
        <w:t>as</w:t>
      </w:r>
      <w:r w:rsidR="00E72CB8">
        <w:rPr>
          <w:rFonts w:ascii="Times New Roman" w:hAnsi="Times New Roman" w:cs="Times New Roman"/>
          <w:sz w:val="24"/>
          <w:szCs w:val="24"/>
        </w:rPr>
        <w:t>istovanou reprodukci. Výrazné bývá</w:t>
      </w:r>
      <w:r w:rsidR="00E60775">
        <w:rPr>
          <w:rFonts w:ascii="Times New Roman" w:hAnsi="Times New Roman" w:cs="Times New Roman"/>
          <w:sz w:val="24"/>
          <w:szCs w:val="24"/>
        </w:rPr>
        <w:t xml:space="preserve"> oddělení pohlaví, což se projevuje rovněž ve zdravotnictví.  Existují rovněž </w:t>
      </w:r>
      <w:r w:rsidR="00E72CB8">
        <w:rPr>
          <w:rFonts w:ascii="Times New Roman" w:hAnsi="Times New Roman" w:cs="Times New Roman"/>
          <w:sz w:val="24"/>
          <w:szCs w:val="24"/>
        </w:rPr>
        <w:t>standardy</w:t>
      </w:r>
      <w:r w:rsidR="00E60775">
        <w:rPr>
          <w:rFonts w:ascii="Times New Roman" w:hAnsi="Times New Roman" w:cs="Times New Roman"/>
          <w:sz w:val="24"/>
          <w:szCs w:val="24"/>
        </w:rPr>
        <w:t xml:space="preserve"> nakládání se zesnulým. </w:t>
      </w:r>
      <w:r w:rsidR="00E11F38">
        <w:rPr>
          <w:rFonts w:ascii="Times New Roman" w:hAnsi="Times New Roman" w:cs="Times New Roman"/>
          <w:sz w:val="24"/>
          <w:szCs w:val="24"/>
        </w:rPr>
        <w:t xml:space="preserve">  </w:t>
      </w:r>
    </w:p>
    <w:p w:rsidR="00B95ACD" w:rsidRDefault="005346D3" w:rsidP="002724ED">
      <w:pPr>
        <w:jc w:val="both"/>
        <w:rPr>
          <w:rFonts w:ascii="Times New Roman" w:hAnsi="Times New Roman" w:cs="Times New Roman"/>
          <w:sz w:val="24"/>
          <w:szCs w:val="24"/>
        </w:rPr>
      </w:pPr>
      <w:r w:rsidRPr="003A314F">
        <w:rPr>
          <w:rFonts w:ascii="Times New Roman" w:hAnsi="Times New Roman" w:cs="Times New Roman"/>
          <w:b/>
          <w:sz w:val="24"/>
          <w:szCs w:val="24"/>
        </w:rPr>
        <w:t xml:space="preserve">Hinduistická </w:t>
      </w:r>
      <w:r w:rsidR="00B95ACD" w:rsidRPr="003A314F">
        <w:rPr>
          <w:rFonts w:ascii="Times New Roman" w:hAnsi="Times New Roman" w:cs="Times New Roman"/>
          <w:b/>
          <w:sz w:val="24"/>
          <w:szCs w:val="24"/>
        </w:rPr>
        <w:t>bioetika</w:t>
      </w:r>
      <w:r w:rsidR="00E60775">
        <w:rPr>
          <w:rFonts w:ascii="Times New Roman" w:hAnsi="Times New Roman" w:cs="Times New Roman"/>
          <w:b/>
          <w:sz w:val="24"/>
          <w:szCs w:val="24"/>
        </w:rPr>
        <w:t xml:space="preserve"> </w:t>
      </w:r>
      <w:r w:rsidR="004D66E1">
        <w:rPr>
          <w:rFonts w:ascii="Times New Roman" w:hAnsi="Times New Roman" w:cs="Times New Roman"/>
          <w:sz w:val="24"/>
          <w:szCs w:val="24"/>
        </w:rPr>
        <w:t>(tradiční indické polyteistické náboženství) o</w:t>
      </w:r>
      <w:r w:rsidR="00E60775">
        <w:rPr>
          <w:rFonts w:ascii="Times New Roman" w:hAnsi="Times New Roman" w:cs="Times New Roman"/>
          <w:sz w:val="24"/>
          <w:szCs w:val="24"/>
        </w:rPr>
        <w:t xml:space="preserve">dráží představy hinduismu jako je převtělování duší či důraz na rituální čistotu. Určité onemocnění či vady mohou být </w:t>
      </w:r>
      <w:r w:rsidR="00E26D3C">
        <w:rPr>
          <w:rFonts w:ascii="Times New Roman" w:hAnsi="Times New Roman" w:cs="Times New Roman"/>
          <w:sz w:val="24"/>
          <w:szCs w:val="24"/>
        </w:rPr>
        <w:t>vnímané jako prokletí či naopak</w:t>
      </w:r>
      <w:r w:rsidR="00E60775">
        <w:rPr>
          <w:rFonts w:ascii="Times New Roman" w:hAnsi="Times New Roman" w:cs="Times New Roman"/>
          <w:sz w:val="24"/>
          <w:szCs w:val="24"/>
        </w:rPr>
        <w:t xml:space="preserve"> požehnání. Ve skutečnosti se široce připouští asistovaná reprodukce (včetně náhradního mateřství). Za žádoucí způsob pohřbu se považuje kremace. </w:t>
      </w:r>
    </w:p>
    <w:p w:rsidR="002724ED" w:rsidRPr="005A4D48" w:rsidRDefault="007D4F9D" w:rsidP="00313E84">
      <w:pPr>
        <w:jc w:val="both"/>
        <w:rPr>
          <w:rFonts w:ascii="Times New Roman" w:hAnsi="Times New Roman" w:cs="Times New Roman"/>
          <w:sz w:val="24"/>
          <w:szCs w:val="24"/>
        </w:rPr>
      </w:pPr>
      <w:r>
        <w:rPr>
          <w:rFonts w:ascii="Times New Roman" w:hAnsi="Times New Roman" w:cs="Times New Roman"/>
          <w:b/>
          <w:sz w:val="24"/>
          <w:szCs w:val="24"/>
        </w:rPr>
        <w:t xml:space="preserve">Šintoistická bioetika </w:t>
      </w:r>
      <w:r w:rsidR="00B95ACD">
        <w:rPr>
          <w:rFonts w:ascii="Times New Roman" w:hAnsi="Times New Roman" w:cs="Times New Roman"/>
          <w:sz w:val="24"/>
          <w:szCs w:val="24"/>
        </w:rPr>
        <w:t>(tradiční japonské náboženství) je p</w:t>
      </w:r>
      <w:r w:rsidR="00E72CB8">
        <w:rPr>
          <w:rFonts w:ascii="Times New Roman" w:hAnsi="Times New Roman" w:cs="Times New Roman"/>
          <w:sz w:val="24"/>
          <w:szCs w:val="24"/>
        </w:rPr>
        <w:t>ozoruhodná</w:t>
      </w:r>
      <w:r w:rsidR="004D66E1">
        <w:rPr>
          <w:rFonts w:ascii="Times New Roman" w:hAnsi="Times New Roman" w:cs="Times New Roman"/>
          <w:sz w:val="24"/>
          <w:szCs w:val="24"/>
        </w:rPr>
        <w:t xml:space="preserve"> například</w:t>
      </w:r>
      <w:r w:rsidR="00E72CB8">
        <w:rPr>
          <w:rFonts w:ascii="Times New Roman" w:hAnsi="Times New Roman" w:cs="Times New Roman"/>
          <w:sz w:val="24"/>
          <w:szCs w:val="24"/>
        </w:rPr>
        <w:t xml:space="preserve"> mimořádně odtažitým</w:t>
      </w:r>
      <w:r w:rsidR="00B95ACD">
        <w:rPr>
          <w:rFonts w:ascii="Times New Roman" w:hAnsi="Times New Roman" w:cs="Times New Roman"/>
          <w:sz w:val="24"/>
          <w:szCs w:val="24"/>
        </w:rPr>
        <w:t xml:space="preserve"> postojem vůči transplantacím.  </w:t>
      </w:r>
      <w:r w:rsidR="002724ED" w:rsidRPr="005A4D48">
        <w:rPr>
          <w:rFonts w:ascii="Times New Roman" w:hAnsi="Times New Roman" w:cs="Times New Roman"/>
          <w:sz w:val="24"/>
          <w:szCs w:val="24"/>
        </w:rPr>
        <w:t xml:space="preserve"> </w:t>
      </w:r>
    </w:p>
    <w:p w:rsidR="002724ED" w:rsidRPr="005A4D48" w:rsidRDefault="00BC68B2" w:rsidP="002724ED">
      <w:pPr>
        <w:jc w:val="both"/>
        <w:rPr>
          <w:rFonts w:ascii="Times New Roman" w:hAnsi="Times New Roman" w:cs="Times New Roman"/>
          <w:sz w:val="24"/>
          <w:szCs w:val="24"/>
        </w:rPr>
      </w:pPr>
      <w:r>
        <w:rPr>
          <w:rFonts w:ascii="Times New Roman" w:hAnsi="Times New Roman" w:cs="Times New Roman"/>
          <w:sz w:val="24"/>
          <w:szCs w:val="24"/>
        </w:rPr>
        <w:t>V nenáboženském Česku – ve kterém je velká většina obyvatel bez vyznání</w:t>
      </w:r>
      <w:r w:rsidR="002724ED" w:rsidRPr="005A4D48">
        <w:rPr>
          <w:rFonts w:ascii="Times New Roman" w:hAnsi="Times New Roman" w:cs="Times New Roman"/>
          <w:sz w:val="24"/>
          <w:szCs w:val="24"/>
        </w:rPr>
        <w:t xml:space="preserve"> - lze připustit, že srovnatelně významné je odmítá</w:t>
      </w:r>
      <w:r>
        <w:rPr>
          <w:rFonts w:ascii="Times New Roman" w:hAnsi="Times New Roman" w:cs="Times New Roman"/>
          <w:sz w:val="24"/>
          <w:szCs w:val="24"/>
        </w:rPr>
        <w:t>ní náboženských bioetických doktrín</w:t>
      </w:r>
      <w:r w:rsidR="002724ED">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Příklady politických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Politická bioetika navazuje na jednotlivé politické směry: konzervativní, liberální, sociálně-demokratická,</w:t>
      </w:r>
      <w:r w:rsidR="00645761">
        <w:rPr>
          <w:rFonts w:ascii="Times New Roman" w:hAnsi="Times New Roman" w:cs="Times New Roman"/>
          <w:sz w:val="24"/>
          <w:szCs w:val="24"/>
        </w:rPr>
        <w:t xml:space="preserve"> křesťansko-demokratická, „zelená“. V určitých </w:t>
      </w:r>
      <w:r w:rsidR="00E26D3C">
        <w:rPr>
          <w:rFonts w:ascii="Times New Roman" w:hAnsi="Times New Roman" w:cs="Times New Roman"/>
          <w:sz w:val="24"/>
          <w:szCs w:val="24"/>
        </w:rPr>
        <w:t>státech</w:t>
      </w:r>
      <w:r w:rsidR="00645761">
        <w:rPr>
          <w:rFonts w:ascii="Times New Roman" w:hAnsi="Times New Roman" w:cs="Times New Roman"/>
          <w:sz w:val="24"/>
          <w:szCs w:val="24"/>
        </w:rPr>
        <w:t xml:space="preserve"> a dobách však byly </w:t>
      </w:r>
      <w:r w:rsidRPr="005A4D48">
        <w:rPr>
          <w:rFonts w:ascii="Times New Roman" w:hAnsi="Times New Roman" w:cs="Times New Roman"/>
          <w:sz w:val="24"/>
          <w:szCs w:val="24"/>
        </w:rPr>
        <w:t xml:space="preserve">také komunistická, fašistická či nacistická.  </w:t>
      </w:r>
    </w:p>
    <w:p w:rsidR="005346D3"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Politické bioetické doktríny se v určité míře jistě též věnují počátku a konci života,</w:t>
      </w:r>
      <w:r w:rsidR="00E26D3C">
        <w:rPr>
          <w:rFonts w:ascii="Times New Roman" w:hAnsi="Times New Roman" w:cs="Times New Roman"/>
          <w:sz w:val="24"/>
          <w:szCs w:val="24"/>
        </w:rPr>
        <w:t xml:space="preserve"> hodnotě člověka jako takového,</w:t>
      </w:r>
      <w:r w:rsidRPr="005A4D48">
        <w:rPr>
          <w:rFonts w:ascii="Times New Roman" w:hAnsi="Times New Roman" w:cs="Times New Roman"/>
          <w:sz w:val="24"/>
          <w:szCs w:val="24"/>
        </w:rPr>
        <w:t xml:space="preserve"> ale daleko více</w:t>
      </w:r>
      <w:r w:rsidR="00964E12">
        <w:rPr>
          <w:rFonts w:ascii="Times New Roman" w:hAnsi="Times New Roman" w:cs="Times New Roman"/>
          <w:sz w:val="24"/>
          <w:szCs w:val="24"/>
        </w:rPr>
        <w:t xml:space="preserve"> zdravotní péči během života a zdravotnictví jako struktuře tuto péči poskytující</w:t>
      </w:r>
      <w:r w:rsidRPr="005A4D48">
        <w:rPr>
          <w:rFonts w:ascii="Times New Roman" w:hAnsi="Times New Roman" w:cs="Times New Roman"/>
          <w:sz w:val="24"/>
          <w:szCs w:val="24"/>
        </w:rPr>
        <w:t>.</w:t>
      </w:r>
      <w:r w:rsidR="005346D3">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Takže svobody a zodpovědnosti, dostupnosti zdravotní péče – uznání ekonomických rozdílů též mezi pacienty či požadování zrovnoprávnění (český spor o nadstandardy), kolektivismus – individualismus v podobě uznání či odmítání mocenských zásahů ve zdravotnictví (spor o domácí porody a odbornou pomoc při nich či o povinnou vakcinaci).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Bioetika jako věda a nauka </w:t>
      </w:r>
    </w:p>
    <w:p w:rsidR="0044370E"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Etablované ústavy, katedry, profesury nebo systemizovaná místa dalších pedagogů na lékařských fakultách. Učební plány předpokládají. Nyní je obtížně představitelné, že by se etika </w:t>
      </w:r>
      <w:r>
        <w:rPr>
          <w:rFonts w:ascii="Times New Roman" w:hAnsi="Times New Roman" w:cs="Times New Roman"/>
          <w:sz w:val="24"/>
          <w:szCs w:val="24"/>
        </w:rPr>
        <w:t>zcela vynechala z učebních plánů mediků.</w:t>
      </w:r>
      <w:r w:rsidRPr="005A4D48">
        <w:rPr>
          <w:rFonts w:ascii="Times New Roman" w:hAnsi="Times New Roman" w:cs="Times New Roman"/>
          <w:sz w:val="24"/>
          <w:szCs w:val="24"/>
        </w:rPr>
        <w:t xml:space="preserve"> Podobně je tomu do určité míry na fakultách nebo školách zdravotnických</w:t>
      </w:r>
      <w:r w:rsidR="003E0226">
        <w:rPr>
          <w:rFonts w:ascii="Times New Roman" w:hAnsi="Times New Roman" w:cs="Times New Roman"/>
          <w:sz w:val="24"/>
          <w:szCs w:val="24"/>
        </w:rPr>
        <w:t xml:space="preserve"> nebo školách ošetřovatelství.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Vyučují</w:t>
      </w:r>
      <w:r w:rsidR="0044370E">
        <w:rPr>
          <w:rFonts w:ascii="Times New Roman" w:hAnsi="Times New Roman" w:cs="Times New Roman"/>
          <w:sz w:val="24"/>
          <w:szCs w:val="24"/>
        </w:rPr>
        <w:t xml:space="preserve"> ji</w:t>
      </w:r>
      <w:r w:rsidRPr="005A4D48">
        <w:rPr>
          <w:rFonts w:ascii="Times New Roman" w:hAnsi="Times New Roman" w:cs="Times New Roman"/>
          <w:sz w:val="24"/>
          <w:szCs w:val="24"/>
        </w:rPr>
        <w:t xml:space="preserve"> lékaři s filosofickou erudicí či filosofové a další spol</w:t>
      </w:r>
      <w:r w:rsidR="003E0226">
        <w:rPr>
          <w:rFonts w:ascii="Times New Roman" w:hAnsi="Times New Roman" w:cs="Times New Roman"/>
          <w:sz w:val="24"/>
          <w:szCs w:val="24"/>
        </w:rPr>
        <w:t xml:space="preserve">ečenští vědci, kteří se patřičně zorientovali </w:t>
      </w:r>
      <w:r w:rsidRPr="005A4D48">
        <w:rPr>
          <w:rFonts w:ascii="Times New Roman" w:hAnsi="Times New Roman" w:cs="Times New Roman"/>
          <w:sz w:val="24"/>
          <w:szCs w:val="24"/>
        </w:rPr>
        <w:t xml:space="preserve">v medicíně.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Slavná jména </w:t>
      </w:r>
      <w:r>
        <w:rPr>
          <w:rFonts w:ascii="Times New Roman" w:hAnsi="Times New Roman" w:cs="Times New Roman"/>
          <w:sz w:val="24"/>
          <w:szCs w:val="24"/>
        </w:rPr>
        <w:t xml:space="preserve">mezinárodní bioetiky – často se spornými názory: Singer, </w:t>
      </w:r>
      <w:proofErr w:type="spellStart"/>
      <w:r>
        <w:rPr>
          <w:rFonts w:ascii="Times New Roman" w:hAnsi="Times New Roman" w:cs="Times New Roman"/>
          <w:sz w:val="24"/>
          <w:szCs w:val="24"/>
        </w:rPr>
        <w:t>Savulescu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Szasz</w:t>
      </w:r>
      <w:proofErr w:type="spellEnd"/>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 Česku </w:t>
      </w:r>
      <w:r>
        <w:rPr>
          <w:rFonts w:ascii="Times New Roman" w:hAnsi="Times New Roman" w:cs="Times New Roman"/>
          <w:sz w:val="24"/>
          <w:szCs w:val="24"/>
        </w:rPr>
        <w:t xml:space="preserve">doc. </w:t>
      </w:r>
      <w:proofErr w:type="spellStart"/>
      <w:r w:rsidRPr="005A4D48">
        <w:rPr>
          <w:rFonts w:ascii="Times New Roman" w:hAnsi="Times New Roman" w:cs="Times New Roman"/>
          <w:sz w:val="24"/>
          <w:szCs w:val="24"/>
        </w:rPr>
        <w:t>Payne</w:t>
      </w:r>
      <w:proofErr w:type="spellEnd"/>
      <w:r w:rsidRPr="005A4D48">
        <w:rPr>
          <w:rFonts w:ascii="Times New Roman" w:hAnsi="Times New Roman" w:cs="Times New Roman"/>
          <w:sz w:val="24"/>
          <w:szCs w:val="24"/>
        </w:rPr>
        <w:t xml:space="preserve">, </w:t>
      </w:r>
      <w:r w:rsidR="00AE64BA">
        <w:rPr>
          <w:rFonts w:ascii="Times New Roman" w:hAnsi="Times New Roman" w:cs="Times New Roman"/>
          <w:sz w:val="24"/>
          <w:szCs w:val="24"/>
        </w:rPr>
        <w:t>doc</w:t>
      </w:r>
      <w:r>
        <w:rPr>
          <w:rFonts w:ascii="Times New Roman" w:hAnsi="Times New Roman" w:cs="Times New Roman"/>
          <w:sz w:val="24"/>
          <w:szCs w:val="24"/>
        </w:rPr>
        <w:t xml:space="preserve">. </w:t>
      </w:r>
      <w:r w:rsidRPr="005A4D48">
        <w:rPr>
          <w:rFonts w:ascii="Times New Roman" w:hAnsi="Times New Roman" w:cs="Times New Roman"/>
          <w:sz w:val="24"/>
          <w:szCs w:val="24"/>
        </w:rPr>
        <w:t xml:space="preserve">Šimek, </w:t>
      </w:r>
      <w:r>
        <w:rPr>
          <w:rFonts w:ascii="Times New Roman" w:hAnsi="Times New Roman" w:cs="Times New Roman"/>
          <w:sz w:val="24"/>
          <w:szCs w:val="24"/>
        </w:rPr>
        <w:t xml:space="preserve">prof. </w:t>
      </w:r>
      <w:r w:rsidRPr="005A4D48">
        <w:rPr>
          <w:rFonts w:ascii="Times New Roman" w:hAnsi="Times New Roman" w:cs="Times New Roman"/>
          <w:sz w:val="24"/>
          <w:szCs w:val="24"/>
        </w:rPr>
        <w:t xml:space="preserve">Munzarová, </w:t>
      </w:r>
      <w:r>
        <w:rPr>
          <w:rFonts w:ascii="Times New Roman" w:hAnsi="Times New Roman" w:cs="Times New Roman"/>
          <w:sz w:val="24"/>
          <w:szCs w:val="24"/>
        </w:rPr>
        <w:t xml:space="preserve">dr. Haškovcová, dr. </w:t>
      </w:r>
      <w:r w:rsidRPr="005A4D48">
        <w:rPr>
          <w:rFonts w:ascii="Times New Roman" w:hAnsi="Times New Roman" w:cs="Times New Roman"/>
          <w:sz w:val="24"/>
          <w:szCs w:val="24"/>
        </w:rPr>
        <w:t xml:space="preserve">Vácha, </w:t>
      </w:r>
      <w:r>
        <w:rPr>
          <w:rFonts w:ascii="Times New Roman" w:hAnsi="Times New Roman" w:cs="Times New Roman"/>
          <w:sz w:val="24"/>
          <w:szCs w:val="24"/>
        </w:rPr>
        <w:t xml:space="preserve">doc. </w:t>
      </w:r>
      <w:r w:rsidRPr="005A4D48">
        <w:rPr>
          <w:rFonts w:ascii="Times New Roman" w:hAnsi="Times New Roman" w:cs="Times New Roman"/>
          <w:sz w:val="24"/>
          <w:szCs w:val="24"/>
        </w:rPr>
        <w:t xml:space="preserve">Kuře.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K bioetice se </w:t>
      </w:r>
      <w:r w:rsidR="00AE64BA">
        <w:rPr>
          <w:rFonts w:ascii="Times New Roman" w:hAnsi="Times New Roman" w:cs="Times New Roman"/>
          <w:sz w:val="24"/>
          <w:szCs w:val="24"/>
        </w:rPr>
        <w:t xml:space="preserve">nicméně </w:t>
      </w:r>
      <w:r w:rsidRPr="005A4D48">
        <w:rPr>
          <w:rFonts w:ascii="Times New Roman" w:hAnsi="Times New Roman" w:cs="Times New Roman"/>
          <w:sz w:val="24"/>
          <w:szCs w:val="24"/>
        </w:rPr>
        <w:t xml:space="preserve">příležitostně vyjadřuje řada filosofů, lékařů a dalších vědců.  </w:t>
      </w:r>
    </w:p>
    <w:p w:rsidR="002724ED" w:rsidRPr="005A4D48" w:rsidRDefault="009A0D34" w:rsidP="002724ED">
      <w:pPr>
        <w:jc w:val="both"/>
        <w:rPr>
          <w:rFonts w:ascii="Times New Roman" w:hAnsi="Times New Roman" w:cs="Times New Roman"/>
          <w:sz w:val="24"/>
          <w:szCs w:val="24"/>
        </w:rPr>
      </w:pPr>
      <w:r>
        <w:rPr>
          <w:rFonts w:ascii="Times New Roman" w:hAnsi="Times New Roman" w:cs="Times New Roman"/>
          <w:sz w:val="24"/>
          <w:szCs w:val="24"/>
        </w:rPr>
        <w:t>M</w:t>
      </w:r>
      <w:r w:rsidR="002724ED" w:rsidRPr="005A4D48">
        <w:rPr>
          <w:rFonts w:ascii="Times New Roman" w:hAnsi="Times New Roman" w:cs="Times New Roman"/>
          <w:sz w:val="24"/>
          <w:szCs w:val="24"/>
        </w:rPr>
        <w:t>ezi akademick</w:t>
      </w:r>
      <w:r w:rsidR="00D2776E">
        <w:rPr>
          <w:rFonts w:ascii="Times New Roman" w:hAnsi="Times New Roman" w:cs="Times New Roman"/>
          <w:sz w:val="24"/>
          <w:szCs w:val="24"/>
        </w:rPr>
        <w:t xml:space="preserve">ými bioetiky </w:t>
      </w:r>
      <w:r w:rsidR="0044370E">
        <w:rPr>
          <w:rFonts w:ascii="Times New Roman" w:hAnsi="Times New Roman" w:cs="Times New Roman"/>
          <w:sz w:val="24"/>
          <w:szCs w:val="24"/>
        </w:rPr>
        <w:t xml:space="preserve">naopak </w:t>
      </w:r>
      <w:r w:rsidR="00D2776E">
        <w:rPr>
          <w:rFonts w:ascii="Times New Roman" w:hAnsi="Times New Roman" w:cs="Times New Roman"/>
          <w:sz w:val="24"/>
          <w:szCs w:val="24"/>
        </w:rPr>
        <w:t>nebývají právníci. P</w:t>
      </w:r>
      <w:r w:rsidR="002724ED" w:rsidRPr="005A4D48">
        <w:rPr>
          <w:rFonts w:ascii="Times New Roman" w:hAnsi="Times New Roman" w:cs="Times New Roman"/>
          <w:sz w:val="24"/>
          <w:szCs w:val="24"/>
        </w:rPr>
        <w:t xml:space="preserve">ravděpodobně </w:t>
      </w:r>
      <w:r w:rsidR="00D2776E">
        <w:rPr>
          <w:rFonts w:ascii="Times New Roman" w:hAnsi="Times New Roman" w:cs="Times New Roman"/>
          <w:sz w:val="24"/>
          <w:szCs w:val="24"/>
        </w:rPr>
        <w:t>se uvaž</w:t>
      </w:r>
      <w:r w:rsidR="00AA3111">
        <w:rPr>
          <w:rFonts w:ascii="Times New Roman" w:hAnsi="Times New Roman" w:cs="Times New Roman"/>
          <w:sz w:val="24"/>
          <w:szCs w:val="24"/>
        </w:rPr>
        <w:t>ování o dobrém a špatném obtížně spojuje s uvažováním právnickým</w:t>
      </w:r>
      <w:r w:rsidR="002724ED" w:rsidRPr="005A4D48">
        <w:rPr>
          <w:rFonts w:ascii="Times New Roman" w:hAnsi="Times New Roman" w:cs="Times New Roman"/>
          <w:sz w:val="24"/>
          <w:szCs w:val="24"/>
        </w:rPr>
        <w:t xml:space="preserve">. </w:t>
      </w:r>
      <w:r w:rsidR="005470BF">
        <w:rPr>
          <w:rFonts w:ascii="Times New Roman" w:hAnsi="Times New Roman" w:cs="Times New Roman"/>
          <w:sz w:val="24"/>
          <w:szCs w:val="24"/>
        </w:rPr>
        <w:t>Zdravotnické/medicínské právo se vyučuje</w:t>
      </w:r>
      <w:r w:rsidR="00AA3111">
        <w:rPr>
          <w:rFonts w:ascii="Times New Roman" w:hAnsi="Times New Roman" w:cs="Times New Roman"/>
          <w:sz w:val="24"/>
          <w:szCs w:val="24"/>
        </w:rPr>
        <w:t xml:space="preserve"> odděleně (níže). </w:t>
      </w:r>
      <w:r w:rsidR="005470BF">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lastRenderedPageBreak/>
        <w:t xml:space="preserve">Výuka bioetiky v rámci přípravy na lékařské či další zdravotnické povolání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Ospravedlnění – potřeba zvažování dobr</w:t>
      </w:r>
      <w:r w:rsidR="004A6B5F">
        <w:rPr>
          <w:rFonts w:ascii="Times New Roman" w:hAnsi="Times New Roman" w:cs="Times New Roman"/>
          <w:sz w:val="24"/>
          <w:szCs w:val="24"/>
        </w:rPr>
        <w:t xml:space="preserve">ého a zlého při výkonu povolání lékaře, zdravotní sestry či jiného zdravotnického pracovníka. </w:t>
      </w:r>
      <w:r w:rsidRPr="005A4D48">
        <w:rPr>
          <w:rFonts w:ascii="Times New Roman" w:hAnsi="Times New Roman" w:cs="Times New Roman"/>
          <w:sz w:val="24"/>
          <w:szCs w:val="24"/>
        </w:rPr>
        <w:t xml:space="preserve">  </w:t>
      </w:r>
    </w:p>
    <w:p w:rsidR="004D400D"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Lze v této souvislosti promýšlet návaznost na občanskou nauku a různé výchovné záměry v rámci dalších předmětům a vůbec výc</w:t>
      </w:r>
      <w:r w:rsidR="002737AC">
        <w:rPr>
          <w:rFonts w:ascii="Times New Roman" w:hAnsi="Times New Roman" w:cs="Times New Roman"/>
          <w:sz w:val="24"/>
          <w:szCs w:val="24"/>
        </w:rPr>
        <w:t xml:space="preserve">hovným působením ve školství. </w:t>
      </w:r>
    </w:p>
    <w:p w:rsidR="002724ED" w:rsidRPr="005B5DE4" w:rsidRDefault="002724ED" w:rsidP="002724ED">
      <w:pPr>
        <w:jc w:val="both"/>
        <w:rPr>
          <w:rFonts w:ascii="Times New Roman" w:hAnsi="Times New Roman" w:cs="Times New Roman"/>
          <w:b/>
          <w:sz w:val="24"/>
          <w:szCs w:val="24"/>
          <w:u w:val="single"/>
        </w:rPr>
      </w:pPr>
      <w:r w:rsidRPr="005B5DE4">
        <w:rPr>
          <w:rFonts w:ascii="Times New Roman" w:hAnsi="Times New Roman" w:cs="Times New Roman"/>
          <w:b/>
          <w:sz w:val="24"/>
          <w:szCs w:val="24"/>
          <w:u w:val="single"/>
        </w:rPr>
        <w:t xml:space="preserve">Bioetika jako samostatný studijní obor a jako samostatná profese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Samozřejmě lze bioetiku pojímat jako obor filosofie a její pečlivé studium pojímat jako </w:t>
      </w:r>
      <w:r w:rsidR="008A1D91">
        <w:rPr>
          <w:rFonts w:ascii="Times New Roman" w:hAnsi="Times New Roman" w:cs="Times New Roman"/>
          <w:sz w:val="24"/>
          <w:szCs w:val="24"/>
        </w:rPr>
        <w:t>specializaci obecného vzdělávání</w:t>
      </w:r>
      <w:r w:rsidRPr="005A4D48">
        <w:rPr>
          <w:rFonts w:ascii="Times New Roman" w:hAnsi="Times New Roman" w:cs="Times New Roman"/>
          <w:sz w:val="24"/>
          <w:szCs w:val="24"/>
        </w:rPr>
        <w:t xml:space="preserve">. </w:t>
      </w:r>
      <w:r>
        <w:rPr>
          <w:rFonts w:ascii="Times New Roman" w:hAnsi="Times New Roman" w:cs="Times New Roman"/>
          <w:sz w:val="24"/>
          <w:szCs w:val="24"/>
        </w:rPr>
        <w:t>To je s</w:t>
      </w:r>
      <w:r w:rsidRPr="005A4D48">
        <w:rPr>
          <w:rFonts w:ascii="Times New Roman" w:hAnsi="Times New Roman" w:cs="Times New Roman"/>
          <w:sz w:val="24"/>
          <w:szCs w:val="24"/>
        </w:rPr>
        <w:t xml:space="preserve">amozřejmě </w:t>
      </w:r>
      <w:r>
        <w:rPr>
          <w:rFonts w:ascii="Times New Roman" w:hAnsi="Times New Roman" w:cs="Times New Roman"/>
          <w:sz w:val="24"/>
          <w:szCs w:val="24"/>
        </w:rPr>
        <w:t xml:space="preserve">především </w:t>
      </w:r>
      <w:r w:rsidRPr="005A4D48">
        <w:rPr>
          <w:rFonts w:ascii="Times New Roman" w:hAnsi="Times New Roman" w:cs="Times New Roman"/>
          <w:sz w:val="24"/>
          <w:szCs w:val="24"/>
        </w:rPr>
        <w:t>doktorsk</w:t>
      </w:r>
      <w:r w:rsidR="009E39B3">
        <w:rPr>
          <w:rFonts w:ascii="Times New Roman" w:hAnsi="Times New Roman" w:cs="Times New Roman"/>
          <w:sz w:val="24"/>
          <w:szCs w:val="24"/>
        </w:rPr>
        <w:t xml:space="preserve">é studium jako vědecká příprava (nyní rovněž na Masarykově univerzitě). </w:t>
      </w:r>
      <w:r w:rsidRPr="005A4D48">
        <w:rPr>
          <w:rFonts w:ascii="Times New Roman" w:hAnsi="Times New Roman" w:cs="Times New Roman"/>
          <w:sz w:val="24"/>
          <w:szCs w:val="24"/>
        </w:rPr>
        <w:t xml:space="preserve">  </w:t>
      </w:r>
    </w:p>
    <w:p w:rsidR="002724ED" w:rsidRPr="005A4D48" w:rsidRDefault="007571C1" w:rsidP="002724ED">
      <w:pPr>
        <w:jc w:val="both"/>
        <w:rPr>
          <w:rFonts w:ascii="Times New Roman" w:hAnsi="Times New Roman" w:cs="Times New Roman"/>
          <w:sz w:val="24"/>
          <w:szCs w:val="24"/>
        </w:rPr>
      </w:pPr>
      <w:r>
        <w:rPr>
          <w:rFonts w:ascii="Times New Roman" w:hAnsi="Times New Roman" w:cs="Times New Roman"/>
          <w:sz w:val="24"/>
          <w:szCs w:val="24"/>
        </w:rPr>
        <w:t>Bioetika není povoláním. Nicméně n</w:t>
      </w:r>
      <w:r w:rsidR="004D400D">
        <w:rPr>
          <w:rFonts w:ascii="Times New Roman" w:hAnsi="Times New Roman" w:cs="Times New Roman"/>
          <w:sz w:val="24"/>
          <w:szCs w:val="24"/>
        </w:rPr>
        <w:t>apříklad ve Spojených státech amerických</w:t>
      </w:r>
      <w:r w:rsidR="002724ED" w:rsidRPr="005A4D48">
        <w:rPr>
          <w:rFonts w:ascii="Times New Roman" w:hAnsi="Times New Roman" w:cs="Times New Roman"/>
          <w:sz w:val="24"/>
          <w:szCs w:val="24"/>
        </w:rPr>
        <w:t xml:space="preserve"> se </w:t>
      </w:r>
      <w:r w:rsidR="004D400D">
        <w:rPr>
          <w:rFonts w:ascii="Times New Roman" w:hAnsi="Times New Roman" w:cs="Times New Roman"/>
          <w:sz w:val="24"/>
          <w:szCs w:val="24"/>
        </w:rPr>
        <w:t xml:space="preserve">přesto </w:t>
      </w:r>
      <w:r w:rsidR="002724ED" w:rsidRPr="005A4D48">
        <w:rPr>
          <w:rFonts w:ascii="Times New Roman" w:hAnsi="Times New Roman" w:cs="Times New Roman"/>
          <w:sz w:val="24"/>
          <w:szCs w:val="24"/>
        </w:rPr>
        <w:t xml:space="preserve">absolventi se mohou uplatnit ve zdravotnictví jako ti, kteří tlumí střety v americké multikulturní a zároveň společnosti se silnou rolí práva. Může to </w:t>
      </w:r>
      <w:r w:rsidR="009E39B3">
        <w:rPr>
          <w:rFonts w:ascii="Times New Roman" w:hAnsi="Times New Roman" w:cs="Times New Roman"/>
          <w:sz w:val="24"/>
          <w:szCs w:val="24"/>
        </w:rPr>
        <w:t>totiž být levnější než angažmá právníků</w:t>
      </w:r>
      <w:r w:rsidR="0034003C">
        <w:rPr>
          <w:rFonts w:ascii="Times New Roman" w:hAnsi="Times New Roman" w:cs="Times New Roman"/>
          <w:sz w:val="24"/>
          <w:szCs w:val="24"/>
        </w:rPr>
        <w:t xml:space="preserve"> pomáhající nemocnici při řešení sporů</w:t>
      </w:r>
      <w:r w:rsidR="009E39B3">
        <w:rPr>
          <w:rFonts w:ascii="Times New Roman" w:hAnsi="Times New Roman" w:cs="Times New Roman"/>
          <w:sz w:val="24"/>
          <w:szCs w:val="24"/>
        </w:rPr>
        <w:t xml:space="preserve">. </w:t>
      </w:r>
      <w:r w:rsidR="002724ED" w:rsidRPr="005A4D48">
        <w:rPr>
          <w:rFonts w:ascii="Times New Roman" w:hAnsi="Times New Roman" w:cs="Times New Roman"/>
          <w:sz w:val="24"/>
          <w:szCs w:val="24"/>
        </w:rPr>
        <w:t xml:space="preserve">Přesto nelze říct, </w:t>
      </w:r>
      <w:r w:rsidR="00E26D3C">
        <w:rPr>
          <w:rFonts w:ascii="Times New Roman" w:hAnsi="Times New Roman" w:cs="Times New Roman"/>
          <w:sz w:val="24"/>
          <w:szCs w:val="24"/>
        </w:rPr>
        <w:t>že by to byla</w:t>
      </w:r>
      <w:r w:rsidR="002724ED" w:rsidRPr="005A4D48">
        <w:rPr>
          <w:rFonts w:ascii="Times New Roman" w:hAnsi="Times New Roman" w:cs="Times New Roman"/>
          <w:sz w:val="24"/>
          <w:szCs w:val="24"/>
        </w:rPr>
        <w:t xml:space="preserve"> etablovaná profese. </w:t>
      </w:r>
      <w:r w:rsidR="00B279F9">
        <w:rPr>
          <w:rFonts w:ascii="Times New Roman" w:hAnsi="Times New Roman" w:cs="Times New Roman"/>
          <w:sz w:val="24"/>
          <w:szCs w:val="24"/>
        </w:rPr>
        <w:t xml:space="preserve">V jiných zemích mohou </w:t>
      </w:r>
      <w:r w:rsidR="00E26D3C">
        <w:rPr>
          <w:rFonts w:ascii="Times New Roman" w:hAnsi="Times New Roman" w:cs="Times New Roman"/>
          <w:sz w:val="24"/>
          <w:szCs w:val="24"/>
        </w:rPr>
        <w:t xml:space="preserve">podobnou roli plnit </w:t>
      </w:r>
      <w:r w:rsidR="00B279F9">
        <w:rPr>
          <w:rFonts w:ascii="Times New Roman" w:hAnsi="Times New Roman" w:cs="Times New Roman"/>
          <w:sz w:val="24"/>
          <w:szCs w:val="24"/>
        </w:rPr>
        <w:t>nemocniční</w:t>
      </w:r>
      <w:r>
        <w:rPr>
          <w:rFonts w:ascii="Times New Roman" w:hAnsi="Times New Roman" w:cs="Times New Roman"/>
          <w:sz w:val="24"/>
          <w:szCs w:val="24"/>
        </w:rPr>
        <w:t xml:space="preserve"> ombudsmani, krizoví pracovníci, specializovaní psychologové. </w:t>
      </w:r>
    </w:p>
    <w:p w:rsidR="002724ED" w:rsidRPr="005A4D48" w:rsidRDefault="00E26D3C" w:rsidP="002724ED">
      <w:pPr>
        <w:jc w:val="both"/>
        <w:rPr>
          <w:rFonts w:ascii="Times New Roman" w:hAnsi="Times New Roman" w:cs="Times New Roman"/>
          <w:sz w:val="24"/>
          <w:szCs w:val="24"/>
        </w:rPr>
      </w:pPr>
      <w:r>
        <w:rPr>
          <w:rFonts w:ascii="Times New Roman" w:hAnsi="Times New Roman" w:cs="Times New Roman"/>
          <w:sz w:val="24"/>
          <w:szCs w:val="24"/>
        </w:rPr>
        <w:t>Takové pracovníky</w:t>
      </w:r>
      <w:r w:rsidR="002724ED" w:rsidRPr="005A4D48">
        <w:rPr>
          <w:rFonts w:ascii="Times New Roman" w:hAnsi="Times New Roman" w:cs="Times New Roman"/>
          <w:sz w:val="24"/>
          <w:szCs w:val="24"/>
        </w:rPr>
        <w:t xml:space="preserve"> </w:t>
      </w:r>
      <w:r w:rsidR="00984283">
        <w:rPr>
          <w:rFonts w:ascii="Times New Roman" w:hAnsi="Times New Roman" w:cs="Times New Roman"/>
          <w:sz w:val="24"/>
          <w:szCs w:val="24"/>
        </w:rPr>
        <w:t xml:space="preserve">je třeba </w:t>
      </w:r>
      <w:r w:rsidR="002724ED" w:rsidRPr="005A4D48">
        <w:rPr>
          <w:rFonts w:ascii="Times New Roman" w:hAnsi="Times New Roman" w:cs="Times New Roman"/>
          <w:sz w:val="24"/>
          <w:szCs w:val="24"/>
        </w:rPr>
        <w:t xml:space="preserve">odlišovat od duchovních </w:t>
      </w:r>
      <w:r w:rsidR="00984283">
        <w:rPr>
          <w:rFonts w:ascii="Times New Roman" w:hAnsi="Times New Roman" w:cs="Times New Roman"/>
          <w:sz w:val="24"/>
          <w:szCs w:val="24"/>
        </w:rPr>
        <w:t>poskytujících pacientům duchovní péči</w:t>
      </w:r>
      <w:r w:rsidR="002724ED" w:rsidRPr="005A4D48">
        <w:rPr>
          <w:rFonts w:ascii="Times New Roman" w:hAnsi="Times New Roman" w:cs="Times New Roman"/>
          <w:sz w:val="24"/>
          <w:szCs w:val="24"/>
        </w:rPr>
        <w:t xml:space="preserve"> podle před</w:t>
      </w:r>
      <w:r w:rsidR="00500E8B">
        <w:rPr>
          <w:rFonts w:ascii="Times New Roman" w:hAnsi="Times New Roman" w:cs="Times New Roman"/>
          <w:sz w:val="24"/>
          <w:szCs w:val="24"/>
        </w:rPr>
        <w:t xml:space="preserve">stav jednotlivých náboženství. </w:t>
      </w:r>
      <w:r w:rsidR="002724ED" w:rsidRPr="005A4D48">
        <w:rPr>
          <w:rFonts w:ascii="Times New Roman" w:hAnsi="Times New Roman" w:cs="Times New Roman"/>
          <w:sz w:val="24"/>
          <w:szCs w:val="24"/>
        </w:rPr>
        <w:t xml:space="preserve">Etika a právo předpokládají tuto potřebu a připouštějí duchovní v nemocnicích, léčebnách a hospicích. Některé země a církve mají dokonce zvláště organizovanou duchovní službu pro zdravotnictví. </w:t>
      </w:r>
    </w:p>
    <w:p w:rsidR="002724ED" w:rsidRPr="005B5DE4" w:rsidRDefault="0044370E"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Rysy </w:t>
      </w:r>
      <w:r w:rsidR="002724ED" w:rsidRPr="005B5DE4">
        <w:rPr>
          <w:rFonts w:ascii="Times New Roman" w:hAnsi="Times New Roman" w:cs="Times New Roman"/>
          <w:b/>
          <w:sz w:val="24"/>
          <w:szCs w:val="24"/>
          <w:u w:val="single"/>
        </w:rPr>
        <w:t xml:space="preserve">bioetiky v Česku – socialismus a současnost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Stále jsme post-socialistickou zemí s určitými zvláštnostmi. Jaká byla vlastně bio</w:t>
      </w:r>
      <w:r w:rsidR="00050374">
        <w:rPr>
          <w:rFonts w:ascii="Times New Roman" w:hAnsi="Times New Roman" w:cs="Times New Roman"/>
          <w:sz w:val="24"/>
          <w:szCs w:val="24"/>
        </w:rPr>
        <w:t>etika za socialismu? S</w:t>
      </w:r>
      <w:r w:rsidRPr="005A4D48">
        <w:rPr>
          <w:rFonts w:ascii="Times New Roman" w:hAnsi="Times New Roman" w:cs="Times New Roman"/>
          <w:sz w:val="24"/>
          <w:szCs w:val="24"/>
        </w:rPr>
        <w:t>krývala za marxismem-leninismem vyučovaným povinně na všech fakultách, tedy také na lékařských fakultách. Debata o bioetických problémech a dilematech v</w:t>
      </w:r>
      <w:r w:rsidR="00050374">
        <w:rPr>
          <w:rFonts w:ascii="Times New Roman" w:hAnsi="Times New Roman" w:cs="Times New Roman"/>
          <w:sz w:val="24"/>
          <w:szCs w:val="24"/>
        </w:rPr>
        <w:t>šak byla omezená. Deontologie neboli</w:t>
      </w:r>
      <w:r w:rsidRPr="005A4D48">
        <w:rPr>
          <w:rFonts w:ascii="Times New Roman" w:hAnsi="Times New Roman" w:cs="Times New Roman"/>
          <w:sz w:val="24"/>
          <w:szCs w:val="24"/>
        </w:rPr>
        <w:t xml:space="preserve"> filosofie medicíny vznikající za Rakouska-Uherska a rozvíjející se </w:t>
      </w:r>
      <w:r>
        <w:rPr>
          <w:rFonts w:ascii="Times New Roman" w:hAnsi="Times New Roman" w:cs="Times New Roman"/>
          <w:sz w:val="24"/>
          <w:szCs w:val="24"/>
        </w:rPr>
        <w:t xml:space="preserve">za první republiky byly zapomenuty. </w:t>
      </w:r>
      <w:r w:rsidRPr="005A4D48">
        <w:rPr>
          <w:rFonts w:ascii="Times New Roman" w:hAnsi="Times New Roman" w:cs="Times New Roman"/>
          <w:sz w:val="24"/>
          <w:szCs w:val="24"/>
        </w:rPr>
        <w:t xml:space="preserve">  </w:t>
      </w:r>
    </w:p>
    <w:p w:rsidR="00E26D3C"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Přitom stát byl daleko rozsáhlejší, celé hospodářství bylo postátněné. Zdravotnictví samotné bylo postátněné zcela. Socialistické státy zdravotnictví, které bylo podle ústavy zdarma, představovalo světu jako výdobytek socialismu. Je třeba připustit, že samotné socialistické Československo mělo zdravotnictví na poměrně dobré úrovni, přičemž do značné míry dokázalo držet krok se zdravotnictvím vyspělých zemí. Zaostávání bylo pozvolné.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Pacienti věděli, že některé péče se jim nedostane, protože chybějí léky. Málokdo to však vyčítal režimu, protože m</w:t>
      </w:r>
      <w:r w:rsidR="003D5280">
        <w:rPr>
          <w:rFonts w:ascii="Times New Roman" w:hAnsi="Times New Roman" w:cs="Times New Roman"/>
          <w:sz w:val="24"/>
          <w:szCs w:val="24"/>
        </w:rPr>
        <w:t xml:space="preserve">odernizace byla patrná. </w:t>
      </w:r>
      <w:r w:rsidRPr="005A4D48">
        <w:rPr>
          <w:rFonts w:ascii="Times New Roman" w:hAnsi="Times New Roman" w:cs="Times New Roman"/>
          <w:sz w:val="24"/>
          <w:szCs w:val="24"/>
        </w:rPr>
        <w:t xml:space="preserve">Skrývalo se, že existuje léčitelství – jakkoli též příslušníci elit „věrchuška“ vyhledávali jejich pomoc.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Bioetika se tedy v Česku objevuje teprve po demokratizaci a ekonomické a společenské liberalizaci po sametové revoluci v roce 1989. Římskokatolická církev stejně jako další církve a náboženské svobody možnost promlouvat více nahlas ke společenským záležitostem.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Řada pedagogů lékařské etiky v České republice po roce 1989 b</w:t>
      </w:r>
      <w:r w:rsidR="00A543D6">
        <w:rPr>
          <w:rFonts w:ascii="Times New Roman" w:hAnsi="Times New Roman" w:cs="Times New Roman"/>
          <w:sz w:val="24"/>
          <w:szCs w:val="24"/>
        </w:rPr>
        <w:t>yla a zůstává nábožensky zakotvených</w:t>
      </w:r>
      <w:r w:rsidR="002F1BF0">
        <w:rPr>
          <w:rFonts w:ascii="Times New Roman" w:hAnsi="Times New Roman" w:cs="Times New Roman"/>
          <w:sz w:val="24"/>
          <w:szCs w:val="24"/>
        </w:rPr>
        <w:t xml:space="preserve"> (pochopitelně zpravidla</w:t>
      </w:r>
      <w:r w:rsidRPr="005A4D48">
        <w:rPr>
          <w:rFonts w:ascii="Times New Roman" w:hAnsi="Times New Roman" w:cs="Times New Roman"/>
          <w:sz w:val="24"/>
          <w:szCs w:val="24"/>
        </w:rPr>
        <w:t xml:space="preserve"> </w:t>
      </w:r>
      <w:r w:rsidR="00A543D6">
        <w:rPr>
          <w:rFonts w:ascii="Times New Roman" w:hAnsi="Times New Roman" w:cs="Times New Roman"/>
          <w:sz w:val="24"/>
          <w:szCs w:val="24"/>
        </w:rPr>
        <w:t>v římsko-katolické tradici</w:t>
      </w:r>
      <w:r w:rsidR="003D5280">
        <w:rPr>
          <w:rFonts w:ascii="Times New Roman" w:hAnsi="Times New Roman" w:cs="Times New Roman"/>
          <w:sz w:val="24"/>
          <w:szCs w:val="24"/>
        </w:rPr>
        <w:t xml:space="preserve"> – prof. Munzarová, dr. Vácha</w:t>
      </w:r>
      <w:r w:rsidRPr="005A4D48">
        <w:rPr>
          <w:rFonts w:ascii="Times New Roman" w:hAnsi="Times New Roman" w:cs="Times New Roman"/>
          <w:sz w:val="24"/>
          <w:szCs w:val="24"/>
        </w:rPr>
        <w:t>). Někteří ovšem dokáží být kritičtí k některým aspektům oficiální říms</w:t>
      </w:r>
      <w:r w:rsidR="00E26D3C">
        <w:rPr>
          <w:rFonts w:ascii="Times New Roman" w:hAnsi="Times New Roman" w:cs="Times New Roman"/>
          <w:sz w:val="24"/>
          <w:szCs w:val="24"/>
        </w:rPr>
        <w:t>ko-katolické bioetické doktríny, n</w:t>
      </w:r>
      <w:r w:rsidRPr="005A4D48">
        <w:rPr>
          <w:rFonts w:ascii="Times New Roman" w:hAnsi="Times New Roman" w:cs="Times New Roman"/>
          <w:sz w:val="24"/>
          <w:szCs w:val="24"/>
        </w:rPr>
        <w:t xml:space="preserve">ěkteří se dokonce s oficiální církví rozešli. </w:t>
      </w:r>
    </w:p>
    <w:p w:rsidR="002724ED" w:rsidRPr="005A4D48" w:rsidRDefault="0047164D" w:rsidP="002724ED">
      <w:pPr>
        <w:jc w:val="both"/>
        <w:rPr>
          <w:rFonts w:ascii="Times New Roman" w:hAnsi="Times New Roman" w:cs="Times New Roman"/>
          <w:sz w:val="24"/>
          <w:szCs w:val="24"/>
        </w:rPr>
      </w:pPr>
      <w:r>
        <w:rPr>
          <w:rFonts w:ascii="Times New Roman" w:hAnsi="Times New Roman" w:cs="Times New Roman"/>
          <w:sz w:val="24"/>
          <w:szCs w:val="24"/>
        </w:rPr>
        <w:t>Existuje</w:t>
      </w:r>
      <w:r w:rsidR="002724ED" w:rsidRPr="005A4D48">
        <w:rPr>
          <w:rFonts w:ascii="Times New Roman" w:hAnsi="Times New Roman" w:cs="Times New Roman"/>
          <w:sz w:val="24"/>
          <w:szCs w:val="24"/>
        </w:rPr>
        <w:t xml:space="preserve"> </w:t>
      </w:r>
      <w:r w:rsidR="0044370E">
        <w:rPr>
          <w:rFonts w:ascii="Times New Roman" w:hAnsi="Times New Roman" w:cs="Times New Roman"/>
          <w:sz w:val="24"/>
          <w:szCs w:val="24"/>
        </w:rPr>
        <w:t>zvláštní</w:t>
      </w:r>
      <w:r>
        <w:rPr>
          <w:rFonts w:ascii="Times New Roman" w:hAnsi="Times New Roman" w:cs="Times New Roman"/>
          <w:sz w:val="24"/>
          <w:szCs w:val="24"/>
        </w:rPr>
        <w:t xml:space="preserve"> organizace </w:t>
      </w:r>
      <w:r w:rsidR="002724ED" w:rsidRPr="005A4D48">
        <w:rPr>
          <w:rFonts w:ascii="Times New Roman" w:hAnsi="Times New Roman" w:cs="Times New Roman"/>
          <w:sz w:val="24"/>
          <w:szCs w:val="24"/>
        </w:rPr>
        <w:t xml:space="preserve">pedagogů bioetiky na lékařských a zdravotnických fakultách </w:t>
      </w:r>
      <w:r>
        <w:rPr>
          <w:rFonts w:ascii="Times New Roman" w:hAnsi="Times New Roman" w:cs="Times New Roman"/>
          <w:sz w:val="24"/>
          <w:szCs w:val="24"/>
        </w:rPr>
        <w:t xml:space="preserve">a zájemců o problematiku </w:t>
      </w:r>
      <w:r w:rsidR="002724ED" w:rsidRPr="005A4D48">
        <w:rPr>
          <w:rFonts w:ascii="Times New Roman" w:hAnsi="Times New Roman" w:cs="Times New Roman"/>
          <w:sz w:val="24"/>
          <w:szCs w:val="24"/>
        </w:rPr>
        <w:t xml:space="preserve">– Společnost lékařské etiky při České lékařské společnosti Jana Evangelisty Purkyně.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Česká veřejnost je ovšem</w:t>
      </w:r>
      <w:r w:rsidR="003730FB">
        <w:rPr>
          <w:rFonts w:ascii="Times New Roman" w:hAnsi="Times New Roman" w:cs="Times New Roman"/>
          <w:sz w:val="24"/>
          <w:szCs w:val="24"/>
        </w:rPr>
        <w:t xml:space="preserve"> většinově nenáboženská a do značné míry dokonce protináboženská. </w:t>
      </w:r>
      <w:r w:rsidRPr="005A4D48">
        <w:rPr>
          <w:rFonts w:ascii="Times New Roman" w:hAnsi="Times New Roman" w:cs="Times New Roman"/>
          <w:sz w:val="24"/>
          <w:szCs w:val="24"/>
        </w:rPr>
        <w:t>Důsledkem je určitá zdrženlivost a pochybovačnost jako studentů a mož</w:t>
      </w:r>
      <w:r w:rsidR="003730FB">
        <w:rPr>
          <w:rFonts w:ascii="Times New Roman" w:hAnsi="Times New Roman" w:cs="Times New Roman"/>
          <w:sz w:val="24"/>
          <w:szCs w:val="24"/>
        </w:rPr>
        <w:t xml:space="preserve">ná ještě více kolegů-pedagogů. </w:t>
      </w:r>
      <w:r w:rsidRPr="005A4D48">
        <w:rPr>
          <w:rFonts w:ascii="Times New Roman" w:hAnsi="Times New Roman" w:cs="Times New Roman"/>
          <w:sz w:val="24"/>
          <w:szCs w:val="24"/>
        </w:rPr>
        <w:t xml:space="preserve">Chybí nicméně vůle a síla formulovat nějakou tuzemskou sekulární etiku, která by byla alternativou ke zřetelné římsko-katolické bioetické doktríně. </w:t>
      </w:r>
      <w:r w:rsidRPr="005A4D48">
        <w:rPr>
          <w:rFonts w:ascii="Times New Roman" w:hAnsi="Times New Roman" w:cs="Times New Roman"/>
          <w:b/>
          <w:sz w:val="24"/>
          <w:szCs w:val="24"/>
        </w:rPr>
        <w:t xml:space="preserve"> </w:t>
      </w:r>
    </w:p>
    <w:p w:rsidR="00B939CD" w:rsidRDefault="00B939CD" w:rsidP="002724ED">
      <w:pPr>
        <w:jc w:val="both"/>
        <w:rPr>
          <w:rFonts w:ascii="Times New Roman" w:hAnsi="Times New Roman" w:cs="Times New Roman"/>
          <w:b/>
          <w:sz w:val="24"/>
          <w:szCs w:val="24"/>
          <w:u w:val="single"/>
        </w:rPr>
      </w:pPr>
    </w:p>
    <w:p w:rsidR="0044370E" w:rsidRDefault="00AA4366"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/I-</w:t>
      </w:r>
      <w:r w:rsidR="00591948">
        <w:rPr>
          <w:rFonts w:ascii="Times New Roman" w:hAnsi="Times New Roman" w:cs="Times New Roman"/>
          <w:b/>
          <w:sz w:val="24"/>
          <w:szCs w:val="24"/>
          <w:u w:val="single"/>
        </w:rPr>
        <w:t>C</w:t>
      </w:r>
      <w:r w:rsidR="0044370E">
        <w:rPr>
          <w:rFonts w:ascii="Times New Roman" w:hAnsi="Times New Roman" w:cs="Times New Roman"/>
          <w:b/>
          <w:sz w:val="24"/>
          <w:szCs w:val="24"/>
          <w:u w:val="single"/>
        </w:rPr>
        <w:t xml:space="preserve">/ BIOETIKA A PRÁVO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Prolínání se bioetiky s právem </w:t>
      </w:r>
    </w:p>
    <w:p w:rsidR="002724ED" w:rsidRPr="005A4D48" w:rsidRDefault="00A42443" w:rsidP="002724ED">
      <w:pPr>
        <w:jc w:val="both"/>
        <w:rPr>
          <w:rFonts w:ascii="Times New Roman" w:hAnsi="Times New Roman" w:cs="Times New Roman"/>
          <w:sz w:val="24"/>
          <w:szCs w:val="24"/>
        </w:rPr>
      </w:pPr>
      <w:r>
        <w:rPr>
          <w:rFonts w:ascii="Times New Roman" w:hAnsi="Times New Roman" w:cs="Times New Roman"/>
          <w:sz w:val="24"/>
          <w:szCs w:val="24"/>
        </w:rPr>
        <w:t>Pochopitelně jen</w:t>
      </w:r>
      <w:r w:rsidR="002724ED" w:rsidRPr="005A4D48">
        <w:rPr>
          <w:rFonts w:ascii="Times New Roman" w:hAnsi="Times New Roman" w:cs="Times New Roman"/>
          <w:sz w:val="24"/>
          <w:szCs w:val="24"/>
        </w:rPr>
        <w:t xml:space="preserve"> vzácně </w:t>
      </w:r>
      <w:r>
        <w:rPr>
          <w:rFonts w:ascii="Times New Roman" w:hAnsi="Times New Roman" w:cs="Times New Roman"/>
          <w:sz w:val="24"/>
          <w:szCs w:val="24"/>
        </w:rPr>
        <w:t xml:space="preserve">se právo </w:t>
      </w:r>
      <w:r w:rsidR="002724ED" w:rsidRPr="005A4D48">
        <w:rPr>
          <w:rFonts w:ascii="Times New Roman" w:hAnsi="Times New Roman" w:cs="Times New Roman"/>
          <w:sz w:val="24"/>
          <w:szCs w:val="24"/>
        </w:rPr>
        <w:t>ocitá v napětí nebo v rozporu s bioetikou, zejm</w:t>
      </w:r>
      <w:r>
        <w:rPr>
          <w:rFonts w:ascii="Times New Roman" w:hAnsi="Times New Roman" w:cs="Times New Roman"/>
          <w:sz w:val="24"/>
          <w:szCs w:val="24"/>
        </w:rPr>
        <w:t>éna s tou konsensuálním beroucí</w:t>
      </w:r>
      <w:r w:rsidR="002724ED" w:rsidRPr="005A4D48">
        <w:rPr>
          <w:rFonts w:ascii="Times New Roman" w:hAnsi="Times New Roman" w:cs="Times New Roman"/>
          <w:sz w:val="24"/>
          <w:szCs w:val="24"/>
        </w:rPr>
        <w:t xml:space="preserve"> ohled na veřejnost </w:t>
      </w:r>
      <w:r>
        <w:rPr>
          <w:rFonts w:ascii="Times New Roman" w:hAnsi="Times New Roman" w:cs="Times New Roman"/>
          <w:sz w:val="24"/>
          <w:szCs w:val="24"/>
        </w:rPr>
        <w:t>či tou, která dominuje</w:t>
      </w:r>
      <w:r w:rsidR="002724ED" w:rsidRPr="005A4D48">
        <w:rPr>
          <w:rFonts w:ascii="Times New Roman" w:hAnsi="Times New Roman" w:cs="Times New Roman"/>
          <w:sz w:val="24"/>
          <w:szCs w:val="24"/>
        </w:rPr>
        <w:t xml:space="preserve">. </w:t>
      </w:r>
      <w:r w:rsidR="002724ED">
        <w:rPr>
          <w:rFonts w:ascii="Times New Roman" w:hAnsi="Times New Roman" w:cs="Times New Roman"/>
          <w:sz w:val="24"/>
          <w:szCs w:val="24"/>
        </w:rPr>
        <w:t>Může se ovšem</w:t>
      </w:r>
      <w:r w:rsidR="002724ED" w:rsidRPr="005A4D48">
        <w:rPr>
          <w:rFonts w:ascii="Times New Roman" w:hAnsi="Times New Roman" w:cs="Times New Roman"/>
          <w:sz w:val="24"/>
          <w:szCs w:val="24"/>
        </w:rPr>
        <w:t xml:space="preserve"> ocitat ve střetu s některou z menšinových náboženských či politických bioetických doktrín.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Střet je leckdy řešitelný. Respekt k určité bioetické doktríně je možný v mezích práva. Právo může výslovně uznávat výhradu svědomí lékaře/zdravotníka či poskytovatele zdravo</w:t>
      </w:r>
      <w:r w:rsidR="00360D63">
        <w:rPr>
          <w:rFonts w:ascii="Times New Roman" w:hAnsi="Times New Roman" w:cs="Times New Roman"/>
          <w:sz w:val="24"/>
          <w:szCs w:val="24"/>
        </w:rPr>
        <w:t>tní péče jako instituce. L</w:t>
      </w:r>
      <w:r w:rsidRPr="005A4D48">
        <w:rPr>
          <w:rFonts w:ascii="Times New Roman" w:hAnsi="Times New Roman" w:cs="Times New Roman"/>
          <w:sz w:val="24"/>
          <w:szCs w:val="24"/>
        </w:rPr>
        <w:t xml:space="preserve">ékaři a zdravotní sestry se </w:t>
      </w:r>
      <w:r w:rsidR="00360D63">
        <w:rPr>
          <w:rFonts w:ascii="Times New Roman" w:hAnsi="Times New Roman" w:cs="Times New Roman"/>
          <w:sz w:val="24"/>
          <w:szCs w:val="24"/>
        </w:rPr>
        <w:t xml:space="preserve">nadto </w:t>
      </w:r>
      <w:r w:rsidR="002F7216">
        <w:rPr>
          <w:rFonts w:ascii="Times New Roman" w:hAnsi="Times New Roman" w:cs="Times New Roman"/>
          <w:sz w:val="24"/>
          <w:szCs w:val="24"/>
        </w:rPr>
        <w:t>vyhýbají oborům medicíny</w:t>
      </w:r>
      <w:r w:rsidRPr="005A4D48">
        <w:rPr>
          <w:rFonts w:ascii="Times New Roman" w:hAnsi="Times New Roman" w:cs="Times New Roman"/>
          <w:sz w:val="24"/>
          <w:szCs w:val="24"/>
        </w:rPr>
        <w:t>, ve k</w:t>
      </w:r>
      <w:r w:rsidR="002F7216">
        <w:rPr>
          <w:rFonts w:ascii="Times New Roman" w:hAnsi="Times New Roman" w:cs="Times New Roman"/>
          <w:sz w:val="24"/>
          <w:szCs w:val="24"/>
        </w:rPr>
        <w:t xml:space="preserve">terých se očekávají zdravotnické zákroky neslučitelné </w:t>
      </w:r>
      <w:r w:rsidRPr="005A4D48">
        <w:rPr>
          <w:rFonts w:ascii="Times New Roman" w:hAnsi="Times New Roman" w:cs="Times New Roman"/>
          <w:sz w:val="24"/>
          <w:szCs w:val="24"/>
        </w:rPr>
        <w:t xml:space="preserve">s jejich svědomím.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Konsensuální či dominantní bioetika jako základ právní úpravy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Konsensuální bioetika se politikou přenáší do práva.  Jejím prostřednictvím se také přenášejí dominantní náboženské a politické bioetické doktríny.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Lze uvádět řadu případů týkajících se zejména interrupcí. Restriktivní rámec mají mnohé státy, jejichž národy vyznávají náboženství, které interrupce odmítá: n</w:t>
      </w:r>
      <w:r w:rsidR="00DA34A7">
        <w:rPr>
          <w:rFonts w:ascii="Times New Roman" w:hAnsi="Times New Roman" w:cs="Times New Roman"/>
          <w:sz w:val="24"/>
          <w:szCs w:val="24"/>
        </w:rPr>
        <w:t>apříklad země římskokatolické</w:t>
      </w:r>
      <w:r w:rsidRPr="005A4D48">
        <w:rPr>
          <w:rFonts w:ascii="Times New Roman" w:hAnsi="Times New Roman" w:cs="Times New Roman"/>
          <w:sz w:val="24"/>
          <w:szCs w:val="24"/>
        </w:rPr>
        <w:t xml:space="preserve"> </w:t>
      </w:r>
      <w:r w:rsidR="00DA34A7">
        <w:rPr>
          <w:rFonts w:ascii="Times New Roman" w:hAnsi="Times New Roman" w:cs="Times New Roman"/>
          <w:sz w:val="24"/>
          <w:szCs w:val="24"/>
        </w:rPr>
        <w:t>(Irsko, Polsko, Malta, Chile, Nikaragua, Brazílie),</w:t>
      </w:r>
      <w:r w:rsidRPr="005A4D48">
        <w:rPr>
          <w:rFonts w:ascii="Times New Roman" w:hAnsi="Times New Roman" w:cs="Times New Roman"/>
          <w:sz w:val="24"/>
          <w:szCs w:val="24"/>
        </w:rPr>
        <w:t xml:space="preserve"> některé</w:t>
      </w:r>
      <w:r w:rsidR="002111DF">
        <w:rPr>
          <w:rFonts w:ascii="Times New Roman" w:hAnsi="Times New Roman" w:cs="Times New Roman"/>
          <w:sz w:val="24"/>
          <w:szCs w:val="24"/>
        </w:rPr>
        <w:t xml:space="preserve"> islámské země (Saudská Arábie) a restrikce by měly, kdyby mohly,</w:t>
      </w:r>
      <w:r w:rsidRPr="005A4D48">
        <w:rPr>
          <w:rFonts w:ascii="Times New Roman" w:hAnsi="Times New Roman" w:cs="Times New Roman"/>
          <w:sz w:val="24"/>
          <w:szCs w:val="24"/>
        </w:rPr>
        <w:t xml:space="preserve"> </w:t>
      </w:r>
      <w:r w:rsidR="002111DF">
        <w:rPr>
          <w:rFonts w:ascii="Times New Roman" w:hAnsi="Times New Roman" w:cs="Times New Roman"/>
          <w:sz w:val="24"/>
          <w:szCs w:val="24"/>
        </w:rPr>
        <w:t>religióznější státy USA</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Deklarovaná religiozita může ovšem mást. Řada evropských či latinskoamerických států má legislativu, která se méně či více odchyluje od oficiální bioetické doktríny římskokatolické církve, přestože se většina obyvatelstva hlásí k římskokatolické církvi.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Domáhání se záštity bioetiky právem a státní mocí </w:t>
      </w:r>
    </w:p>
    <w:p w:rsidR="002724ED" w:rsidRPr="005A4D48" w:rsidRDefault="007627CF" w:rsidP="002724ED">
      <w:pPr>
        <w:jc w:val="both"/>
        <w:rPr>
          <w:rFonts w:ascii="Times New Roman" w:hAnsi="Times New Roman" w:cs="Times New Roman"/>
          <w:sz w:val="24"/>
          <w:szCs w:val="24"/>
        </w:rPr>
      </w:pPr>
      <w:r>
        <w:rPr>
          <w:rFonts w:ascii="Times New Roman" w:hAnsi="Times New Roman" w:cs="Times New Roman"/>
          <w:sz w:val="24"/>
          <w:szCs w:val="24"/>
        </w:rPr>
        <w:t xml:space="preserve">Většinou se zastánci menšinových bioetických </w:t>
      </w:r>
      <w:r w:rsidR="00E26D3C">
        <w:rPr>
          <w:rFonts w:ascii="Times New Roman" w:hAnsi="Times New Roman" w:cs="Times New Roman"/>
          <w:sz w:val="24"/>
          <w:szCs w:val="24"/>
        </w:rPr>
        <w:t xml:space="preserve">doktrín spokojí s možnostmi, které jim právo dává pro vyhovující řešení.  </w:t>
      </w:r>
      <w:r w:rsidR="00DC4787">
        <w:rPr>
          <w:rFonts w:ascii="Times New Roman" w:hAnsi="Times New Roman" w:cs="Times New Roman"/>
          <w:sz w:val="24"/>
          <w:szCs w:val="24"/>
        </w:rPr>
        <w:t>Zastánci</w:t>
      </w:r>
      <w:r w:rsidR="002724ED" w:rsidRPr="005A4D48">
        <w:rPr>
          <w:rFonts w:ascii="Times New Roman" w:hAnsi="Times New Roman" w:cs="Times New Roman"/>
          <w:sz w:val="24"/>
          <w:szCs w:val="24"/>
        </w:rPr>
        <w:t xml:space="preserve"> menšinov</w:t>
      </w:r>
      <w:r w:rsidR="00DC4787">
        <w:rPr>
          <w:rFonts w:ascii="Times New Roman" w:hAnsi="Times New Roman" w:cs="Times New Roman"/>
          <w:sz w:val="24"/>
          <w:szCs w:val="24"/>
        </w:rPr>
        <w:t>ých bioetických doktrín se někdy</w:t>
      </w:r>
      <w:r w:rsidR="002724ED" w:rsidRPr="005A4D48">
        <w:rPr>
          <w:rFonts w:ascii="Times New Roman" w:hAnsi="Times New Roman" w:cs="Times New Roman"/>
          <w:sz w:val="24"/>
          <w:szCs w:val="24"/>
        </w:rPr>
        <w:t xml:space="preserve"> snaží změnit legislativu či v případě nejasné právní úpravy dosáhnout vytouženého řešení judikat</w:t>
      </w:r>
      <w:r w:rsidR="00F82C43">
        <w:rPr>
          <w:rFonts w:ascii="Times New Roman" w:hAnsi="Times New Roman" w:cs="Times New Roman"/>
          <w:sz w:val="24"/>
          <w:szCs w:val="24"/>
        </w:rPr>
        <w:t xml:space="preserve">urou či administrativní praxí.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lastRenderedPageBreak/>
        <w:t>Odkazování se na bioetiku</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Platný právní rámec však může rovněž odkazovat na bioet</w:t>
      </w:r>
      <w:r>
        <w:rPr>
          <w:rFonts w:ascii="Times New Roman" w:hAnsi="Times New Roman" w:cs="Times New Roman"/>
          <w:sz w:val="24"/>
          <w:szCs w:val="24"/>
        </w:rPr>
        <w:t>iku. Tvůrce práva si může být vědom si nemožnosti vytvoření právního rámce</w:t>
      </w:r>
      <w:r w:rsidRPr="005A4D48">
        <w:rPr>
          <w:rFonts w:ascii="Times New Roman" w:hAnsi="Times New Roman" w:cs="Times New Roman"/>
          <w:sz w:val="24"/>
          <w:szCs w:val="24"/>
        </w:rPr>
        <w:t xml:space="preserve"> pro řadu jednotlivých situací, často přinášených rychlým vývojem technologií.  </w:t>
      </w:r>
    </w:p>
    <w:p w:rsidR="00E64CFD" w:rsidRPr="00983D59"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To může při určitém pojetí vyvolat obtíže. Touto cestou se z bioetických pravidel mají stávat pravidla právní. Mnohdy je však obtížné uvedená pravidla nalézt. Názory</w:t>
      </w:r>
      <w:r>
        <w:rPr>
          <w:rFonts w:ascii="Times New Roman" w:hAnsi="Times New Roman" w:cs="Times New Roman"/>
          <w:sz w:val="24"/>
          <w:szCs w:val="24"/>
        </w:rPr>
        <w:t xml:space="preserve"> ohledně jejich existence</w:t>
      </w:r>
      <w:r w:rsidRPr="005A4D48">
        <w:rPr>
          <w:rFonts w:ascii="Times New Roman" w:hAnsi="Times New Roman" w:cs="Times New Roman"/>
          <w:sz w:val="24"/>
          <w:szCs w:val="24"/>
        </w:rPr>
        <w:t xml:space="preserve"> se mohou rozcházet.</w:t>
      </w:r>
      <w:r>
        <w:rPr>
          <w:rFonts w:ascii="Times New Roman" w:hAnsi="Times New Roman" w:cs="Times New Roman"/>
          <w:sz w:val="24"/>
          <w:szCs w:val="24"/>
        </w:rPr>
        <w:t xml:space="preserve"> </w:t>
      </w:r>
      <w:r w:rsidR="00E26D3C">
        <w:rPr>
          <w:rFonts w:ascii="Times New Roman" w:hAnsi="Times New Roman" w:cs="Times New Roman"/>
          <w:sz w:val="24"/>
          <w:szCs w:val="24"/>
        </w:rPr>
        <w:t xml:space="preserve">Stěží lze jít při pluralitě bioetiky cestou znaleckého posudku. </w:t>
      </w:r>
      <w:r>
        <w:rPr>
          <w:rFonts w:ascii="Times New Roman" w:hAnsi="Times New Roman" w:cs="Times New Roman"/>
          <w:sz w:val="24"/>
          <w:szCs w:val="24"/>
        </w:rPr>
        <w:t xml:space="preserve"> </w:t>
      </w:r>
      <w:r w:rsidR="00983D59">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Fenomén etických komisí a jejich osvojení právem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Pro posouzení určitých sporných postupů je v jakémkoli odvětví lidské běžným řešením porada odborníků. Je tomu tak rovněž ve zdravotnictví – konzilium.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Postupně se taková porada začala institucionalizovat</w:t>
      </w:r>
      <w:r w:rsidR="00E26D3C">
        <w:rPr>
          <w:rFonts w:ascii="Times New Roman" w:hAnsi="Times New Roman" w:cs="Times New Roman"/>
          <w:sz w:val="24"/>
          <w:szCs w:val="24"/>
        </w:rPr>
        <w:t xml:space="preserve"> též pro otázky etické a právní</w:t>
      </w:r>
      <w:r w:rsidRPr="005A4D48">
        <w:rPr>
          <w:rFonts w:ascii="Times New Roman" w:hAnsi="Times New Roman" w:cs="Times New Roman"/>
          <w:sz w:val="24"/>
          <w:szCs w:val="24"/>
        </w:rPr>
        <w:t xml:space="preserve">. Začaly se tak ustavovat ad hoc či stálé etické komise. Pravidelně je zvláštním postupem vyvolávajícím spory zdravotnický výzkum. Etické komise se také v některých zemích využívají pro posouzení eticky sporných mimořádných zdravotních zákroků.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Etické posouzení výzkumných projektů začaly mimo jiné požadovat veřejné grantové agentury a mezinárodně uznávané odborné časopisy. Dě</w:t>
      </w:r>
      <w:r w:rsidR="00E26D3C">
        <w:rPr>
          <w:rFonts w:ascii="Times New Roman" w:hAnsi="Times New Roman" w:cs="Times New Roman"/>
          <w:sz w:val="24"/>
          <w:szCs w:val="24"/>
        </w:rPr>
        <w:t xml:space="preserve">je se tak bez právní regulace. </w:t>
      </w:r>
      <w:r w:rsidRPr="005A4D48">
        <w:rPr>
          <w:rFonts w:ascii="Times New Roman" w:hAnsi="Times New Roman" w:cs="Times New Roman"/>
          <w:sz w:val="24"/>
          <w:szCs w:val="24"/>
        </w:rPr>
        <w:t xml:space="preserve">Například Masarykova univerzita za tímto účelem zřídila v roce 2015 Etickou komisi pro výzkum a již několik let ji má také Lékařská fakulta.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Etické komise se také začaly používat pro prošetření a vyhodnocení vážných pochybení zejména ve vědě, bezpochyby též za účelem zac</w:t>
      </w:r>
      <w:r w:rsidR="00E26D3C">
        <w:rPr>
          <w:rFonts w:ascii="Times New Roman" w:hAnsi="Times New Roman" w:cs="Times New Roman"/>
          <w:sz w:val="24"/>
          <w:szCs w:val="24"/>
        </w:rPr>
        <w:t xml:space="preserve">hování dobrého jména instituce. </w:t>
      </w:r>
      <w:r w:rsidRPr="005A4D48">
        <w:rPr>
          <w:rFonts w:ascii="Times New Roman" w:hAnsi="Times New Roman" w:cs="Times New Roman"/>
          <w:sz w:val="24"/>
          <w:szCs w:val="24"/>
        </w:rPr>
        <w:t xml:space="preserve">To pochopitelně nevylučuje souběžný či navazující pracovněprávní postih či trestní postih.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Nakonec se však etické komise začaly požadovat přímo právem. V případě klinických lékových studií právem mezinárodním a nadnárodním. Přívlastek „etický“ tak může být vnímán jako zavádějící. K této postupné legalizaci komisí došlo v případě uvedených disciplinárních komisí.</w:t>
      </w:r>
      <w:r w:rsidR="00E26D3C">
        <w:rPr>
          <w:rFonts w:ascii="Times New Roman" w:hAnsi="Times New Roman" w:cs="Times New Roman"/>
          <w:sz w:val="24"/>
          <w:szCs w:val="24"/>
        </w:rPr>
        <w:t xml:space="preserve"> Nepřekvapivě se do nemalé míry od takových komisí očekává rovněž právní posouzení. </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b/>
          <w:sz w:val="24"/>
          <w:szCs w:val="24"/>
          <w:u w:val="single"/>
        </w:rPr>
      </w:pPr>
      <w:r w:rsidRPr="005A4D48">
        <w:rPr>
          <w:rFonts w:ascii="Times New Roman" w:hAnsi="Times New Roman" w:cs="Times New Roman"/>
          <w:b/>
          <w:sz w:val="24"/>
          <w:szCs w:val="24"/>
          <w:u w:val="single"/>
        </w:rPr>
        <w:t xml:space="preserve">Širší zařazení </w:t>
      </w:r>
    </w:p>
    <w:p w:rsidR="002724ED"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Právo obecně připouští</w:t>
      </w:r>
      <w:r>
        <w:rPr>
          <w:rFonts w:ascii="Times New Roman" w:hAnsi="Times New Roman" w:cs="Times New Roman"/>
          <w:sz w:val="24"/>
          <w:szCs w:val="24"/>
        </w:rPr>
        <w:t xml:space="preserve"> změnu svého uplatnění na základě zohlednění morálních souvislostí</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Dobré mravy jsou v občanském právu a v bývalém obchodním právu byla jeho obdoba poctivý obchodní styk. </w:t>
      </w:r>
      <w:r>
        <w:rPr>
          <w:rFonts w:ascii="Times New Roman" w:hAnsi="Times New Roman" w:cs="Times New Roman"/>
          <w:sz w:val="24"/>
          <w:szCs w:val="24"/>
        </w:rPr>
        <w:t>V Česku nicméně soudy nevytvořily doktrínu</w:t>
      </w:r>
      <w:r w:rsidRPr="005A4D48">
        <w:rPr>
          <w:rFonts w:ascii="Times New Roman" w:hAnsi="Times New Roman" w:cs="Times New Roman"/>
          <w:sz w:val="24"/>
          <w:szCs w:val="24"/>
        </w:rPr>
        <w:t>, co se vlastně rozumí dobrými mravy, jestliže rozpor s nimi by mohl zapříčinit nepla</w:t>
      </w:r>
      <w:r>
        <w:rPr>
          <w:rFonts w:ascii="Times New Roman" w:hAnsi="Times New Roman" w:cs="Times New Roman"/>
          <w:sz w:val="24"/>
          <w:szCs w:val="24"/>
        </w:rPr>
        <w:t>tnost právního jednání (úkonu).</w:t>
      </w:r>
      <w:r w:rsidRPr="005A4D48">
        <w:rPr>
          <w:rFonts w:ascii="Times New Roman" w:hAnsi="Times New Roman" w:cs="Times New Roman"/>
          <w:sz w:val="24"/>
          <w:szCs w:val="24"/>
        </w:rPr>
        <w:t xml:space="preserve">  </w:t>
      </w:r>
    </w:p>
    <w:p w:rsidR="002724ED" w:rsidRPr="005A4D48" w:rsidRDefault="002724ED" w:rsidP="002724ED">
      <w:pPr>
        <w:jc w:val="both"/>
        <w:rPr>
          <w:rFonts w:ascii="Times New Roman" w:hAnsi="Times New Roman" w:cs="Times New Roman"/>
          <w:sz w:val="24"/>
          <w:szCs w:val="24"/>
        </w:rPr>
      </w:pPr>
      <w:r>
        <w:rPr>
          <w:rFonts w:ascii="Times New Roman" w:hAnsi="Times New Roman" w:cs="Times New Roman"/>
          <w:sz w:val="24"/>
          <w:szCs w:val="24"/>
        </w:rPr>
        <w:t>Prostor pro nápravu na základě úvahy</w:t>
      </w:r>
      <w:r w:rsidRPr="005A4D48">
        <w:rPr>
          <w:rFonts w:ascii="Times New Roman" w:hAnsi="Times New Roman" w:cs="Times New Roman"/>
          <w:sz w:val="24"/>
          <w:szCs w:val="24"/>
        </w:rPr>
        <w:t xml:space="preserve"> můžeme srovnatelně spatřovat též v institutech veřejného práva. Zmírnit lze odstranění či zmírnění tvrdosti v různých správních procedurách, například v sociál</w:t>
      </w:r>
      <w:r w:rsidR="00E26D3C">
        <w:rPr>
          <w:rFonts w:ascii="Times New Roman" w:hAnsi="Times New Roman" w:cs="Times New Roman"/>
          <w:sz w:val="24"/>
          <w:szCs w:val="24"/>
        </w:rPr>
        <w:t>ním zabezpečení, nebo</w:t>
      </w:r>
      <w:r w:rsidRPr="005A4D48">
        <w:rPr>
          <w:rFonts w:ascii="Times New Roman" w:hAnsi="Times New Roman" w:cs="Times New Roman"/>
          <w:sz w:val="24"/>
          <w:szCs w:val="24"/>
        </w:rPr>
        <w:t xml:space="preserve"> udělení milost</w:t>
      </w:r>
      <w:r w:rsidR="00E26D3C">
        <w:rPr>
          <w:rFonts w:ascii="Times New Roman" w:hAnsi="Times New Roman" w:cs="Times New Roman"/>
          <w:sz w:val="24"/>
          <w:szCs w:val="24"/>
        </w:rPr>
        <w:t>i</w:t>
      </w:r>
      <w:r w:rsidRPr="005A4D48">
        <w:rPr>
          <w:rFonts w:ascii="Times New Roman" w:hAnsi="Times New Roman" w:cs="Times New Roman"/>
          <w:sz w:val="24"/>
          <w:szCs w:val="24"/>
        </w:rPr>
        <w:t xml:space="preserve"> či amnestie. Obojí se děje na základě správního uvážení či politické rozvaze, za které nese příslušný funkcionář politickou odpovědnost. </w:t>
      </w:r>
    </w:p>
    <w:p w:rsidR="002724ED" w:rsidRPr="005A4D48"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lastRenderedPageBreak/>
        <w:t xml:space="preserve">Bioetiku tedy můžeme chápat jako korektiv či </w:t>
      </w:r>
      <w:r>
        <w:rPr>
          <w:rFonts w:ascii="Times New Roman" w:hAnsi="Times New Roman" w:cs="Times New Roman"/>
          <w:sz w:val="24"/>
          <w:szCs w:val="24"/>
        </w:rPr>
        <w:t xml:space="preserve">jako nástroj upřesnění zdravotnického práva, pokud samozřejmě rozhodování zákony předpokládaných etických komisí nebudeme považovat za odborné uvážení v oblasti zdravotnictví a souvisejících činností.  </w:t>
      </w:r>
    </w:p>
    <w:p w:rsidR="002724ED" w:rsidRPr="005A4D48" w:rsidRDefault="002724ED"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Pr="005A4D48">
        <w:rPr>
          <w:rFonts w:ascii="Times New Roman" w:hAnsi="Times New Roman" w:cs="Times New Roman"/>
          <w:b/>
          <w:sz w:val="24"/>
          <w:szCs w:val="24"/>
          <w:u w:val="single"/>
        </w:rPr>
        <w:t xml:space="preserve">rolínání </w:t>
      </w:r>
      <w:r>
        <w:rPr>
          <w:rFonts w:ascii="Times New Roman" w:hAnsi="Times New Roman" w:cs="Times New Roman"/>
          <w:b/>
          <w:sz w:val="24"/>
          <w:szCs w:val="24"/>
          <w:u w:val="single"/>
        </w:rPr>
        <w:t>bioetiky a práva</w:t>
      </w:r>
    </w:p>
    <w:p w:rsidR="001D0E9C" w:rsidRDefault="002724ED" w:rsidP="002724ED">
      <w:pPr>
        <w:jc w:val="both"/>
        <w:rPr>
          <w:rFonts w:ascii="Times New Roman" w:hAnsi="Times New Roman" w:cs="Times New Roman"/>
          <w:sz w:val="24"/>
          <w:szCs w:val="24"/>
        </w:rPr>
      </w:pPr>
      <w:r w:rsidRPr="005A4D48">
        <w:rPr>
          <w:rFonts w:ascii="Times New Roman" w:hAnsi="Times New Roman" w:cs="Times New Roman"/>
          <w:sz w:val="24"/>
          <w:szCs w:val="24"/>
        </w:rPr>
        <w:t xml:space="preserve">V posledních letech však nacházejí </w:t>
      </w:r>
      <w:r>
        <w:rPr>
          <w:rFonts w:ascii="Times New Roman" w:hAnsi="Times New Roman" w:cs="Times New Roman"/>
          <w:sz w:val="24"/>
          <w:szCs w:val="24"/>
        </w:rPr>
        <w:t xml:space="preserve">obě odborné </w:t>
      </w:r>
      <w:r w:rsidRPr="005A4D48">
        <w:rPr>
          <w:rFonts w:ascii="Times New Roman" w:hAnsi="Times New Roman" w:cs="Times New Roman"/>
          <w:sz w:val="24"/>
          <w:szCs w:val="24"/>
        </w:rPr>
        <w:t xml:space="preserve">komunity cesty k sobě. </w:t>
      </w:r>
      <w:r>
        <w:rPr>
          <w:rFonts w:ascii="Times New Roman" w:hAnsi="Times New Roman" w:cs="Times New Roman"/>
          <w:sz w:val="24"/>
          <w:szCs w:val="24"/>
        </w:rPr>
        <w:t>L</w:t>
      </w:r>
      <w:r w:rsidRPr="005A4D48">
        <w:rPr>
          <w:rFonts w:ascii="Times New Roman" w:hAnsi="Times New Roman" w:cs="Times New Roman"/>
          <w:sz w:val="24"/>
          <w:szCs w:val="24"/>
        </w:rPr>
        <w:t xml:space="preserve">ze uvést etablování doktorského studijního programu </w:t>
      </w:r>
      <w:r w:rsidRPr="0045272C">
        <w:rPr>
          <w:rFonts w:ascii="Times New Roman" w:hAnsi="Times New Roman" w:cs="Times New Roman"/>
          <w:i/>
          <w:sz w:val="24"/>
          <w:szCs w:val="24"/>
        </w:rPr>
        <w:t>bioetika</w:t>
      </w:r>
      <w:r>
        <w:rPr>
          <w:rFonts w:ascii="Times New Roman" w:hAnsi="Times New Roman" w:cs="Times New Roman"/>
          <w:sz w:val="24"/>
          <w:szCs w:val="24"/>
        </w:rPr>
        <w:t xml:space="preserve"> na Lékařské fakultě Masarykovy univerzity</w:t>
      </w:r>
      <w:r w:rsidRPr="005A4D48">
        <w:rPr>
          <w:rFonts w:ascii="Times New Roman" w:hAnsi="Times New Roman" w:cs="Times New Roman"/>
          <w:sz w:val="24"/>
          <w:szCs w:val="24"/>
        </w:rPr>
        <w:t xml:space="preserve">, který má výraznou právní komponentu.  Propojit oba světy se snaží rovněž </w:t>
      </w:r>
      <w:r>
        <w:rPr>
          <w:rFonts w:ascii="Times New Roman" w:hAnsi="Times New Roman" w:cs="Times New Roman"/>
          <w:sz w:val="24"/>
          <w:szCs w:val="24"/>
        </w:rPr>
        <w:t xml:space="preserve">elektronický open </w:t>
      </w:r>
      <w:proofErr w:type="spellStart"/>
      <w:r>
        <w:rPr>
          <w:rFonts w:ascii="Times New Roman" w:hAnsi="Times New Roman" w:cs="Times New Roman"/>
          <w:sz w:val="24"/>
          <w:szCs w:val="24"/>
        </w:rPr>
        <w:t>access</w:t>
      </w:r>
      <w:proofErr w:type="spellEnd"/>
      <w:r>
        <w:rPr>
          <w:rFonts w:ascii="Times New Roman" w:hAnsi="Times New Roman" w:cs="Times New Roman"/>
          <w:sz w:val="24"/>
          <w:szCs w:val="24"/>
        </w:rPr>
        <w:t xml:space="preserve"> </w:t>
      </w:r>
      <w:r w:rsidRPr="0045272C">
        <w:rPr>
          <w:rFonts w:ascii="Times New Roman" w:hAnsi="Times New Roman" w:cs="Times New Roman"/>
          <w:i/>
          <w:sz w:val="24"/>
          <w:szCs w:val="24"/>
        </w:rPr>
        <w:t xml:space="preserve">Časopis zdravotnického práva a bioetiky </w:t>
      </w:r>
      <w:r w:rsidRPr="003E6484">
        <w:rPr>
          <w:rFonts w:ascii="Times New Roman" w:hAnsi="Times New Roman" w:cs="Times New Roman"/>
          <w:sz w:val="24"/>
          <w:szCs w:val="24"/>
        </w:rPr>
        <w:t>Ústavu státu a práva</w:t>
      </w:r>
      <w:r>
        <w:rPr>
          <w:rFonts w:ascii="Times New Roman" w:hAnsi="Times New Roman" w:cs="Times New Roman"/>
          <w:sz w:val="24"/>
          <w:szCs w:val="24"/>
        </w:rPr>
        <w:t>.</w:t>
      </w:r>
    </w:p>
    <w:p w:rsidR="00591948" w:rsidRDefault="00591948"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46DDB" w:rsidRDefault="00AA4366"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w:t>
      </w:r>
      <w:r w:rsidR="00591948">
        <w:rPr>
          <w:rFonts w:ascii="Times New Roman" w:eastAsia="Times New Roman" w:hAnsi="Times New Roman" w:cs="Times New Roman"/>
          <w:b/>
          <w:sz w:val="24"/>
          <w:szCs w:val="24"/>
          <w:u w:val="single"/>
        </w:rPr>
        <w:t>D</w:t>
      </w:r>
      <w:r w:rsidR="0044370E" w:rsidRPr="0044370E">
        <w:rPr>
          <w:rFonts w:ascii="Times New Roman" w:eastAsia="Times New Roman" w:hAnsi="Times New Roman" w:cs="Times New Roman"/>
          <w:b/>
          <w:sz w:val="24"/>
          <w:szCs w:val="24"/>
          <w:u w:val="single"/>
        </w:rPr>
        <w:t xml:space="preserve">/ ZDRAVOTNICKÉ </w:t>
      </w:r>
      <w:r w:rsidR="00346DDB">
        <w:rPr>
          <w:rFonts w:ascii="Times New Roman" w:eastAsia="Times New Roman" w:hAnsi="Times New Roman" w:cs="Times New Roman"/>
          <w:b/>
          <w:sz w:val="24"/>
          <w:szCs w:val="24"/>
          <w:u w:val="single"/>
        </w:rPr>
        <w:t xml:space="preserve">/ MEDICÍNSKÉ </w:t>
      </w:r>
      <w:r w:rsidR="0044370E" w:rsidRPr="0044370E">
        <w:rPr>
          <w:rFonts w:ascii="Times New Roman" w:eastAsia="Times New Roman" w:hAnsi="Times New Roman" w:cs="Times New Roman"/>
          <w:b/>
          <w:sz w:val="24"/>
          <w:szCs w:val="24"/>
          <w:u w:val="single"/>
        </w:rPr>
        <w:t xml:space="preserve">PRÁVO </w:t>
      </w:r>
    </w:p>
    <w:p w:rsidR="00346DDB" w:rsidRPr="00346DDB" w:rsidRDefault="00346DDB"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Zdravotnické či medicínské právo?</w:t>
      </w:r>
    </w:p>
    <w:p w:rsidR="00B939CD" w:rsidRPr="00B939CD" w:rsidRDefault="00B939CD"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Oba přívlastky se zhusta používají zaměnitelně, přívlastek medicínský může být nicméně chápán jako zdůraznění soukromoprávních aspektů, zdravotnický naopak jako veřejnoprávních. </w:t>
      </w:r>
    </w:p>
    <w:p w:rsidR="00AE6F4C" w:rsidRDefault="00AE6F4C"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Právní předpisy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Základem pro poznání jakékoli právní úpravy jsou legislativní texty, zakládající obecnou právní úpravu.</w:t>
      </w:r>
      <w:r>
        <w:rPr>
          <w:rFonts w:ascii="Times New Roman" w:eastAsia="Times New Roman" w:hAnsi="Times New Roman" w:cs="Times New Roman"/>
          <w:sz w:val="24"/>
          <w:szCs w:val="24"/>
        </w:rPr>
        <w:t xml:space="preserve"> Jimi jsou</w:t>
      </w:r>
      <w:r w:rsidRPr="00EC002D">
        <w:rPr>
          <w:rFonts w:ascii="Times New Roman" w:eastAsia="Times New Roman" w:hAnsi="Times New Roman" w:cs="Times New Roman"/>
          <w:sz w:val="24"/>
          <w:szCs w:val="24"/>
        </w:rPr>
        <w:t xml:space="preserve"> zejména zákony a je provádějící a upřesňující podzákonné předpisy, ale také mezinárodní smlouvy či prameny nadnárodního práva Evropské unie.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Pro právníka je četba zákona či jiného legislativního</w:t>
      </w:r>
      <w:r>
        <w:rPr>
          <w:rFonts w:ascii="Times New Roman" w:eastAsia="Times New Roman" w:hAnsi="Times New Roman" w:cs="Times New Roman"/>
          <w:sz w:val="24"/>
          <w:szCs w:val="24"/>
        </w:rPr>
        <w:t xml:space="preserve"> textu začátkem </w:t>
      </w:r>
      <w:r w:rsidRPr="00EC002D">
        <w:rPr>
          <w:rFonts w:ascii="Times New Roman" w:eastAsia="Times New Roman" w:hAnsi="Times New Roman" w:cs="Times New Roman"/>
          <w:sz w:val="24"/>
          <w:szCs w:val="24"/>
        </w:rPr>
        <w:t>porozumění právní úpravy</w:t>
      </w:r>
      <w:r>
        <w:rPr>
          <w:rFonts w:ascii="Times New Roman" w:eastAsia="Times New Roman" w:hAnsi="Times New Roman" w:cs="Times New Roman"/>
          <w:sz w:val="24"/>
          <w:szCs w:val="24"/>
        </w:rPr>
        <w:t>. J</w:t>
      </w:r>
      <w:r w:rsidRPr="00EC002D">
        <w:rPr>
          <w:rFonts w:ascii="Times New Roman" w:eastAsia="Times New Roman" w:hAnsi="Times New Roman" w:cs="Times New Roman"/>
          <w:sz w:val="24"/>
          <w:szCs w:val="24"/>
        </w:rPr>
        <w:t>sou to složité a dlouhé texty.</w:t>
      </w:r>
      <w:r>
        <w:rPr>
          <w:rFonts w:ascii="Times New Roman" w:eastAsia="Times New Roman" w:hAnsi="Times New Roman" w:cs="Times New Roman"/>
          <w:sz w:val="24"/>
          <w:szCs w:val="24"/>
        </w:rPr>
        <w:t xml:space="preserve"> Pro neprávníka jsou obtížně srozumitelné, orientace je náročná dokonce pro právníky. Při řešení konkrétního případu bývá</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totiž </w:t>
      </w:r>
      <w:r w:rsidRPr="00EC002D">
        <w:rPr>
          <w:rFonts w:ascii="Times New Roman" w:eastAsia="Times New Roman" w:hAnsi="Times New Roman" w:cs="Times New Roman"/>
          <w:sz w:val="24"/>
          <w:szCs w:val="24"/>
        </w:rPr>
        <w:t xml:space="preserve">zpravidla </w:t>
      </w:r>
      <w:r>
        <w:rPr>
          <w:rFonts w:ascii="Times New Roman" w:eastAsia="Times New Roman" w:hAnsi="Times New Roman" w:cs="Times New Roman"/>
          <w:sz w:val="24"/>
          <w:szCs w:val="24"/>
        </w:rPr>
        <w:t>klíčových</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několik</w:t>
      </w:r>
      <w:r w:rsidRPr="00EC002D">
        <w:rPr>
          <w:rFonts w:ascii="Times New Roman" w:eastAsia="Times New Roman" w:hAnsi="Times New Roman" w:cs="Times New Roman"/>
          <w:sz w:val="24"/>
          <w:szCs w:val="24"/>
        </w:rPr>
        <w:t xml:space="preserve"> ustanovení zařazených na často odlišných místech.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Úpravu významnou pro zdravotnictví stanoví zákony, které své zaměření na toto odvětví hospodářství uvádějí již svým názvem. Vedle toho se však ve značném rozsahu uplatní zákony, které stanoví jenom obecnou právní úpravu. V nich se zdravotnictví a zdravotní péče zmiňují jenom</w:t>
      </w:r>
      <w:r>
        <w:rPr>
          <w:rFonts w:ascii="Times New Roman" w:eastAsia="Times New Roman" w:hAnsi="Times New Roman" w:cs="Times New Roman"/>
          <w:sz w:val="24"/>
          <w:szCs w:val="24"/>
        </w:rPr>
        <w:t xml:space="preserve"> omezeně, ojediněle či vůbec chybí</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V Česku jsou takovými obecnými zákony majícími význam též pro zdravotn</w:t>
      </w:r>
      <w:r>
        <w:rPr>
          <w:rFonts w:ascii="Times New Roman" w:eastAsia="Times New Roman" w:hAnsi="Times New Roman" w:cs="Times New Roman"/>
          <w:sz w:val="24"/>
          <w:szCs w:val="24"/>
        </w:rPr>
        <w:t>ictví, medicínu a jejich správu</w:t>
      </w:r>
      <w:r w:rsidRPr="00EC002D">
        <w:rPr>
          <w:rFonts w:ascii="Times New Roman" w:eastAsia="Times New Roman" w:hAnsi="Times New Roman" w:cs="Times New Roman"/>
          <w:sz w:val="24"/>
          <w:szCs w:val="24"/>
        </w:rPr>
        <w:t xml:space="preserve"> zejména tyto: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Občanský zákoník</w:t>
      </w:r>
      <w:r w:rsidRPr="00EC002D">
        <w:rPr>
          <w:rFonts w:ascii="Times New Roman" w:eastAsia="Times New Roman" w:hAnsi="Times New Roman" w:cs="Times New Roman"/>
          <w:sz w:val="24"/>
          <w:szCs w:val="24"/>
        </w:rPr>
        <w:t xml:space="preserve"> (č. 89/2012 Sb.), který patrně ještě roky bude označován jako označován přívlastkem „nový“ (NOZ), protože v roce 2014 nahradil zejména občanský zákoník z roku 1964, ale také zákon o rodině z roku 1963 a podstatnou část obchodního zákoníku. Tento zákoník upravuje vztah pacienta a poskytovatele, zakotvuje ochranu tělesné a duševní integrity či upravuje náhradu újmy na zdraví. </w:t>
      </w:r>
    </w:p>
    <w:p w:rsidR="0044370E" w:rsidRPr="00720545"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Zákoník práce</w:t>
      </w:r>
      <w:r w:rsidRPr="00EC002D">
        <w:rPr>
          <w:rFonts w:ascii="Times New Roman" w:eastAsia="Times New Roman" w:hAnsi="Times New Roman" w:cs="Times New Roman"/>
          <w:sz w:val="24"/>
          <w:szCs w:val="24"/>
        </w:rPr>
        <w:t xml:space="preserve"> (č. 262/2006 Sb.) upravující zaměstnání je pro zdravotnictví důležitý, protože velká část zdravotnických pracovníků jsou zaměstnanci.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b/>
          <w:sz w:val="24"/>
          <w:szCs w:val="24"/>
        </w:rPr>
        <w:t>Občanský soudní řád</w:t>
      </w:r>
      <w:r w:rsidRPr="00EC002D">
        <w:rPr>
          <w:rFonts w:ascii="Times New Roman" w:eastAsia="Times New Roman" w:hAnsi="Times New Roman" w:cs="Times New Roman"/>
          <w:sz w:val="24"/>
          <w:szCs w:val="24"/>
        </w:rPr>
        <w:t xml:space="preserve"> (č. 99/1963 Sb.) upravující rozhodování soukromoprávních sporů se vztahuje rovněž na spory o újmu při poskytování zdravotní péče. Soudní rozhodování nucené zdravotní péči a některá další řízení související se zdravotním stavem člověka již upravuje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o zvláštních řízeních soudních (</w:t>
      </w:r>
      <w:r w:rsidRPr="00EC002D">
        <w:rPr>
          <w:rFonts w:ascii="Times New Roman" w:eastAsia="Times New Roman" w:hAnsi="Times New Roman" w:cs="Times New Roman"/>
          <w:sz w:val="24"/>
          <w:szCs w:val="24"/>
        </w:rPr>
        <w:t>č. 292/2013 Sb.).</w:t>
      </w:r>
      <w:r w:rsidRPr="00EC002D">
        <w:rPr>
          <w:rFonts w:ascii="Times New Roman" w:eastAsia="Times New Roman" w:hAnsi="Times New Roman" w:cs="Times New Roman"/>
          <w:b/>
          <w:sz w:val="24"/>
          <w:szCs w:val="24"/>
        </w:rPr>
        <w:t xml:space="preserve">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Poměrně nový je rovněž </w:t>
      </w:r>
      <w:r w:rsidRPr="00EC002D">
        <w:rPr>
          <w:rFonts w:ascii="Times New Roman" w:eastAsia="Times New Roman" w:hAnsi="Times New Roman" w:cs="Times New Roman"/>
          <w:b/>
          <w:sz w:val="24"/>
          <w:szCs w:val="24"/>
        </w:rPr>
        <w:t xml:space="preserve">trestní zákoník </w:t>
      </w:r>
      <w:r w:rsidRPr="00EC002D">
        <w:rPr>
          <w:rFonts w:ascii="Times New Roman" w:eastAsia="Times New Roman" w:hAnsi="Times New Roman" w:cs="Times New Roman"/>
          <w:sz w:val="24"/>
          <w:szCs w:val="24"/>
        </w:rPr>
        <w:t xml:space="preserve">(40/2009 Sb.) vymezuje trestné činy, které mohou být spáchány ve zdravotnictví či v souvislosti s poskytováním zdravotní péče, jakož také zdravotní souvislosti pachatelů. </w:t>
      </w:r>
      <w:r w:rsidRPr="00EC002D">
        <w:rPr>
          <w:rFonts w:ascii="Times New Roman" w:eastAsia="Times New Roman" w:hAnsi="Times New Roman" w:cs="Times New Roman"/>
          <w:b/>
          <w:sz w:val="24"/>
          <w:szCs w:val="24"/>
        </w:rPr>
        <w:t>Trestní řád</w:t>
      </w:r>
      <w:r w:rsidRPr="00EC002D">
        <w:rPr>
          <w:rFonts w:ascii="Times New Roman" w:eastAsia="Times New Roman" w:hAnsi="Times New Roman" w:cs="Times New Roman"/>
          <w:sz w:val="24"/>
          <w:szCs w:val="24"/>
        </w:rPr>
        <w:t xml:space="preserve"> (141/1961 Sb. – TŘ) je důležitý zejména úpravou vyšetřování a dokazování při trestní represi, což běžně zahrnuje vyšetřování zdravotního stavu.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 xml:space="preserve">Konečně </w:t>
      </w:r>
      <w:r w:rsidRPr="00EC002D">
        <w:rPr>
          <w:rFonts w:ascii="Times New Roman" w:eastAsia="Times New Roman" w:hAnsi="Times New Roman" w:cs="Times New Roman"/>
          <w:b/>
          <w:sz w:val="24"/>
          <w:szCs w:val="24"/>
        </w:rPr>
        <w:t>správní řád</w:t>
      </w:r>
      <w:r w:rsidRPr="00EC002D">
        <w:rPr>
          <w:rFonts w:ascii="Times New Roman" w:eastAsia="Times New Roman" w:hAnsi="Times New Roman" w:cs="Times New Roman"/>
          <w:sz w:val="24"/>
          <w:szCs w:val="24"/>
        </w:rPr>
        <w:t xml:space="preserve"> (500/2004 Sb. - SŘ) upravuje rozhodování úřadů včetně těch spravujících zdravotnictví, jakkoli zvláštní postupy běžně stanovují zvláštní zákony.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Jak je patrné, některé zákony jsou poměrně nové, jako rekodifikace nahradily své předchůdce, jiné byly přijaty již za socialismu. Zvláště ty starší byly po roce 1989 zásadně novelizovány. Četné novely však mění víceméně všechny české zákony.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Význam pro zdravotnictví má druhý ústavní zákon České republiky, kterým je </w:t>
      </w:r>
      <w:r w:rsidRPr="00720545">
        <w:rPr>
          <w:rFonts w:ascii="Times New Roman" w:eastAsia="Times New Roman" w:hAnsi="Times New Roman" w:cs="Times New Roman"/>
          <w:b/>
          <w:sz w:val="24"/>
          <w:szCs w:val="24"/>
        </w:rPr>
        <w:t>Listina základních práv a svobod</w:t>
      </w:r>
      <w:r w:rsidRPr="00EC002D">
        <w:rPr>
          <w:rFonts w:ascii="Times New Roman" w:eastAsia="Times New Roman" w:hAnsi="Times New Roman" w:cs="Times New Roman"/>
          <w:sz w:val="24"/>
          <w:szCs w:val="24"/>
        </w:rPr>
        <w:t xml:space="preserve"> (2/1993 Sb.), protože zakládá základní práva na život, osobní svobodu a soukromí, jakož také dostupnost zdravotní péče a právo na ochranu zdraví.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Pozornost se však důvodně věnuje především zvláštním zákonům. Na tomto místě se poskytne pouze přehled nejdůležitějších zdravotnických zákonů </w:t>
      </w:r>
      <w:r>
        <w:rPr>
          <w:rFonts w:ascii="Times New Roman" w:eastAsia="Times New Roman" w:hAnsi="Times New Roman" w:cs="Times New Roman"/>
          <w:sz w:val="24"/>
          <w:szCs w:val="24"/>
        </w:rPr>
        <w:t xml:space="preserve">a </w:t>
      </w:r>
      <w:r w:rsidRPr="00EC002D">
        <w:rPr>
          <w:rFonts w:ascii="Times New Roman" w:eastAsia="Times New Roman" w:hAnsi="Times New Roman" w:cs="Times New Roman"/>
          <w:sz w:val="24"/>
          <w:szCs w:val="24"/>
        </w:rPr>
        <w:t>nastíní jejich vývoj. Ty</w:t>
      </w:r>
      <w:r>
        <w:rPr>
          <w:rFonts w:ascii="Times New Roman" w:eastAsia="Times New Roman" w:hAnsi="Times New Roman" w:cs="Times New Roman"/>
          <w:sz w:val="24"/>
          <w:szCs w:val="24"/>
        </w:rPr>
        <w:t xml:space="preserve"> zákony</w:t>
      </w:r>
      <w:r w:rsidRPr="00EC002D">
        <w:rPr>
          <w:rFonts w:ascii="Times New Roman" w:eastAsia="Times New Roman" w:hAnsi="Times New Roman" w:cs="Times New Roman"/>
          <w:sz w:val="24"/>
          <w:szCs w:val="24"/>
        </w:rPr>
        <w:t>, které se týkají jenom úzké výseče zdravotní péče, budou uvedené v jednotlivých kapitolách.</w:t>
      </w:r>
      <w:r>
        <w:rPr>
          <w:rFonts w:ascii="Times New Roman" w:eastAsia="Times New Roman" w:hAnsi="Times New Roman" w:cs="Times New Roman"/>
          <w:sz w:val="24"/>
          <w:szCs w:val="24"/>
        </w:rPr>
        <w:t xml:space="preserve"> Podobně budou takto uvedené ministerské vyhlášky a další podzákonné předpisy.</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Kodexem českého zdravotnictví a medicíny je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o</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zdravotních službách a podmínkách jejich poskytování</w:t>
      </w:r>
      <w:r w:rsidRPr="00EC002D">
        <w:rPr>
          <w:rFonts w:ascii="Times New Roman" w:eastAsia="Times New Roman" w:hAnsi="Times New Roman" w:cs="Times New Roman"/>
          <w:sz w:val="24"/>
          <w:szCs w:val="24"/>
        </w:rPr>
        <w:t xml:space="preserve"> (č. 372/2011 Sb., ZZS) přijatý v roce 2011 a uplatňovaný od roku 2012 na základě dlouhodobé přípravy.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Tento zákon nahradil </w:t>
      </w:r>
      <w:r w:rsidRPr="00EC002D">
        <w:rPr>
          <w:rFonts w:ascii="Times New Roman" w:eastAsia="Times New Roman" w:hAnsi="Times New Roman" w:cs="Times New Roman"/>
          <w:b/>
          <w:sz w:val="24"/>
          <w:szCs w:val="24"/>
        </w:rPr>
        <w:t>zákon</w:t>
      </w:r>
      <w:r w:rsidRPr="00EC002D">
        <w:rPr>
          <w:rFonts w:ascii="Times New Roman" w:eastAsia="Times New Roman" w:hAnsi="Times New Roman" w:cs="Times New Roman"/>
          <w:sz w:val="24"/>
          <w:szCs w:val="24"/>
        </w:rPr>
        <w:t xml:space="preserve"> </w:t>
      </w:r>
      <w:r w:rsidRPr="00EC002D">
        <w:rPr>
          <w:rFonts w:ascii="Times New Roman" w:eastAsia="Times New Roman" w:hAnsi="Times New Roman" w:cs="Times New Roman"/>
          <w:b/>
          <w:sz w:val="24"/>
          <w:szCs w:val="24"/>
        </w:rPr>
        <w:t xml:space="preserve">o péči o zdraví lidu </w:t>
      </w:r>
      <w:r w:rsidRPr="00EC002D">
        <w:rPr>
          <w:rFonts w:ascii="Times New Roman" w:eastAsia="Times New Roman" w:hAnsi="Times New Roman" w:cs="Times New Roman"/>
          <w:sz w:val="24"/>
          <w:szCs w:val="24"/>
        </w:rPr>
        <w:t xml:space="preserve">(č. 20/1966 Sb.), který byl po roce 1989 jako zákon upravující paternalistické a etatistické zdravotnictví socialistického státu </w:t>
      </w:r>
      <w:r>
        <w:rPr>
          <w:rFonts w:ascii="Times New Roman" w:eastAsia="Times New Roman" w:hAnsi="Times New Roman" w:cs="Times New Roman"/>
          <w:sz w:val="24"/>
          <w:szCs w:val="24"/>
        </w:rPr>
        <w:t xml:space="preserve">mnohokrát novelizován. </w:t>
      </w:r>
      <w:r w:rsidRPr="00EC002D">
        <w:rPr>
          <w:rFonts w:ascii="Times New Roman" w:eastAsia="Times New Roman" w:hAnsi="Times New Roman" w:cs="Times New Roman"/>
          <w:sz w:val="24"/>
          <w:szCs w:val="24"/>
        </w:rPr>
        <w:t xml:space="preserve">Souběžně přijatý Zákon o specifických zdravotních službách a podmínkách jejich poskytování (č. 373/2011 Sb.)upravuje některé zvláštní zdravotní služby.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ochraně veřejného zdraví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(č. 258/2000 Sb.) </w:t>
      </w:r>
      <w:r w:rsidRPr="00EC002D">
        <w:rPr>
          <w:rFonts w:ascii="Times New Roman" w:eastAsia="Times New Roman" w:hAnsi="Times New Roman" w:cs="Times New Roman"/>
          <w:sz w:val="24"/>
          <w:szCs w:val="24"/>
        </w:rPr>
        <w:t xml:space="preserve">stanoví rozmanitá opatření na ochranu zdraví jak ve zdravotnictví či jeho prostřednictvím, tak mimo něj.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léčivech</w:t>
      </w:r>
      <w:r w:rsidRPr="00EC002D">
        <w:rPr>
          <w:rFonts w:ascii="Times New Roman" w:eastAsia="Times New Roman" w:hAnsi="Times New Roman" w:cs="Times New Roman"/>
          <w:sz w:val="24"/>
          <w:szCs w:val="24"/>
        </w:rPr>
        <w:t xml:space="preserve"> (č. 378/2007 Sb.)</w:t>
      </w:r>
      <w:r>
        <w:rPr>
          <w:rFonts w:ascii="Times New Roman" w:eastAsia="Times New Roman" w:hAnsi="Times New Roman" w:cs="Times New Roman"/>
          <w:sz w:val="24"/>
          <w:szCs w:val="24"/>
        </w:rPr>
        <w:t xml:space="preserve"> a</w:t>
      </w:r>
      <w:r w:rsidRPr="00EC002D">
        <w:rPr>
          <w:rFonts w:ascii="Times New Roman" w:eastAsia="Times New Roman" w:hAnsi="Times New Roman" w:cs="Times New Roman"/>
          <w:sz w:val="24"/>
          <w:szCs w:val="24"/>
        </w:rPr>
        <w:t xml:space="preserve"> </w:t>
      </w:r>
      <w:r w:rsidRPr="00720545">
        <w:rPr>
          <w:rFonts w:ascii="Times New Roman" w:eastAsia="Times New Roman" w:hAnsi="Times New Roman" w:cs="Times New Roman"/>
          <w:b/>
          <w:sz w:val="24"/>
          <w:szCs w:val="24"/>
        </w:rPr>
        <w:t>zákon o zdravotnických prostředcích</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268/2014 Sb.</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 xml:space="preserve">stanoví nároky na nejdůležitější výrobky určené pro zdravotní péči. Kvalifikační nároky pro zdravotnické pracovníky stanoví zdravotnických zákon o výkonu povolání lékaře, zubního lékaře a farmaceuta (95/2004 Sb.) a zákon o nelékařských zdravotnických povoláních (96/2004 Sb.). Uvedené zákony představují provedení směrnic Evropské unie.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20545">
        <w:rPr>
          <w:rFonts w:ascii="Times New Roman" w:eastAsia="Times New Roman" w:hAnsi="Times New Roman" w:cs="Times New Roman"/>
          <w:b/>
          <w:sz w:val="24"/>
          <w:szCs w:val="24"/>
        </w:rPr>
        <w:t>Zákon o veřejném zdravotním pojištění</w:t>
      </w:r>
      <w:r w:rsidRPr="00EC002D">
        <w:rPr>
          <w:rFonts w:ascii="Times New Roman" w:eastAsia="Times New Roman" w:hAnsi="Times New Roman" w:cs="Times New Roman"/>
          <w:sz w:val="24"/>
          <w:szCs w:val="24"/>
        </w:rPr>
        <w:t xml:space="preserve"> (č. 48/1997 Sb.)</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stanoví společně s dalšími zákony rámec pro veřejné financování zdravotní péče. Každoroční rámec však stanov</w:t>
      </w:r>
      <w:r>
        <w:rPr>
          <w:rFonts w:ascii="Times New Roman" w:eastAsia="Times New Roman" w:hAnsi="Times New Roman" w:cs="Times New Roman"/>
          <w:sz w:val="24"/>
          <w:szCs w:val="24"/>
        </w:rPr>
        <w:t>í zvláštní podzákonné předpisy.</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Některé zákony jsou</w:t>
      </w:r>
      <w:r w:rsidRPr="00EC002D">
        <w:rPr>
          <w:rFonts w:ascii="Times New Roman" w:eastAsia="Times New Roman" w:hAnsi="Times New Roman" w:cs="Times New Roman"/>
          <w:sz w:val="24"/>
          <w:szCs w:val="24"/>
        </w:rPr>
        <w:t xml:space="preserve"> podrobné, jiné zůstávají obecné a skutečně rozhodující právní úpravu stanoví provádějící předpisy, zpravidla pak vyhlášky, které vydává </w:t>
      </w:r>
      <w:r w:rsidRPr="00EC002D">
        <w:rPr>
          <w:rFonts w:ascii="Times New Roman" w:eastAsia="Times New Roman" w:hAnsi="Times New Roman" w:cs="Times New Roman"/>
          <w:b/>
          <w:sz w:val="24"/>
          <w:szCs w:val="24"/>
        </w:rPr>
        <w:t>Ministerstvo zdravotnictví</w:t>
      </w:r>
      <w:r w:rsidRPr="00EC002D">
        <w:rPr>
          <w:rFonts w:ascii="Times New Roman" w:eastAsia="Times New Roman" w:hAnsi="Times New Roman" w:cs="Times New Roman"/>
          <w:sz w:val="24"/>
          <w:szCs w:val="24"/>
        </w:rPr>
        <w:t xml:space="preserve"> jako ústřední orgán státní správy českého </w:t>
      </w:r>
      <w:r>
        <w:rPr>
          <w:rFonts w:ascii="Times New Roman" w:eastAsia="Times New Roman" w:hAnsi="Times New Roman" w:cs="Times New Roman"/>
          <w:sz w:val="24"/>
          <w:szCs w:val="24"/>
        </w:rPr>
        <w:t>zdravotnictví a ochrany zdraví.</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Též české zákony pro zdravotnictví jsou často novelizované. Právní úprava je tak dosti proměnlivá, často zásadní změny se provádějí běžně po několika málo letech. Obdobná úprava v zahraničí bývá stálejší.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Právní úprava se postupně po roce 1989 přizpůsobovala zásadně změněným hospodářským, společenským a politickým podmínkám. Pozůstatky paternalismu medicíny a direktivního řízení etatizovaného zdravotnictví však odstranily teprve zmíněné rekodifikace. Přelomem se stala rekodifikace zdravotnického práva a souběžná rekodifikaci občanského práva dokončené v roce 2011 a 2012. Obě dvě úpravy potvrzují důraz na svobodu jednotlivce.</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Lze samozřejmě debatovat, zda by si některé zdravotnické politiky či druhy zdravotní péče nezasloužily samostatné zákony, například vakcinační či transfuzní medicína. Rekodifikaci by si pak zasloužil právní rámec veřejného zdravotního pojištění. </w:t>
      </w:r>
    </w:p>
    <w:p w:rsidR="0044370E" w:rsidRPr="004609A8"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 xml:space="preserve">Mezinárodní a evropské organizace a jejich právo </w:t>
      </w:r>
    </w:p>
    <w:p w:rsidR="00AE6F4C" w:rsidRDefault="00AE6F4C"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lastRenderedPageBreak/>
        <w:t>Srovnatelná základní práva pro evropské státy</w:t>
      </w:r>
      <w:r>
        <w:rPr>
          <w:rFonts w:ascii="Times New Roman" w:eastAsia="Times New Roman" w:hAnsi="Times New Roman" w:cs="Times New Roman"/>
          <w:sz w:val="24"/>
          <w:szCs w:val="24"/>
        </w:rPr>
        <w:t xml:space="preserve"> – členy </w:t>
      </w:r>
      <w:r>
        <w:rPr>
          <w:rFonts w:ascii="Times New Roman" w:eastAsia="Times New Roman" w:hAnsi="Times New Roman" w:cs="Times New Roman"/>
          <w:b/>
          <w:sz w:val="24"/>
          <w:szCs w:val="24"/>
        </w:rPr>
        <w:t>Rady</w:t>
      </w:r>
      <w:r w:rsidRPr="00720545">
        <w:rPr>
          <w:rFonts w:ascii="Times New Roman" w:eastAsia="Times New Roman" w:hAnsi="Times New Roman" w:cs="Times New Roman"/>
          <w:b/>
          <w:sz w:val="24"/>
          <w:szCs w:val="24"/>
        </w:rPr>
        <w:t xml:space="preserve"> Evropy</w:t>
      </w:r>
      <w:r w:rsidRPr="00EC002D">
        <w:rPr>
          <w:rFonts w:ascii="Times New Roman" w:eastAsia="Times New Roman" w:hAnsi="Times New Roman" w:cs="Times New Roman"/>
          <w:sz w:val="24"/>
          <w:szCs w:val="24"/>
        </w:rPr>
        <w:t xml:space="preserve"> (47 členských států)</w:t>
      </w:r>
      <w:r>
        <w:rPr>
          <w:rFonts w:ascii="Times New Roman" w:eastAsia="Times New Roman" w:hAnsi="Times New Roman" w:cs="Times New Roman"/>
          <w:sz w:val="24"/>
          <w:szCs w:val="24"/>
        </w:rPr>
        <w:t xml:space="preserve"> </w:t>
      </w:r>
      <w:r w:rsidRPr="00EC002D">
        <w:rPr>
          <w:rFonts w:ascii="Times New Roman" w:eastAsia="Times New Roman" w:hAnsi="Times New Roman" w:cs="Times New Roman"/>
          <w:sz w:val="24"/>
          <w:szCs w:val="24"/>
        </w:rPr>
        <w:t xml:space="preserve"> včetně Česka zakládá </w:t>
      </w:r>
      <w:r w:rsidRPr="00720545">
        <w:rPr>
          <w:rFonts w:ascii="Times New Roman" w:eastAsia="Times New Roman" w:hAnsi="Times New Roman" w:cs="Times New Roman"/>
          <w:b/>
          <w:sz w:val="24"/>
          <w:szCs w:val="24"/>
        </w:rPr>
        <w:t>Úmluva o ochraně lidských práv a základních svobod</w:t>
      </w:r>
      <w:r w:rsidRPr="00EC002D">
        <w:rPr>
          <w:rFonts w:ascii="Times New Roman" w:eastAsia="Times New Roman" w:hAnsi="Times New Roman" w:cs="Times New Roman"/>
          <w:sz w:val="24"/>
          <w:szCs w:val="24"/>
        </w:rPr>
        <w:t xml:space="preserve"> (zkráceně „Evrops</w:t>
      </w:r>
      <w:r>
        <w:rPr>
          <w:rFonts w:ascii="Times New Roman" w:eastAsia="Times New Roman" w:hAnsi="Times New Roman" w:cs="Times New Roman"/>
          <w:sz w:val="24"/>
          <w:szCs w:val="24"/>
        </w:rPr>
        <w:t xml:space="preserve">ká úmluva o lidských právech“) sjednaná </w:t>
      </w:r>
      <w:r w:rsidRPr="00EC002D">
        <w:rPr>
          <w:rFonts w:ascii="Times New Roman" w:eastAsia="Times New Roman" w:hAnsi="Times New Roman" w:cs="Times New Roman"/>
          <w:sz w:val="24"/>
          <w:szCs w:val="24"/>
        </w:rPr>
        <w:t>v roce 1951 (C</w:t>
      </w:r>
      <w:r w:rsidR="00E26D3C">
        <w:rPr>
          <w:rFonts w:ascii="Times New Roman" w:eastAsia="Times New Roman" w:hAnsi="Times New Roman" w:cs="Times New Roman"/>
          <w:sz w:val="24"/>
          <w:szCs w:val="24"/>
        </w:rPr>
        <w:t>ETS no. 005 – 209/1991 Sb.</w:t>
      </w:r>
      <w:r w:rsidRPr="00EC002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Katalogem Rady Evropy upřesňujícím základní práva a svobody pro medicínu a zdravotnictví je </w:t>
      </w:r>
      <w:r w:rsidRPr="00E26D3C">
        <w:rPr>
          <w:rFonts w:ascii="Times New Roman" w:eastAsia="Times New Roman" w:hAnsi="Times New Roman" w:cs="Times New Roman"/>
          <w:b/>
          <w:sz w:val="24"/>
          <w:szCs w:val="24"/>
        </w:rPr>
        <w:t>Úmluva na ochranu lidských práv a lidské důstojnosti v souvislosti s aplikací biologie a medicíny</w:t>
      </w:r>
      <w:r>
        <w:rPr>
          <w:rFonts w:ascii="Times New Roman" w:eastAsia="Times New Roman" w:hAnsi="Times New Roman" w:cs="Times New Roman"/>
          <w:sz w:val="24"/>
          <w:szCs w:val="24"/>
        </w:rPr>
        <w:t>,</w:t>
      </w:r>
      <w:r w:rsidRPr="00EC002D">
        <w:rPr>
          <w:rFonts w:ascii="Times New Roman" w:eastAsia="Times New Roman" w:hAnsi="Times New Roman" w:cs="Times New Roman"/>
          <w:sz w:val="24"/>
          <w:szCs w:val="24"/>
        </w:rPr>
        <w:t xml:space="preserve"> zkráceně </w:t>
      </w:r>
      <w:r>
        <w:rPr>
          <w:rFonts w:ascii="Times New Roman" w:eastAsia="Times New Roman" w:hAnsi="Times New Roman" w:cs="Times New Roman"/>
          <w:sz w:val="24"/>
          <w:szCs w:val="24"/>
        </w:rPr>
        <w:t>„B</w:t>
      </w:r>
      <w:r w:rsidRPr="00EC002D">
        <w:rPr>
          <w:rFonts w:ascii="Times New Roman" w:eastAsia="Times New Roman" w:hAnsi="Times New Roman" w:cs="Times New Roman"/>
          <w:sz w:val="24"/>
          <w:szCs w:val="24"/>
        </w:rPr>
        <w:t>iomedicínská úmluva“</w:t>
      </w:r>
      <w:r w:rsidR="00E26D3C">
        <w:rPr>
          <w:rFonts w:ascii="Times New Roman" w:eastAsia="Times New Roman" w:hAnsi="Times New Roman" w:cs="Times New Roman"/>
          <w:sz w:val="24"/>
          <w:szCs w:val="24"/>
        </w:rPr>
        <w:t xml:space="preserve"> či „</w:t>
      </w:r>
      <w:proofErr w:type="spellStart"/>
      <w:r w:rsidR="00E26D3C">
        <w:rPr>
          <w:rFonts w:ascii="Times New Roman" w:eastAsia="Times New Roman" w:hAnsi="Times New Roman" w:cs="Times New Roman"/>
          <w:sz w:val="24"/>
          <w:szCs w:val="24"/>
        </w:rPr>
        <w:t>Oviedská</w:t>
      </w:r>
      <w:proofErr w:type="spellEnd"/>
      <w:r w:rsidR="00E26D3C">
        <w:rPr>
          <w:rFonts w:ascii="Times New Roman" w:eastAsia="Times New Roman" w:hAnsi="Times New Roman" w:cs="Times New Roman"/>
          <w:sz w:val="24"/>
          <w:szCs w:val="24"/>
        </w:rPr>
        <w:t xml:space="preserve"> úmluva“</w:t>
      </w:r>
      <w:r w:rsidRPr="00EC002D">
        <w:rPr>
          <w:rFonts w:ascii="Times New Roman" w:eastAsia="Times New Roman" w:hAnsi="Times New Roman" w:cs="Times New Roman"/>
          <w:sz w:val="24"/>
          <w:szCs w:val="24"/>
        </w:rPr>
        <w:t xml:space="preserve"> z roku 1997 (CETS 164, č. 96/2001 Sb. m. s.).</w:t>
      </w:r>
      <w:r w:rsidR="00E26D3C">
        <w:rPr>
          <w:rFonts w:ascii="Times New Roman" w:eastAsia="Times New Roman" w:hAnsi="Times New Roman" w:cs="Times New Roman"/>
          <w:sz w:val="24"/>
          <w:szCs w:val="24"/>
        </w:rPr>
        <w:t xml:space="preserve"> Úmluvu rozvíjejí dodatkové protokoly, ne všechny však Česko přijalo.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Angažmá </w:t>
      </w:r>
      <w:r w:rsidRPr="00E26D3C">
        <w:rPr>
          <w:rFonts w:ascii="Times New Roman" w:eastAsia="Times New Roman" w:hAnsi="Times New Roman" w:cs="Times New Roman"/>
          <w:b/>
          <w:sz w:val="24"/>
          <w:szCs w:val="24"/>
        </w:rPr>
        <w:t>Evropské unie</w:t>
      </w:r>
      <w:r w:rsidRPr="00EC002D">
        <w:rPr>
          <w:rFonts w:ascii="Times New Roman" w:eastAsia="Times New Roman" w:hAnsi="Times New Roman" w:cs="Times New Roman"/>
          <w:sz w:val="24"/>
          <w:szCs w:val="24"/>
        </w:rPr>
        <w:t xml:space="preserve"> (dříve Evropských společenství) v souvislosti s volným pohybem zboží, osob a služeb, zárodečné vlastní angažmá v oblasti ochrany veřejného zdraví. Z práva Evropské unie pak lze vyzdvihnout Smlouvu o fungování Evropské unie zakládající základní hospodářské svobody</w:t>
      </w:r>
      <w:r w:rsidR="006142C4">
        <w:rPr>
          <w:rFonts w:ascii="Times New Roman" w:eastAsia="Times New Roman" w:hAnsi="Times New Roman" w:cs="Times New Roman"/>
          <w:sz w:val="24"/>
          <w:szCs w:val="24"/>
        </w:rPr>
        <w:t xml:space="preserve">, Listinu základních práv EU, nařízení, směrnice a rozhodnutí </w:t>
      </w:r>
      <w:r>
        <w:rPr>
          <w:rFonts w:ascii="Times New Roman" w:eastAsia="Times New Roman" w:hAnsi="Times New Roman" w:cs="Times New Roman"/>
          <w:sz w:val="24"/>
          <w:szCs w:val="24"/>
        </w:rPr>
        <w:t>o právech</w:t>
      </w:r>
      <w:r w:rsidRPr="00EC002D">
        <w:rPr>
          <w:rFonts w:ascii="Times New Roman" w:eastAsia="Times New Roman" w:hAnsi="Times New Roman" w:cs="Times New Roman"/>
          <w:sz w:val="24"/>
          <w:szCs w:val="24"/>
        </w:rPr>
        <w:t xml:space="preserve"> pacientů-pojištěnců na hrazení za hranicemi poskytnuté péče, o výrobcích pro zdravotnictví a kvalifikacích zdravotnických pracovníků. </w:t>
      </w:r>
      <w:r w:rsidR="006142C4">
        <w:rPr>
          <w:rFonts w:ascii="Times New Roman" w:eastAsia="Times New Roman" w:hAnsi="Times New Roman" w:cs="Times New Roman"/>
          <w:sz w:val="24"/>
          <w:szCs w:val="24"/>
        </w:rPr>
        <w:t xml:space="preserve">Nadnárodní právo Evropské unie se těší přímému účinku ve členských státech a přednosti před právem těchto států v případě střetu. </w:t>
      </w:r>
      <w:r w:rsidRPr="00EC002D">
        <w:rPr>
          <w:rFonts w:ascii="Times New Roman" w:eastAsia="Times New Roman" w:hAnsi="Times New Roman" w:cs="Times New Roman"/>
          <w:sz w:val="24"/>
          <w:szCs w:val="24"/>
        </w:rPr>
        <w:t xml:space="preserve">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Mezinárodní spolupráce v oblasti zdravotnictví má nicméně daleko dlouhodobější tradici. Již od roku 1948 ji zabezpečuje </w:t>
      </w:r>
      <w:r w:rsidRPr="00EC002D">
        <w:rPr>
          <w:rFonts w:ascii="Times New Roman" w:eastAsia="Times New Roman" w:hAnsi="Times New Roman" w:cs="Times New Roman"/>
          <w:b/>
          <w:sz w:val="24"/>
          <w:szCs w:val="24"/>
        </w:rPr>
        <w:t>Světová zdravotnická organizace</w:t>
      </w:r>
      <w:r>
        <w:rPr>
          <w:rFonts w:ascii="Times New Roman" w:eastAsia="Times New Roman" w:hAnsi="Times New Roman" w:cs="Times New Roman"/>
          <w:sz w:val="24"/>
          <w:szCs w:val="24"/>
        </w:rPr>
        <w:t xml:space="preserve"> (WHO) sdružující v</w:t>
      </w:r>
      <w:r w:rsidR="00346DDB">
        <w:rPr>
          <w:rFonts w:ascii="Times New Roman" w:eastAsia="Times New Roman" w:hAnsi="Times New Roman" w:cs="Times New Roman"/>
          <w:sz w:val="24"/>
          <w:szCs w:val="24"/>
        </w:rPr>
        <w:t>íceméně</w:t>
      </w:r>
      <w:r w:rsidRPr="00EC002D">
        <w:rPr>
          <w:rFonts w:ascii="Times New Roman" w:eastAsia="Times New Roman" w:hAnsi="Times New Roman" w:cs="Times New Roman"/>
          <w:sz w:val="24"/>
          <w:szCs w:val="24"/>
        </w:rPr>
        <w:t xml:space="preserve"> všechny státy světa. Výsledkem jejího působení však až na výjimky nebývají mezinárodní smlouvy</w:t>
      </w:r>
      <w:r>
        <w:rPr>
          <w:rFonts w:ascii="Times New Roman" w:eastAsia="Times New Roman" w:hAnsi="Times New Roman" w:cs="Times New Roman"/>
          <w:sz w:val="24"/>
          <w:szCs w:val="24"/>
        </w:rPr>
        <w:t xml:space="preserve"> či jiná závazná právní úprava.</w:t>
      </w:r>
    </w:p>
    <w:p w:rsidR="00346DDB" w:rsidRPr="00EC002D" w:rsidRDefault="00346DDB"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některých záležitostech týkajících se medicíny</w:t>
      </w:r>
      <w:r w:rsidR="00E26D3C">
        <w:rPr>
          <w:rFonts w:ascii="Times New Roman" w:eastAsia="Times New Roman" w:hAnsi="Times New Roman" w:cs="Times New Roman"/>
          <w:sz w:val="24"/>
          <w:szCs w:val="24"/>
        </w:rPr>
        <w:t xml:space="preserve"> může být významné působení též dalších mezinárodních organizací, například</w:t>
      </w:r>
      <w:r w:rsidR="00E26D3C" w:rsidRPr="00E26D3C">
        <w:rPr>
          <w:rFonts w:ascii="Times New Roman" w:eastAsia="Times New Roman" w:hAnsi="Times New Roman" w:cs="Times New Roman"/>
          <w:b/>
          <w:sz w:val="24"/>
          <w:szCs w:val="24"/>
        </w:rPr>
        <w:t xml:space="preserve"> Světová obchodní organizace</w:t>
      </w:r>
      <w:r w:rsidR="00E26D3C">
        <w:rPr>
          <w:rFonts w:ascii="Times New Roman" w:eastAsia="Times New Roman" w:hAnsi="Times New Roman" w:cs="Times New Roman"/>
          <w:sz w:val="24"/>
          <w:szCs w:val="24"/>
        </w:rPr>
        <w:t xml:space="preserve"> (WTO).</w:t>
      </w:r>
      <w:r>
        <w:rPr>
          <w:rFonts w:ascii="Times New Roman" w:eastAsia="Times New Roman" w:hAnsi="Times New Roman" w:cs="Times New Roman"/>
          <w:sz w:val="24"/>
          <w:szCs w:val="24"/>
        </w:rPr>
        <w:t xml:space="preserve"> </w:t>
      </w:r>
    </w:p>
    <w:p w:rsidR="0044370E" w:rsidRPr="004609A8"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Soudní rozsudky a úřední rozhodnutí</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EC002D">
        <w:rPr>
          <w:rFonts w:ascii="Times New Roman" w:eastAsia="Times New Roman" w:hAnsi="Times New Roman" w:cs="Times New Roman"/>
          <w:sz w:val="24"/>
          <w:szCs w:val="24"/>
        </w:rPr>
        <w:t xml:space="preserve">ako v jiných odvětvích práva a průřezových oborech zůstává mnohá právní úprava obecná. Významná přehodnocení běžné právní úpravy a jejího uplatnění přináší zohledňování základních práv. Řešení sporů před soudy </w:t>
      </w:r>
      <w:r>
        <w:rPr>
          <w:rFonts w:ascii="Times New Roman" w:eastAsia="Times New Roman" w:hAnsi="Times New Roman" w:cs="Times New Roman"/>
          <w:sz w:val="24"/>
          <w:szCs w:val="24"/>
        </w:rPr>
        <w:t xml:space="preserve">však především vede k soustavnému vyjasňování </w:t>
      </w:r>
      <w:r w:rsidRPr="00EC002D">
        <w:rPr>
          <w:rFonts w:ascii="Times New Roman" w:eastAsia="Times New Roman" w:hAnsi="Times New Roman" w:cs="Times New Roman"/>
          <w:sz w:val="24"/>
          <w:szCs w:val="24"/>
        </w:rPr>
        <w:t>hraničních situací</w:t>
      </w:r>
      <w:r>
        <w:rPr>
          <w:rFonts w:ascii="Times New Roman" w:eastAsia="Times New Roman" w:hAnsi="Times New Roman" w:cs="Times New Roman"/>
          <w:sz w:val="24"/>
          <w:szCs w:val="24"/>
        </w:rPr>
        <w:t xml:space="preserve">. Nezbytné je tedy sledovat rozsudky. </w:t>
      </w:r>
      <w:r w:rsidRPr="00EC002D">
        <w:rPr>
          <w:rFonts w:ascii="Times New Roman" w:eastAsia="Times New Roman" w:hAnsi="Times New Roman" w:cs="Times New Roman"/>
          <w:sz w:val="24"/>
          <w:szCs w:val="24"/>
        </w:rPr>
        <w:t xml:space="preserve">V právně vyspělých zemích takto vzniklá </w:t>
      </w:r>
      <w:r>
        <w:rPr>
          <w:rFonts w:ascii="Times New Roman" w:eastAsia="Times New Roman" w:hAnsi="Times New Roman" w:cs="Times New Roman"/>
          <w:sz w:val="24"/>
          <w:szCs w:val="24"/>
        </w:rPr>
        <w:t xml:space="preserve">judikatura představuje výrazný příspěvek k vyjasnění obecných ustanovení zákonů. Klíčové jsou především rozsudky nejvyšších soudů, protože ty mají poslední slovo.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 Česku </w:t>
      </w:r>
      <w:r>
        <w:rPr>
          <w:rFonts w:ascii="Times New Roman" w:eastAsia="Times New Roman" w:hAnsi="Times New Roman" w:cs="Times New Roman"/>
          <w:sz w:val="24"/>
          <w:szCs w:val="24"/>
        </w:rPr>
        <w:t>nicméně s</w:t>
      </w:r>
      <w:r w:rsidRPr="00EC002D">
        <w:rPr>
          <w:rFonts w:ascii="Times New Roman" w:eastAsia="Times New Roman" w:hAnsi="Times New Roman" w:cs="Times New Roman"/>
          <w:sz w:val="24"/>
          <w:szCs w:val="24"/>
        </w:rPr>
        <w:t>oudy rozhodují pomalu. Jejich výklady zákonů a dalších legislativní</w:t>
      </w:r>
      <w:r>
        <w:rPr>
          <w:rFonts w:ascii="Times New Roman" w:eastAsia="Times New Roman" w:hAnsi="Times New Roman" w:cs="Times New Roman"/>
          <w:sz w:val="24"/>
          <w:szCs w:val="24"/>
        </w:rPr>
        <w:t>ch textů se nezřídka odlišují, ba leckdy</w:t>
      </w:r>
      <w:r w:rsidRPr="00EC002D">
        <w:rPr>
          <w:rFonts w:ascii="Times New Roman" w:eastAsia="Times New Roman" w:hAnsi="Times New Roman" w:cs="Times New Roman"/>
          <w:sz w:val="24"/>
          <w:szCs w:val="24"/>
        </w:rPr>
        <w:t xml:space="preserve"> vyloženě rozcházejí. Konečné rozhodnutí na jednotlivých soudech projednávajících žaloby, odvolání, dovolání, resp. kasační stížnosti a ústavní stížnosti, často přichází až po řadě let. Dokonce vysoké soudy mají potíže sjednotit výklad mezi svými senáty. Leckteré rozsudky vyvolávají vážné pochyby.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Přesto </w:t>
      </w:r>
      <w:r>
        <w:rPr>
          <w:rFonts w:ascii="Times New Roman" w:eastAsia="Times New Roman" w:hAnsi="Times New Roman" w:cs="Times New Roman"/>
          <w:sz w:val="24"/>
          <w:szCs w:val="24"/>
        </w:rPr>
        <w:t xml:space="preserve">je </w:t>
      </w:r>
      <w:r w:rsidRPr="00EC002D">
        <w:rPr>
          <w:rFonts w:ascii="Times New Roman" w:eastAsia="Times New Roman" w:hAnsi="Times New Roman" w:cs="Times New Roman"/>
          <w:sz w:val="24"/>
          <w:szCs w:val="24"/>
        </w:rPr>
        <w:t xml:space="preserve">potřebné judikaturu sledovat. Soudní rozhodnutí bývá nezbytné ve většině případů odškodňování újmy na zdraví. Soudy výrazně ovlivňují pojetí práva v některých velmi citlivých a sporných záležitostech, jako jsou mimo jiné domácí porody, povinné očkování či nařízená léčba. Mnohé další oblasti zdravotnického práva naopak zůstávají víceméně </w:t>
      </w:r>
      <w:r>
        <w:rPr>
          <w:rFonts w:ascii="Times New Roman" w:eastAsia="Times New Roman" w:hAnsi="Times New Roman" w:cs="Times New Roman"/>
          <w:sz w:val="24"/>
          <w:szCs w:val="24"/>
        </w:rPr>
        <w:t xml:space="preserve">stranou, zejména veřejné financování zdravotnictví.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evropské</w:t>
      </w:r>
      <w:r w:rsidRPr="00EC002D">
        <w:rPr>
          <w:rFonts w:ascii="Times New Roman" w:eastAsia="Times New Roman" w:hAnsi="Times New Roman" w:cs="Times New Roman"/>
          <w:sz w:val="24"/>
          <w:szCs w:val="24"/>
        </w:rPr>
        <w:t xml:space="preserve"> integraci</w:t>
      </w:r>
      <w:r>
        <w:rPr>
          <w:rFonts w:ascii="Times New Roman" w:eastAsia="Times New Roman" w:hAnsi="Times New Roman" w:cs="Times New Roman"/>
          <w:sz w:val="24"/>
          <w:szCs w:val="24"/>
        </w:rPr>
        <w:t xml:space="preserve"> mající dopady na zdravotnictví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 pozornost </w:t>
      </w:r>
      <w:r w:rsidRPr="00EC002D">
        <w:rPr>
          <w:rFonts w:ascii="Times New Roman" w:eastAsia="Times New Roman" w:hAnsi="Times New Roman" w:cs="Times New Roman"/>
          <w:sz w:val="24"/>
          <w:szCs w:val="24"/>
        </w:rPr>
        <w:t xml:space="preserve">zaslouží též judikatura, kterou vytváří Soudní dvůr Evropské unie </w:t>
      </w:r>
      <w:r>
        <w:rPr>
          <w:rFonts w:ascii="Times New Roman" w:eastAsia="Times New Roman" w:hAnsi="Times New Roman" w:cs="Times New Roman"/>
          <w:sz w:val="24"/>
          <w:szCs w:val="24"/>
        </w:rPr>
        <w:t xml:space="preserve">vykládající základní hospodářské svobody. Značný dopad má rovněž judikatura, kterou Evropský soud pro lidská práva při Radě Evropy vykládá ve vztahu ke zdravotnictví celoevropský katalog základních práv (výše).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V některých záležitostech je na místě a také je možné sledovat též rozhodování úřad</w:t>
      </w:r>
      <w:r>
        <w:rPr>
          <w:rFonts w:ascii="Times New Roman" w:eastAsia="Times New Roman" w:hAnsi="Times New Roman" w:cs="Times New Roman"/>
          <w:sz w:val="24"/>
          <w:szCs w:val="24"/>
        </w:rPr>
        <w:t>ů – například registrace léčiv.</w:t>
      </w:r>
      <w:r w:rsidR="00E26D3C">
        <w:rPr>
          <w:rFonts w:ascii="Times New Roman" w:eastAsia="Times New Roman" w:hAnsi="Times New Roman" w:cs="Times New Roman"/>
          <w:sz w:val="24"/>
          <w:szCs w:val="24"/>
        </w:rPr>
        <w:t xml:space="preserve"> </w:t>
      </w:r>
      <w:r w:rsidR="00E26D3C" w:rsidRPr="00EC002D">
        <w:rPr>
          <w:rFonts w:ascii="Times New Roman" w:eastAsia="Times New Roman" w:hAnsi="Times New Roman" w:cs="Times New Roman"/>
          <w:sz w:val="24"/>
          <w:szCs w:val="24"/>
        </w:rPr>
        <w:t>Podstatná část rozhodnutí správních úřadů zůstává důvěrná a bez odůvodnění zasluhujícího odbornou pozornost.</w:t>
      </w:r>
    </w:p>
    <w:p w:rsidR="00E26D3C"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EC002D">
        <w:rPr>
          <w:rFonts w:ascii="Times New Roman" w:eastAsia="Times New Roman" w:hAnsi="Times New Roman" w:cs="Times New Roman"/>
          <w:sz w:val="24"/>
          <w:szCs w:val="24"/>
          <w:u w:val="single"/>
        </w:rPr>
        <w:t>Každodenní praxe</w:t>
      </w:r>
      <w:r w:rsidR="0016777A">
        <w:rPr>
          <w:rFonts w:ascii="Times New Roman" w:eastAsia="Times New Roman" w:hAnsi="Times New Roman" w:cs="Times New Roman"/>
          <w:sz w:val="24"/>
          <w:szCs w:val="24"/>
          <w:u w:val="single"/>
        </w:rPr>
        <w:t xml:space="preserve"> bez judikatury</w:t>
      </w:r>
      <w:r w:rsidRPr="00EC002D">
        <w:rPr>
          <w:rFonts w:ascii="Times New Roman" w:eastAsia="Times New Roman" w:hAnsi="Times New Roman" w:cs="Times New Roman"/>
          <w:sz w:val="24"/>
          <w:szCs w:val="24"/>
          <w:u w:val="single"/>
        </w:rPr>
        <w:t xml:space="preserve"> </w:t>
      </w:r>
    </w:p>
    <w:p w:rsidR="00E26D3C" w:rsidRPr="00E26D3C" w:rsidRDefault="00E26D3C"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(Nejen) v případě medicíny a zdravotnictví</w:t>
      </w:r>
      <w:r w:rsidR="006142C4">
        <w:rPr>
          <w:rFonts w:ascii="Times New Roman" w:eastAsia="Times New Roman" w:hAnsi="Times New Roman" w:cs="Times New Roman"/>
          <w:sz w:val="24"/>
          <w:szCs w:val="24"/>
        </w:rPr>
        <w:t xml:space="preserve"> se řada záležitostí neřeší před soudy a úřady, nicméně dodržení práva se očekává. Pro tyto příležitosti je potřeba provozovat rovněž spekulativní výklad existujících zákonů a dalších pramenů práva.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u w:val="single"/>
        </w:rPr>
        <w:t xml:space="preserve">Zahraniční právo </w:t>
      </w:r>
      <w:r w:rsidRPr="00EC002D">
        <w:rPr>
          <w:rFonts w:ascii="Times New Roman" w:eastAsia="Times New Roman" w:hAnsi="Times New Roman" w:cs="Times New Roman"/>
          <w:sz w:val="24"/>
          <w:szCs w:val="24"/>
        </w:rPr>
        <w:t xml:space="preserve">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Rostoucí spolupráce států a propojení jejich hospodářství a pohyb lidí vede ke sbližo</w:t>
      </w:r>
      <w:r>
        <w:rPr>
          <w:rFonts w:ascii="Times New Roman" w:eastAsia="Times New Roman" w:hAnsi="Times New Roman" w:cs="Times New Roman"/>
          <w:sz w:val="24"/>
          <w:szCs w:val="24"/>
        </w:rPr>
        <w:t xml:space="preserve">vání právní právních úprav jejich harmonizací či koordinací. </w:t>
      </w:r>
    </w:p>
    <w:p w:rsidR="0016777A" w:rsidRPr="001F6159"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místě je ale také inspirace, zejména kvůli neuspokojivému stavu českého práva, inspirace ze zahraničí. Jejím předpokladem je odpovídající komparace jednotlivých právních inst</w:t>
      </w:r>
      <w:r w:rsidR="00AE6F4C">
        <w:rPr>
          <w:rFonts w:ascii="Times New Roman" w:eastAsia="Times New Roman" w:hAnsi="Times New Roman" w:cs="Times New Roman"/>
          <w:sz w:val="24"/>
          <w:szCs w:val="24"/>
        </w:rPr>
        <w:t>itutů. Zjištěné rozdíly je pochopitelně žádoucí</w:t>
      </w:r>
      <w:r>
        <w:rPr>
          <w:rFonts w:ascii="Times New Roman" w:eastAsia="Times New Roman" w:hAnsi="Times New Roman" w:cs="Times New Roman"/>
          <w:sz w:val="24"/>
          <w:szCs w:val="24"/>
        </w:rPr>
        <w:t xml:space="preserve"> hodnotit v souvislostech.     </w:t>
      </w:r>
    </w:p>
    <w:p w:rsidR="0044370E" w:rsidRPr="00A53C56" w:rsidRDefault="0044370E" w:rsidP="0044370E">
      <w:pPr>
        <w:spacing w:after="120"/>
        <w:jc w:val="both"/>
        <w:rPr>
          <w:rFonts w:ascii="Times New Roman" w:hAnsi="Times New Roman" w:cs="Times New Roman"/>
          <w:b/>
          <w:sz w:val="24"/>
          <w:szCs w:val="24"/>
          <w:u w:val="single"/>
        </w:rPr>
      </w:pPr>
      <w:r w:rsidRPr="00A53C56">
        <w:rPr>
          <w:rFonts w:ascii="Times New Roman" w:hAnsi="Times New Roman" w:cs="Times New Roman"/>
          <w:b/>
          <w:sz w:val="24"/>
          <w:szCs w:val="24"/>
          <w:u w:val="single"/>
        </w:rPr>
        <w:t>Zařazení zdravotnického / medicínského práva</w:t>
      </w:r>
      <w:r w:rsidR="00062605">
        <w:rPr>
          <w:rFonts w:ascii="Times New Roman" w:hAnsi="Times New Roman" w:cs="Times New Roman"/>
          <w:b/>
          <w:sz w:val="24"/>
          <w:szCs w:val="24"/>
          <w:u w:val="single"/>
        </w:rPr>
        <w:t xml:space="preserve"> jako právního odvětví a jeho výuka</w:t>
      </w:r>
      <w:r w:rsidRPr="00A53C56">
        <w:rPr>
          <w:rFonts w:ascii="Times New Roman" w:hAnsi="Times New Roman" w:cs="Times New Roman"/>
          <w:b/>
          <w:sz w:val="24"/>
          <w:szCs w:val="24"/>
          <w:u w:val="single"/>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Přívlastky zdravotnické a medicínské lze považovat za zaměnitelné. První nicméně více naznačuje veřejnoprávní a organizační aspekty, druhé pak soukromoprávní aspekty zdravotní péče a její úrovně a kvality.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Na českých právnických fakultách s</w:t>
      </w:r>
      <w:r w:rsidR="00062605">
        <w:rPr>
          <w:rFonts w:ascii="Times New Roman" w:eastAsia="Times New Roman" w:hAnsi="Times New Roman" w:cs="Times New Roman"/>
          <w:sz w:val="24"/>
          <w:szCs w:val="24"/>
        </w:rPr>
        <w:t>e opakovaně debatuje</w:t>
      </w:r>
      <w:r>
        <w:rPr>
          <w:rFonts w:ascii="Times New Roman" w:eastAsia="Times New Roman" w:hAnsi="Times New Roman" w:cs="Times New Roman"/>
          <w:sz w:val="24"/>
          <w:szCs w:val="24"/>
        </w:rPr>
        <w:t>, ke kterému</w:t>
      </w:r>
      <w:r w:rsidRPr="00EC002D">
        <w:rPr>
          <w:rFonts w:ascii="Times New Roman" w:eastAsia="Times New Roman" w:hAnsi="Times New Roman" w:cs="Times New Roman"/>
          <w:sz w:val="24"/>
          <w:szCs w:val="24"/>
        </w:rPr>
        <w:t xml:space="preserve"> odvětví  zdravotnické/medicínské právo přísluší. Toto totiž předurčuje přiřazení příslušné katedře či ústavu zřízenému pro vyučování a zkoumání příslušného právního odvětví.</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Toto rozhodování přitom běžně ovlivní skutečnost, že pedagogové věnující se příležitostně či soustavněji tématice zdravotnického práva zůstávají pedagogové jednotlivých právních odvětví. Běžně se pak pochopitelně věnují problematice zdravotn</w:t>
      </w:r>
      <w:r>
        <w:rPr>
          <w:rFonts w:ascii="Times New Roman" w:eastAsia="Times New Roman" w:hAnsi="Times New Roman" w:cs="Times New Roman"/>
          <w:sz w:val="24"/>
          <w:szCs w:val="24"/>
        </w:rPr>
        <w:t>ického práva především z úhlu ta</w:t>
      </w:r>
      <w:r w:rsidRPr="00EC002D">
        <w:rPr>
          <w:rFonts w:ascii="Times New Roman" w:eastAsia="Times New Roman" w:hAnsi="Times New Roman" w:cs="Times New Roman"/>
          <w:sz w:val="24"/>
          <w:szCs w:val="24"/>
        </w:rPr>
        <w:t xml:space="preserve">kového odvětví.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 Česku se </w:t>
      </w:r>
      <w:r>
        <w:rPr>
          <w:rFonts w:ascii="Times New Roman" w:eastAsia="Times New Roman" w:hAnsi="Times New Roman" w:cs="Times New Roman"/>
          <w:sz w:val="24"/>
          <w:szCs w:val="24"/>
        </w:rPr>
        <w:t>zdravotnické právo</w:t>
      </w:r>
      <w:r w:rsidRPr="00EC002D">
        <w:rPr>
          <w:rFonts w:ascii="Times New Roman" w:eastAsia="Times New Roman" w:hAnsi="Times New Roman" w:cs="Times New Roman"/>
          <w:sz w:val="24"/>
          <w:szCs w:val="24"/>
        </w:rPr>
        <w:t xml:space="preserve"> zejména dříve </w:t>
      </w:r>
      <w:r>
        <w:rPr>
          <w:rFonts w:ascii="Times New Roman" w:eastAsia="Times New Roman" w:hAnsi="Times New Roman" w:cs="Times New Roman"/>
          <w:sz w:val="24"/>
          <w:szCs w:val="24"/>
        </w:rPr>
        <w:t>vnímalo především jako</w:t>
      </w:r>
      <w:r w:rsidRPr="00EC002D">
        <w:rPr>
          <w:rFonts w:ascii="Times New Roman" w:eastAsia="Times New Roman" w:hAnsi="Times New Roman" w:cs="Times New Roman"/>
          <w:sz w:val="24"/>
          <w:szCs w:val="24"/>
        </w:rPr>
        <w:t xml:space="preserve"> </w:t>
      </w:r>
      <w:r w:rsidRPr="008004FA">
        <w:rPr>
          <w:rFonts w:ascii="Times New Roman" w:eastAsia="Times New Roman" w:hAnsi="Times New Roman" w:cs="Times New Roman"/>
          <w:b/>
          <w:sz w:val="24"/>
          <w:szCs w:val="24"/>
        </w:rPr>
        <w:t>právo správní</w:t>
      </w:r>
      <w:r w:rsidRPr="00EC002D">
        <w:rPr>
          <w:rFonts w:ascii="Times New Roman" w:eastAsia="Times New Roman" w:hAnsi="Times New Roman" w:cs="Times New Roman"/>
          <w:sz w:val="24"/>
          <w:szCs w:val="24"/>
        </w:rPr>
        <w:t>. Zákon</w:t>
      </w:r>
      <w:r>
        <w:rPr>
          <w:rFonts w:ascii="Times New Roman" w:eastAsia="Times New Roman" w:hAnsi="Times New Roman" w:cs="Times New Roman"/>
          <w:sz w:val="24"/>
          <w:szCs w:val="24"/>
        </w:rPr>
        <w:t xml:space="preserve"> o péči o zdraví lidu totiž byl</w:t>
      </w:r>
      <w:r w:rsidRPr="00EC002D">
        <w:rPr>
          <w:rFonts w:ascii="Times New Roman" w:eastAsia="Times New Roman" w:hAnsi="Times New Roman" w:cs="Times New Roman"/>
          <w:sz w:val="24"/>
          <w:szCs w:val="24"/>
        </w:rPr>
        <w:t xml:space="preserve"> úpravou uspořádání státního zdravotnictví a péče byla veř</w:t>
      </w:r>
      <w:r>
        <w:rPr>
          <w:rFonts w:ascii="Times New Roman" w:eastAsia="Times New Roman" w:hAnsi="Times New Roman" w:cs="Times New Roman"/>
          <w:sz w:val="24"/>
          <w:szCs w:val="24"/>
        </w:rPr>
        <w:t>ejným sociálním plněním a</w:t>
      </w:r>
      <w:r w:rsidRPr="00EC002D">
        <w:rPr>
          <w:rFonts w:ascii="Times New Roman" w:eastAsia="Times New Roman" w:hAnsi="Times New Roman" w:cs="Times New Roman"/>
          <w:sz w:val="24"/>
          <w:szCs w:val="24"/>
        </w:rPr>
        <w:t xml:space="preserve"> vykazovala mocenský charakter.</w:t>
      </w:r>
      <w:r>
        <w:rPr>
          <w:rFonts w:ascii="Times New Roman" w:eastAsia="Times New Roman" w:hAnsi="Times New Roman" w:cs="Times New Roman"/>
          <w:sz w:val="24"/>
          <w:szCs w:val="24"/>
        </w:rPr>
        <w:t xml:space="preserve"> Postavení pacienta bylo upravené stručně.</w:t>
      </w:r>
      <w:r w:rsidRPr="00EC002D">
        <w:rPr>
          <w:rFonts w:ascii="Times New Roman" w:eastAsia="Times New Roman" w:hAnsi="Times New Roman" w:cs="Times New Roman"/>
          <w:sz w:val="24"/>
          <w:szCs w:val="24"/>
        </w:rPr>
        <w:t xml:space="preserve"> Též nynější zákon o zdravotních službách a podmínkách jejich poskytování upravuje především licence poskytovatelů zdravotní péče</w:t>
      </w:r>
      <w:r>
        <w:rPr>
          <w:rFonts w:ascii="Times New Roman" w:eastAsia="Times New Roman" w:hAnsi="Times New Roman" w:cs="Times New Roman"/>
          <w:sz w:val="24"/>
          <w:szCs w:val="24"/>
        </w:rPr>
        <w:t>, jakkoli pozornost postavení pacienta nepřehlédnutelně vzrostla.</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Důležité je též </w:t>
      </w:r>
      <w:r w:rsidRPr="008004FA">
        <w:rPr>
          <w:rFonts w:ascii="Times New Roman" w:eastAsia="Times New Roman" w:hAnsi="Times New Roman" w:cs="Times New Roman"/>
          <w:b/>
          <w:sz w:val="24"/>
          <w:szCs w:val="24"/>
        </w:rPr>
        <w:t>právo sociálního zabezpečení</w:t>
      </w:r>
      <w:r w:rsidRPr="00EC002D">
        <w:rPr>
          <w:rFonts w:ascii="Times New Roman" w:eastAsia="Times New Roman" w:hAnsi="Times New Roman" w:cs="Times New Roman"/>
          <w:sz w:val="24"/>
          <w:szCs w:val="24"/>
        </w:rPr>
        <w:t xml:space="preserve"> jako osamostatněná část správního práva, neboť české zdravotnictví se financuje především veřejně.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Během posledního</w:t>
      </w:r>
      <w:r>
        <w:rPr>
          <w:rFonts w:ascii="Times New Roman" w:eastAsia="Times New Roman" w:hAnsi="Times New Roman" w:cs="Times New Roman"/>
          <w:sz w:val="24"/>
          <w:szCs w:val="24"/>
        </w:rPr>
        <w:t xml:space="preserve"> čtvrtstoletí nepřehlédnutelně</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výrazně </w:t>
      </w:r>
      <w:r w:rsidRPr="00EC002D">
        <w:rPr>
          <w:rFonts w:ascii="Times New Roman" w:eastAsia="Times New Roman" w:hAnsi="Times New Roman" w:cs="Times New Roman"/>
          <w:sz w:val="24"/>
          <w:szCs w:val="24"/>
        </w:rPr>
        <w:t xml:space="preserve">vzrostl občanskoprávní či obecně soukromoprávní rozměr zdravotnictví. České </w:t>
      </w:r>
      <w:r w:rsidRPr="008004FA">
        <w:rPr>
          <w:rFonts w:ascii="Times New Roman" w:eastAsia="Times New Roman" w:hAnsi="Times New Roman" w:cs="Times New Roman"/>
          <w:b/>
          <w:sz w:val="24"/>
          <w:szCs w:val="24"/>
        </w:rPr>
        <w:t>občanské právo</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 rekodifikaci</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nejenže upravuje vztah</w:t>
      </w:r>
      <w:r w:rsidRPr="00EC002D">
        <w:rPr>
          <w:rFonts w:ascii="Times New Roman" w:eastAsia="Times New Roman" w:hAnsi="Times New Roman" w:cs="Times New Roman"/>
          <w:sz w:val="24"/>
          <w:szCs w:val="24"/>
        </w:rPr>
        <w:t xml:space="preserve"> pacienta a poskytovatele, ale především upravuje odpovědnost za újmu na zdraví a vůbec zakotvuje základní ochranu tělesné a duševní integrity a možnosti zásahů do ní podmiňuje obecně souhlasem. Soukromé právo upravuje rovněž rodinné vztahy, které nemůže zdravotni</w:t>
      </w:r>
      <w:r w:rsidR="006142C4">
        <w:rPr>
          <w:rFonts w:ascii="Times New Roman" w:eastAsia="Times New Roman" w:hAnsi="Times New Roman" w:cs="Times New Roman"/>
          <w:sz w:val="24"/>
          <w:szCs w:val="24"/>
        </w:rPr>
        <w:t>ctví přehlížet. V mnohých cizích státech se</w:t>
      </w:r>
      <w:r w:rsidRPr="00EC002D">
        <w:rPr>
          <w:rFonts w:ascii="Times New Roman" w:eastAsia="Times New Roman" w:hAnsi="Times New Roman" w:cs="Times New Roman"/>
          <w:sz w:val="24"/>
          <w:szCs w:val="24"/>
        </w:rPr>
        <w:t xml:space="preserve"> zdravotnické právo (</w:t>
      </w:r>
      <w:r>
        <w:rPr>
          <w:rFonts w:ascii="Times New Roman" w:eastAsia="Times New Roman" w:hAnsi="Times New Roman" w:cs="Times New Roman"/>
          <w:sz w:val="24"/>
          <w:szCs w:val="24"/>
        </w:rPr>
        <w:t>označované pak spíše</w:t>
      </w:r>
      <w:r w:rsidRPr="00EC002D">
        <w:rPr>
          <w:rFonts w:ascii="Times New Roman" w:eastAsia="Times New Roman" w:hAnsi="Times New Roman" w:cs="Times New Roman"/>
          <w:sz w:val="24"/>
          <w:szCs w:val="24"/>
        </w:rPr>
        <w:t xml:space="preserve"> jako medicínské) </w:t>
      </w:r>
      <w:r w:rsidR="006142C4">
        <w:rPr>
          <w:rFonts w:ascii="Times New Roman" w:eastAsia="Times New Roman" w:hAnsi="Times New Roman" w:cs="Times New Roman"/>
          <w:sz w:val="24"/>
          <w:szCs w:val="24"/>
        </w:rPr>
        <w:t>vnímá</w:t>
      </w:r>
      <w:r>
        <w:rPr>
          <w:rFonts w:ascii="Times New Roman" w:eastAsia="Times New Roman" w:hAnsi="Times New Roman" w:cs="Times New Roman"/>
          <w:sz w:val="24"/>
          <w:szCs w:val="24"/>
        </w:rPr>
        <w:t xml:space="preserve"> především</w:t>
      </w:r>
      <w:r w:rsidRPr="00EC002D">
        <w:rPr>
          <w:rFonts w:ascii="Times New Roman" w:eastAsia="Times New Roman" w:hAnsi="Times New Roman" w:cs="Times New Roman"/>
          <w:sz w:val="24"/>
          <w:szCs w:val="24"/>
        </w:rPr>
        <w:t xml:space="preserve"> jako právo soukromé.</w:t>
      </w:r>
    </w:p>
    <w:p w:rsidR="006142C4"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55E06">
        <w:rPr>
          <w:rFonts w:ascii="Times New Roman" w:eastAsia="Times New Roman" w:hAnsi="Times New Roman" w:cs="Times New Roman"/>
          <w:b/>
          <w:sz w:val="24"/>
          <w:szCs w:val="24"/>
        </w:rPr>
        <w:t>Pracovní právo</w:t>
      </w:r>
      <w:r>
        <w:rPr>
          <w:rFonts w:ascii="Times New Roman" w:eastAsia="Times New Roman" w:hAnsi="Times New Roman" w:cs="Times New Roman"/>
          <w:sz w:val="24"/>
          <w:szCs w:val="24"/>
        </w:rPr>
        <w:t xml:space="preserve"> má ve středobodu</w:t>
      </w:r>
      <w:r w:rsidRPr="00EC002D">
        <w:rPr>
          <w:rFonts w:ascii="Times New Roman" w:eastAsia="Times New Roman" w:hAnsi="Times New Roman" w:cs="Times New Roman"/>
          <w:sz w:val="24"/>
          <w:szCs w:val="24"/>
        </w:rPr>
        <w:t xml:space="preserve"> zaměstnání, prostřednictvím kterého vykonává svou práci většina zdravotnických pracovníků. Nárok</w:t>
      </w:r>
      <w:r>
        <w:rPr>
          <w:rFonts w:ascii="Times New Roman" w:eastAsia="Times New Roman" w:hAnsi="Times New Roman" w:cs="Times New Roman"/>
          <w:sz w:val="24"/>
          <w:szCs w:val="24"/>
        </w:rPr>
        <w:t xml:space="preserve"> odvětví</w:t>
      </w:r>
      <w:r w:rsidRPr="00EC002D">
        <w:rPr>
          <w:rFonts w:ascii="Times New Roman" w:eastAsia="Times New Roman" w:hAnsi="Times New Roman" w:cs="Times New Roman"/>
          <w:sz w:val="24"/>
          <w:szCs w:val="24"/>
        </w:rPr>
        <w:t xml:space="preserve"> na zdravotnické právo posiluje pravidelné spojování pracovního práva s právem sociálního zabezpečení.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55E06">
        <w:rPr>
          <w:rFonts w:ascii="Times New Roman" w:eastAsia="Times New Roman" w:hAnsi="Times New Roman" w:cs="Times New Roman"/>
          <w:b/>
          <w:sz w:val="24"/>
          <w:szCs w:val="24"/>
        </w:rPr>
        <w:t>Trestní právo</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důležité zejména v případě kriminalizace působení zdravotnických pracovníků, ale také s ohledem na roli zdravotnictví při vyšetřování.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 xml:space="preserve">Významné se stalo rovněž </w:t>
      </w:r>
      <w:r w:rsidRPr="00D55E06">
        <w:rPr>
          <w:rFonts w:ascii="Times New Roman" w:eastAsia="Times New Roman" w:hAnsi="Times New Roman" w:cs="Times New Roman"/>
          <w:b/>
          <w:sz w:val="24"/>
          <w:szCs w:val="24"/>
        </w:rPr>
        <w:t>ústavní právo</w:t>
      </w:r>
      <w:r w:rsidRPr="00EC002D">
        <w:rPr>
          <w:rFonts w:ascii="Times New Roman" w:eastAsia="Times New Roman" w:hAnsi="Times New Roman" w:cs="Times New Roman"/>
          <w:sz w:val="24"/>
          <w:szCs w:val="24"/>
        </w:rPr>
        <w:t xml:space="preserve">, protože jeho důležitou součástí se stala ústavně zakotvená </w:t>
      </w:r>
      <w:r w:rsidRPr="00893303">
        <w:rPr>
          <w:rFonts w:ascii="Times New Roman" w:eastAsia="Times New Roman" w:hAnsi="Times New Roman" w:cs="Times New Roman"/>
          <w:b/>
          <w:sz w:val="24"/>
          <w:szCs w:val="24"/>
        </w:rPr>
        <w:t>základní práva</w:t>
      </w:r>
      <w:r>
        <w:rPr>
          <w:rFonts w:ascii="Times New Roman" w:eastAsia="Times New Roman" w:hAnsi="Times New Roman" w:cs="Times New Roman"/>
          <w:sz w:val="24"/>
          <w:szCs w:val="24"/>
        </w:rPr>
        <w:t xml:space="preserve"> (lidská práva), která během posledních desetiletí výrazně ovlivnila právní rámec zdravotnictví. </w:t>
      </w:r>
      <w:r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Dokonce </w:t>
      </w:r>
      <w:r w:rsidRPr="00537FF0">
        <w:rPr>
          <w:rFonts w:ascii="Times New Roman" w:eastAsia="Times New Roman" w:hAnsi="Times New Roman" w:cs="Times New Roman"/>
          <w:b/>
          <w:sz w:val="24"/>
          <w:szCs w:val="24"/>
        </w:rPr>
        <w:t>mezinárodní a evropské právo</w:t>
      </w:r>
      <w:r>
        <w:rPr>
          <w:rFonts w:ascii="Times New Roman" w:eastAsia="Times New Roman" w:hAnsi="Times New Roman" w:cs="Times New Roman"/>
          <w:sz w:val="24"/>
          <w:szCs w:val="24"/>
        </w:rPr>
        <w:t xml:space="preserve"> rostoucí měrou vstupuje do zdravotnictví. Šíří se poznatky, obchodují se zdravotnické výrobky, migrují zdravotničtí pracovníci, pacienti jsou ošetřování v cizině. Mezinárodní smlouvy a nadnárodní právo Evropské unie tyto pohyby usnadňují liberalizací, koordinací, kooperací a harmonizací práva. Přehlížet nelze ani mezinárodní a evropské standardy základních práv.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Zdravotnictví se letmo dotýkají</w:t>
      </w:r>
      <w:r w:rsidRPr="00EC0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dokonce zbývající obory </w:t>
      </w:r>
      <w:r w:rsidRPr="00EC002D">
        <w:rPr>
          <w:rFonts w:ascii="Times New Roman" w:eastAsia="Times New Roman" w:hAnsi="Times New Roman" w:cs="Times New Roman"/>
          <w:sz w:val="24"/>
          <w:szCs w:val="24"/>
        </w:rPr>
        <w:t>finanční právo</w:t>
      </w:r>
      <w:r>
        <w:rPr>
          <w:rFonts w:ascii="Times New Roman" w:eastAsia="Times New Roman" w:hAnsi="Times New Roman" w:cs="Times New Roman"/>
          <w:sz w:val="24"/>
          <w:szCs w:val="24"/>
        </w:rPr>
        <w:t xml:space="preserve"> (financování zdravotnictví)</w:t>
      </w:r>
      <w:r w:rsidRPr="00EC002D">
        <w:rPr>
          <w:rFonts w:ascii="Times New Roman" w:eastAsia="Times New Roman" w:hAnsi="Times New Roman" w:cs="Times New Roman"/>
          <w:sz w:val="24"/>
          <w:szCs w:val="24"/>
        </w:rPr>
        <w:t>, právo životního prostředí</w:t>
      </w:r>
      <w:r>
        <w:rPr>
          <w:rFonts w:ascii="Times New Roman" w:eastAsia="Times New Roman" w:hAnsi="Times New Roman" w:cs="Times New Roman"/>
          <w:sz w:val="24"/>
          <w:szCs w:val="24"/>
        </w:rPr>
        <w:t xml:space="preserve"> (ochrana zdraví</w:t>
      </w:r>
      <w:r w:rsidRPr="00EC002D">
        <w:rPr>
          <w:rFonts w:ascii="Times New Roman" w:eastAsia="Times New Roman" w:hAnsi="Times New Roman" w:cs="Times New Roman"/>
          <w:sz w:val="24"/>
          <w:szCs w:val="24"/>
        </w:rPr>
        <w:t>) či obchodní právo (</w:t>
      </w:r>
      <w:r>
        <w:rPr>
          <w:rFonts w:ascii="Times New Roman" w:eastAsia="Times New Roman" w:hAnsi="Times New Roman" w:cs="Times New Roman"/>
          <w:sz w:val="24"/>
          <w:szCs w:val="24"/>
        </w:rPr>
        <w:t xml:space="preserve">podnikání a obchodní </w:t>
      </w:r>
      <w:r w:rsidRPr="00EC002D">
        <w:rPr>
          <w:rFonts w:ascii="Times New Roman" w:eastAsia="Times New Roman" w:hAnsi="Times New Roman" w:cs="Times New Roman"/>
          <w:sz w:val="24"/>
          <w:szCs w:val="24"/>
        </w:rPr>
        <w:t xml:space="preserve">vztahy ve zdravotnictví). </w:t>
      </w:r>
    </w:p>
    <w:p w:rsidR="0044370E" w:rsidRPr="00EC002D" w:rsidRDefault="006142C4"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44370E">
        <w:rPr>
          <w:rFonts w:ascii="Times New Roman" w:eastAsia="Times New Roman" w:hAnsi="Times New Roman" w:cs="Times New Roman"/>
          <w:sz w:val="24"/>
          <w:szCs w:val="24"/>
        </w:rPr>
        <w:t xml:space="preserve">dravotnické/medicínské právo </w:t>
      </w:r>
      <w:r>
        <w:rPr>
          <w:rFonts w:ascii="Times New Roman" w:eastAsia="Times New Roman" w:hAnsi="Times New Roman" w:cs="Times New Roman"/>
          <w:sz w:val="24"/>
          <w:szCs w:val="24"/>
        </w:rPr>
        <w:t xml:space="preserve">je tedy </w:t>
      </w:r>
      <w:r w:rsidR="0044370E" w:rsidRPr="0085640A">
        <w:rPr>
          <w:rFonts w:ascii="Times New Roman" w:eastAsia="Times New Roman" w:hAnsi="Times New Roman" w:cs="Times New Roman"/>
          <w:b/>
          <w:sz w:val="24"/>
          <w:szCs w:val="24"/>
        </w:rPr>
        <w:t>průřezový obor</w:t>
      </w:r>
      <w:r w:rsidR="0044370E">
        <w:rPr>
          <w:rFonts w:ascii="Times New Roman" w:eastAsia="Times New Roman" w:hAnsi="Times New Roman" w:cs="Times New Roman"/>
          <w:sz w:val="24"/>
          <w:szCs w:val="24"/>
        </w:rPr>
        <w:t>.</w:t>
      </w:r>
      <w:r w:rsidR="0044370E" w:rsidRPr="00EC002D">
        <w:rPr>
          <w:rFonts w:ascii="Times New Roman" w:eastAsia="Times New Roman" w:hAnsi="Times New Roman" w:cs="Times New Roman"/>
          <w:sz w:val="24"/>
          <w:szCs w:val="24"/>
        </w:rPr>
        <w:t xml:space="preserve"> Je to obor pro praktickou potřebu správy a působení jednoho důležitého odvětví hospodářství. Nezpochybnitelné přiřazení některému odvětví není možné. </w:t>
      </w:r>
      <w:r w:rsidR="0044370E">
        <w:rPr>
          <w:rFonts w:ascii="Times New Roman" w:eastAsia="Times New Roman" w:hAnsi="Times New Roman" w:cs="Times New Roman"/>
          <w:sz w:val="24"/>
          <w:szCs w:val="24"/>
        </w:rPr>
        <w:t>Obdobně si lze představit</w:t>
      </w:r>
      <w:r w:rsidR="0044370E" w:rsidRPr="00EC002D">
        <w:rPr>
          <w:rFonts w:ascii="Times New Roman" w:eastAsia="Times New Roman" w:hAnsi="Times New Roman" w:cs="Times New Roman"/>
          <w:sz w:val="24"/>
          <w:szCs w:val="24"/>
        </w:rPr>
        <w:t xml:space="preserve"> školské, dopravní, stavební, zemědělské</w:t>
      </w:r>
      <w:r w:rsidR="0044370E">
        <w:rPr>
          <w:rFonts w:ascii="Times New Roman" w:eastAsia="Times New Roman" w:hAnsi="Times New Roman" w:cs="Times New Roman"/>
          <w:sz w:val="24"/>
          <w:szCs w:val="24"/>
        </w:rPr>
        <w:t>, kulturní či</w:t>
      </w:r>
      <w:r w:rsidR="0044370E" w:rsidRPr="00EC002D">
        <w:rPr>
          <w:rFonts w:ascii="Times New Roman" w:eastAsia="Times New Roman" w:hAnsi="Times New Roman" w:cs="Times New Roman"/>
          <w:sz w:val="24"/>
          <w:szCs w:val="24"/>
        </w:rPr>
        <w:t xml:space="preserve"> sportovní</w:t>
      </w:r>
      <w:r w:rsidR="0044370E">
        <w:rPr>
          <w:rFonts w:ascii="Times New Roman" w:eastAsia="Times New Roman" w:hAnsi="Times New Roman" w:cs="Times New Roman"/>
          <w:sz w:val="24"/>
          <w:szCs w:val="24"/>
        </w:rPr>
        <w:t xml:space="preserve"> právo</w:t>
      </w:r>
      <w:r w:rsidR="0044370E" w:rsidRPr="00EC002D">
        <w:rPr>
          <w:rFonts w:ascii="Times New Roman" w:eastAsia="Times New Roman" w:hAnsi="Times New Roman" w:cs="Times New Roman"/>
          <w:sz w:val="24"/>
          <w:szCs w:val="24"/>
        </w:rPr>
        <w:t xml:space="preserve">.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Je nicméně pravda, že zdravotnické/medicínské právo došlo</w:t>
      </w:r>
      <w:r>
        <w:rPr>
          <w:rFonts w:ascii="Times New Roman" w:eastAsia="Times New Roman" w:hAnsi="Times New Roman" w:cs="Times New Roman"/>
          <w:sz w:val="24"/>
          <w:szCs w:val="24"/>
        </w:rPr>
        <w:t xml:space="preserve"> n</w:t>
      </w:r>
      <w:r w:rsidRPr="00EC002D">
        <w:rPr>
          <w:rFonts w:ascii="Times New Roman" w:eastAsia="Times New Roman" w:hAnsi="Times New Roman" w:cs="Times New Roman"/>
          <w:sz w:val="24"/>
          <w:szCs w:val="24"/>
        </w:rPr>
        <w:t>ejdál</w:t>
      </w:r>
      <w:r>
        <w:rPr>
          <w:rFonts w:ascii="Times New Roman" w:eastAsia="Times New Roman" w:hAnsi="Times New Roman" w:cs="Times New Roman"/>
          <w:sz w:val="24"/>
          <w:szCs w:val="24"/>
        </w:rPr>
        <w:t>e ve svém vy</w:t>
      </w:r>
      <w:r w:rsidR="00062605">
        <w:rPr>
          <w:rFonts w:ascii="Times New Roman" w:eastAsia="Times New Roman" w:hAnsi="Times New Roman" w:cs="Times New Roman"/>
          <w:sz w:val="24"/>
          <w:szCs w:val="24"/>
        </w:rPr>
        <w:t>čleňování</w:t>
      </w:r>
      <w:r w:rsidRPr="00EC002D">
        <w:rPr>
          <w:rFonts w:ascii="Times New Roman" w:eastAsia="Times New Roman" w:hAnsi="Times New Roman" w:cs="Times New Roman"/>
          <w:sz w:val="24"/>
          <w:szCs w:val="24"/>
        </w:rPr>
        <w:t xml:space="preserve">. Na </w:t>
      </w:r>
      <w:r w:rsidR="00062605">
        <w:rPr>
          <w:rFonts w:ascii="Times New Roman" w:eastAsia="Times New Roman" w:hAnsi="Times New Roman" w:cs="Times New Roman"/>
          <w:sz w:val="24"/>
          <w:szCs w:val="24"/>
        </w:rPr>
        <w:t>některých</w:t>
      </w:r>
      <w:r w:rsidRPr="00EC002D">
        <w:rPr>
          <w:rFonts w:ascii="Times New Roman" w:eastAsia="Times New Roman" w:hAnsi="Times New Roman" w:cs="Times New Roman"/>
          <w:sz w:val="24"/>
          <w:szCs w:val="24"/>
        </w:rPr>
        <w:t xml:space="preserve"> právnických fakult</w:t>
      </w:r>
      <w:r w:rsidR="00062605">
        <w:rPr>
          <w:rFonts w:ascii="Times New Roman" w:eastAsia="Times New Roman" w:hAnsi="Times New Roman" w:cs="Times New Roman"/>
          <w:sz w:val="24"/>
          <w:szCs w:val="24"/>
        </w:rPr>
        <w:t>ách se etablovala</w:t>
      </w:r>
      <w:r w:rsidRPr="00EC002D">
        <w:rPr>
          <w:rFonts w:ascii="Times New Roman" w:eastAsia="Times New Roman" w:hAnsi="Times New Roman" w:cs="Times New Roman"/>
          <w:sz w:val="24"/>
          <w:szCs w:val="24"/>
        </w:rPr>
        <w:t xml:space="preserve"> centra a týmy pro zdravotnické právo.</w:t>
      </w:r>
      <w:r w:rsidR="00062605">
        <w:rPr>
          <w:rFonts w:ascii="Times New Roman" w:eastAsia="Times New Roman" w:hAnsi="Times New Roman" w:cs="Times New Roman"/>
          <w:sz w:val="24"/>
          <w:szCs w:val="24"/>
        </w:rPr>
        <w:t xml:space="preserve"> Též na</w:t>
      </w:r>
      <w:r w:rsidRPr="00EC002D">
        <w:rPr>
          <w:rFonts w:ascii="Times New Roman" w:eastAsia="Times New Roman" w:hAnsi="Times New Roman" w:cs="Times New Roman"/>
          <w:sz w:val="24"/>
          <w:szCs w:val="24"/>
        </w:rPr>
        <w:t xml:space="preserve"> dalších </w:t>
      </w:r>
      <w:r w:rsidR="00062605">
        <w:rPr>
          <w:rFonts w:ascii="Times New Roman" w:eastAsia="Times New Roman" w:hAnsi="Times New Roman" w:cs="Times New Roman"/>
          <w:sz w:val="24"/>
          <w:szCs w:val="24"/>
        </w:rPr>
        <w:t xml:space="preserve">fakultách </w:t>
      </w:r>
      <w:r w:rsidRPr="00EC002D">
        <w:rPr>
          <w:rFonts w:ascii="Times New Roman" w:eastAsia="Times New Roman" w:hAnsi="Times New Roman" w:cs="Times New Roman"/>
          <w:sz w:val="24"/>
          <w:szCs w:val="24"/>
        </w:rPr>
        <w:t xml:space="preserve">se pravidelně nabízejí rozmanité povinně volitelné kursy. Studenti práv o tuto problematiku totiž </w:t>
      </w:r>
      <w:r w:rsidR="00062605">
        <w:rPr>
          <w:rFonts w:ascii="Times New Roman" w:eastAsia="Times New Roman" w:hAnsi="Times New Roman" w:cs="Times New Roman"/>
          <w:sz w:val="24"/>
          <w:szCs w:val="24"/>
        </w:rPr>
        <w:t xml:space="preserve">dlouhodobě </w:t>
      </w:r>
      <w:r w:rsidRPr="00EC002D">
        <w:rPr>
          <w:rFonts w:ascii="Times New Roman" w:eastAsia="Times New Roman" w:hAnsi="Times New Roman" w:cs="Times New Roman"/>
          <w:sz w:val="24"/>
          <w:szCs w:val="24"/>
        </w:rPr>
        <w:t xml:space="preserve">projevují značný zájem.   </w:t>
      </w:r>
    </w:p>
    <w:p w:rsidR="0044370E" w:rsidRPr="00EC002D"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Pořádají se konference a semináře věnované zdravotnickému právu, v míře bezpochyby větší než v případě práva dalších odvětví hospodářství. Existují zvláštní národní a odborné časopisy pro zdravotnické právo – v Česku je to mimo jiné</w:t>
      </w:r>
      <w:r w:rsidRPr="006142C4">
        <w:rPr>
          <w:rFonts w:ascii="Times New Roman" w:eastAsia="Times New Roman" w:hAnsi="Times New Roman" w:cs="Times New Roman"/>
          <w:b/>
          <w:sz w:val="24"/>
          <w:szCs w:val="24"/>
        </w:rPr>
        <w:t xml:space="preserve"> Časopis zdravotnického práva a</w:t>
      </w:r>
      <w:r w:rsidR="00062605" w:rsidRPr="006142C4">
        <w:rPr>
          <w:rFonts w:ascii="Times New Roman" w:eastAsia="Times New Roman" w:hAnsi="Times New Roman" w:cs="Times New Roman"/>
          <w:b/>
          <w:sz w:val="24"/>
          <w:szCs w:val="24"/>
        </w:rPr>
        <w:t xml:space="preserve"> bioetiky </w:t>
      </w:r>
      <w:r w:rsidR="00062605">
        <w:rPr>
          <w:rFonts w:ascii="Times New Roman" w:eastAsia="Times New Roman" w:hAnsi="Times New Roman" w:cs="Times New Roman"/>
          <w:sz w:val="24"/>
          <w:szCs w:val="24"/>
        </w:rPr>
        <w:t xml:space="preserve">(Ústav státu a práva). </w:t>
      </w:r>
      <w:r w:rsidRPr="00EC002D">
        <w:rPr>
          <w:rFonts w:ascii="Times New Roman" w:eastAsia="Times New Roman" w:hAnsi="Times New Roman" w:cs="Times New Roman"/>
          <w:sz w:val="24"/>
          <w:szCs w:val="24"/>
        </w:rPr>
        <w:t xml:space="preserve">Existují rovněž hojné mezinárodní odborné časopisy. </w:t>
      </w:r>
    </w:p>
    <w:p w:rsidR="0044370E" w:rsidRPr="00220A16" w:rsidRDefault="0044370E" w:rsidP="0044370E">
      <w:pPr>
        <w:spacing w:after="120"/>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Tento zájem lze vysvětlit lze jistě jak rostoucím významem zdravotnictví ve vyspělých zemích (</w:t>
      </w:r>
      <w:r w:rsidR="00062605">
        <w:rPr>
          <w:rFonts w:ascii="Times New Roman" w:eastAsia="Times New Roman" w:hAnsi="Times New Roman" w:cs="Times New Roman"/>
          <w:sz w:val="24"/>
          <w:szCs w:val="24"/>
        </w:rPr>
        <w:t xml:space="preserve">viz </w:t>
      </w:r>
      <w:r w:rsidRPr="00EC002D">
        <w:rPr>
          <w:rFonts w:ascii="Times New Roman" w:eastAsia="Times New Roman" w:hAnsi="Times New Roman" w:cs="Times New Roman"/>
          <w:sz w:val="24"/>
          <w:szCs w:val="24"/>
        </w:rPr>
        <w:t>subkapitola „eko</w:t>
      </w:r>
      <w:r w:rsidR="00062605">
        <w:rPr>
          <w:rFonts w:ascii="Times New Roman" w:eastAsia="Times New Roman" w:hAnsi="Times New Roman" w:cs="Times New Roman"/>
          <w:sz w:val="24"/>
          <w:szCs w:val="24"/>
        </w:rPr>
        <w:t>nomie“), ale především</w:t>
      </w:r>
      <w:r w:rsidRPr="00EC002D">
        <w:rPr>
          <w:rFonts w:ascii="Times New Roman" w:eastAsia="Times New Roman" w:hAnsi="Times New Roman" w:cs="Times New Roman"/>
          <w:sz w:val="24"/>
          <w:szCs w:val="24"/>
        </w:rPr>
        <w:t xml:space="preserve"> citlivostí zdravotní péče. Jde přece o život a zdraví. Roste přitom důraz na soukromí a svobodu. Právní úprava zdravotnictví se stala výrazně složitější. Roste počet soudních sporů. </w:t>
      </w:r>
      <w:r>
        <w:rPr>
          <w:rFonts w:ascii="Times New Roman" w:eastAsia="Times New Roman" w:hAnsi="Times New Roman" w:cs="Times New Roman"/>
          <w:sz w:val="24"/>
          <w:szCs w:val="24"/>
        </w:rPr>
        <w:t>Budoucí právníci tak důvodně</w:t>
      </w:r>
      <w:r w:rsidRPr="00EC002D">
        <w:rPr>
          <w:rFonts w:ascii="Times New Roman" w:eastAsia="Times New Roman" w:hAnsi="Times New Roman" w:cs="Times New Roman"/>
          <w:sz w:val="24"/>
          <w:szCs w:val="24"/>
        </w:rPr>
        <w:t xml:space="preserve"> vidí možnost uplatnění jako nemocniční právník, úředník zdravotnických úřadů či advokát zaměřený na spory týkající se zdravotnictví. </w:t>
      </w:r>
      <w:r>
        <w:rPr>
          <w:rFonts w:ascii="Times New Roman" w:eastAsia="Times New Roman" w:hAnsi="Times New Roman" w:cs="Times New Roman"/>
          <w:sz w:val="24"/>
          <w:szCs w:val="24"/>
        </w:rPr>
        <w:t xml:space="preserve">Zvláštností zdravotnictví je pak pozornost jeho etickým aspektům.  </w:t>
      </w:r>
      <w:r w:rsidRPr="00EC002D">
        <w:rPr>
          <w:rFonts w:ascii="Times New Roman" w:eastAsia="Times New Roman" w:hAnsi="Times New Roman" w:cs="Times New Roman"/>
          <w:sz w:val="24"/>
          <w:szCs w:val="24"/>
        </w:rPr>
        <w:t xml:space="preserve"> </w:t>
      </w:r>
    </w:p>
    <w:p w:rsidR="00346DDB" w:rsidRPr="006142C4" w:rsidRDefault="00591948" w:rsidP="0061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5A4D48">
        <w:rPr>
          <w:rFonts w:ascii="Times New Roman" w:hAnsi="Times New Roman" w:cs="Times New Roman"/>
          <w:sz w:val="24"/>
          <w:szCs w:val="24"/>
        </w:rPr>
        <w:t xml:space="preserve">Působí rovněž </w:t>
      </w:r>
      <w:r w:rsidRPr="00181B7C">
        <w:rPr>
          <w:rFonts w:ascii="Times New Roman" w:hAnsi="Times New Roman" w:cs="Times New Roman"/>
          <w:b/>
          <w:sz w:val="24"/>
          <w:szCs w:val="24"/>
        </w:rPr>
        <w:t>Společnost pro medicínské právo</w:t>
      </w:r>
      <w:r w:rsidRPr="005A4D48">
        <w:rPr>
          <w:rFonts w:ascii="Times New Roman" w:hAnsi="Times New Roman" w:cs="Times New Roman"/>
          <w:sz w:val="24"/>
          <w:szCs w:val="24"/>
        </w:rPr>
        <w:t xml:space="preserve"> při České lékařské společnosti Jana Evangelisty Purkyně. Scházejí se zde p</w:t>
      </w:r>
      <w:r>
        <w:rPr>
          <w:rFonts w:ascii="Times New Roman" w:hAnsi="Times New Roman" w:cs="Times New Roman"/>
          <w:sz w:val="24"/>
          <w:szCs w:val="24"/>
        </w:rPr>
        <w:t>rávníci věnující se zdravotnickému právu</w:t>
      </w:r>
      <w:r w:rsidRPr="005A4D48">
        <w:rPr>
          <w:rFonts w:ascii="Times New Roman" w:hAnsi="Times New Roman" w:cs="Times New Roman"/>
          <w:sz w:val="24"/>
          <w:szCs w:val="24"/>
        </w:rPr>
        <w:t>, zvláště pak ti, co působí na akademické půdě, jako právníci nemocnic, zdravotnické správy či advokáti.</w:t>
      </w:r>
    </w:p>
    <w:p w:rsidR="006142C4" w:rsidRDefault="006142C4" w:rsidP="00591948">
      <w:pPr>
        <w:jc w:val="both"/>
        <w:rPr>
          <w:rFonts w:ascii="Times New Roman" w:hAnsi="Times New Roman" w:cs="Times New Roman"/>
          <w:b/>
          <w:sz w:val="24"/>
          <w:szCs w:val="24"/>
          <w:u w:val="single"/>
        </w:rPr>
      </w:pPr>
    </w:p>
    <w:p w:rsidR="00591948" w:rsidRPr="005A4D48" w:rsidRDefault="00591948" w:rsidP="00591948">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Výuka medicinského / zdravotnického práva v neprávnických </w:t>
      </w:r>
      <w:r w:rsidR="00346DDB">
        <w:rPr>
          <w:rFonts w:ascii="Times New Roman" w:hAnsi="Times New Roman" w:cs="Times New Roman"/>
          <w:b/>
          <w:sz w:val="24"/>
          <w:szCs w:val="24"/>
          <w:u w:val="single"/>
        </w:rPr>
        <w:t xml:space="preserve">studijních </w:t>
      </w:r>
      <w:r>
        <w:rPr>
          <w:rFonts w:ascii="Times New Roman" w:hAnsi="Times New Roman" w:cs="Times New Roman"/>
          <w:b/>
          <w:sz w:val="24"/>
          <w:szCs w:val="24"/>
          <w:u w:val="single"/>
        </w:rPr>
        <w:t>programech</w:t>
      </w:r>
    </w:p>
    <w:p w:rsidR="00591948" w:rsidRPr="005A4D48" w:rsidRDefault="006142C4" w:rsidP="00591948">
      <w:pPr>
        <w:jc w:val="both"/>
        <w:rPr>
          <w:rFonts w:ascii="Times New Roman" w:hAnsi="Times New Roman" w:cs="Times New Roman"/>
          <w:sz w:val="24"/>
          <w:szCs w:val="24"/>
        </w:rPr>
      </w:pPr>
      <w:r>
        <w:rPr>
          <w:rFonts w:ascii="Times New Roman" w:hAnsi="Times New Roman" w:cs="Times New Roman"/>
          <w:sz w:val="24"/>
          <w:szCs w:val="24"/>
        </w:rPr>
        <w:t>Dříve v</w:t>
      </w:r>
      <w:r w:rsidR="00591948">
        <w:rPr>
          <w:rFonts w:ascii="Times New Roman" w:hAnsi="Times New Roman" w:cs="Times New Roman"/>
          <w:sz w:val="24"/>
          <w:szCs w:val="24"/>
        </w:rPr>
        <w:t>ýuka právních aspektů zdravotnictví</w:t>
      </w:r>
      <w:r w:rsidR="00591948" w:rsidRPr="005A4D48">
        <w:rPr>
          <w:rFonts w:ascii="Times New Roman" w:hAnsi="Times New Roman" w:cs="Times New Roman"/>
          <w:sz w:val="24"/>
          <w:szCs w:val="24"/>
        </w:rPr>
        <w:t xml:space="preserve"> probíhala zpravidla v rámci tzv. sociálního lékařství a veřejného zdravotnictví.</w:t>
      </w:r>
      <w:r>
        <w:rPr>
          <w:rFonts w:ascii="Times New Roman" w:hAnsi="Times New Roman" w:cs="Times New Roman"/>
          <w:sz w:val="24"/>
          <w:szCs w:val="24"/>
        </w:rPr>
        <w:t xml:space="preserve"> Nyní je patrná tendence jej vyučovat samostatně.</w:t>
      </w:r>
      <w:r w:rsidR="00591948" w:rsidRPr="005A4D48">
        <w:rPr>
          <w:rFonts w:ascii="Times New Roman" w:hAnsi="Times New Roman" w:cs="Times New Roman"/>
          <w:sz w:val="24"/>
          <w:szCs w:val="24"/>
        </w:rPr>
        <w:t xml:space="preserve"> Samo veřejné a sociální zdravotnictví se jinak diferencovalo též směrem k medicínské biostatistice a zdravotnickému managementu.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EC002D">
        <w:rPr>
          <w:rFonts w:ascii="Times New Roman" w:eastAsia="Times New Roman" w:hAnsi="Times New Roman" w:cs="Times New Roman"/>
          <w:sz w:val="24"/>
          <w:szCs w:val="24"/>
        </w:rPr>
        <w:t>Rovněž lékařské fakulty a zdravotnické fakulty začaly považovat za potřebné vzdělávat budoucí lékaře a zdravotní sestry. Objevi</w:t>
      </w:r>
      <w:r>
        <w:rPr>
          <w:rFonts w:ascii="Times New Roman" w:eastAsia="Times New Roman" w:hAnsi="Times New Roman" w:cs="Times New Roman"/>
          <w:sz w:val="24"/>
          <w:szCs w:val="24"/>
        </w:rPr>
        <w:t>ly se kursy zdravotnického/medicínského práva a právu se pozorn</w:t>
      </w:r>
      <w:r w:rsidR="00062605">
        <w:rPr>
          <w:rFonts w:ascii="Times New Roman" w:eastAsia="Times New Roman" w:hAnsi="Times New Roman" w:cs="Times New Roman"/>
          <w:sz w:val="24"/>
          <w:szCs w:val="24"/>
        </w:rPr>
        <w:t xml:space="preserve">ost věnuje též v některých </w:t>
      </w:r>
      <w:r w:rsidR="006142C4">
        <w:rPr>
          <w:rFonts w:ascii="Times New Roman" w:eastAsia="Times New Roman" w:hAnsi="Times New Roman" w:cs="Times New Roman"/>
          <w:sz w:val="24"/>
          <w:szCs w:val="24"/>
        </w:rPr>
        <w:t xml:space="preserve">dalších zdravotnických </w:t>
      </w:r>
      <w:r w:rsidR="00062605">
        <w:rPr>
          <w:rFonts w:ascii="Times New Roman" w:eastAsia="Times New Roman" w:hAnsi="Times New Roman" w:cs="Times New Roman"/>
          <w:sz w:val="24"/>
          <w:szCs w:val="24"/>
        </w:rPr>
        <w:t>st</w:t>
      </w:r>
      <w:r w:rsidR="006142C4">
        <w:rPr>
          <w:rFonts w:ascii="Times New Roman" w:eastAsia="Times New Roman" w:hAnsi="Times New Roman" w:cs="Times New Roman"/>
          <w:sz w:val="24"/>
          <w:szCs w:val="24"/>
        </w:rPr>
        <w:t>udijních programech</w:t>
      </w:r>
      <w:r w:rsidRPr="00EC002D">
        <w:rPr>
          <w:rFonts w:ascii="Times New Roman" w:eastAsia="Times New Roman" w:hAnsi="Times New Roman" w:cs="Times New Roman"/>
          <w:sz w:val="24"/>
          <w:szCs w:val="24"/>
        </w:rPr>
        <w:t xml:space="preserve"> </w:t>
      </w:r>
    </w:p>
    <w:p w:rsidR="0044370E" w:rsidRDefault="0044370E" w:rsidP="0044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Zde jsou však </w:t>
      </w:r>
      <w:r w:rsidRPr="00EC002D">
        <w:rPr>
          <w:rFonts w:ascii="Times New Roman" w:eastAsia="Times New Roman" w:hAnsi="Times New Roman" w:cs="Times New Roman"/>
          <w:sz w:val="24"/>
          <w:szCs w:val="24"/>
        </w:rPr>
        <w:t>zá</w:t>
      </w:r>
      <w:r>
        <w:rPr>
          <w:rFonts w:ascii="Times New Roman" w:eastAsia="Times New Roman" w:hAnsi="Times New Roman" w:cs="Times New Roman"/>
          <w:sz w:val="24"/>
          <w:szCs w:val="24"/>
        </w:rPr>
        <w:t xml:space="preserve">roveň patrné meze takového vzdělávání. Právo je složité. Studentům neprávnických oborů lze zprostředkovat jenom základy. Absolventi tak zůstávají přinejlepším poučenými právními laiky. V Českém prostředí mnohdy navíc nelze dát zřetelnou odpověď na naléhavé otázky, neboť úprava zůstává nejednoznačná a proměnlivá kvůli častým novelám, judikatura roztříštěná, správní praxe nezjistitelná a komentáře mlčí. Praxe přitom mnohdy </w:t>
      </w:r>
      <w:r>
        <w:rPr>
          <w:rFonts w:ascii="Times New Roman" w:eastAsia="Times New Roman" w:hAnsi="Times New Roman" w:cs="Times New Roman"/>
          <w:sz w:val="24"/>
          <w:szCs w:val="24"/>
        </w:rPr>
        <w:lastRenderedPageBreak/>
        <w:t>zjevně neodpovídá představovanému právnímu rámci. Ten je totiž mnohdy obtížně splnitelný a leckdy jeho uplatnění vyloženě škodí. Úřady proto drobná nedodržování práva leckdy stejně přehlížejí. Právo tak postrádá autoritu.</w:t>
      </w:r>
    </w:p>
    <w:p w:rsidR="0044370E" w:rsidRPr="003E0226" w:rsidRDefault="0044370E" w:rsidP="002724ED">
      <w:pPr>
        <w:jc w:val="both"/>
        <w:rPr>
          <w:rFonts w:ascii="Times New Roman" w:hAnsi="Times New Roman" w:cs="Times New Roman"/>
          <w:sz w:val="24"/>
          <w:szCs w:val="24"/>
        </w:rPr>
      </w:pPr>
      <w:r>
        <w:rPr>
          <w:rFonts w:ascii="Times New Roman" w:eastAsia="Times New Roman" w:hAnsi="Times New Roman" w:cs="Times New Roman"/>
          <w:sz w:val="24"/>
          <w:szCs w:val="24"/>
        </w:rPr>
        <w:t>Jistě potom studenti zdravotnických oborů zvažují</w:t>
      </w:r>
      <w:r w:rsidRPr="00EC0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zda studium právních aspektů</w:t>
      </w:r>
      <w:r w:rsidRPr="00EC002D">
        <w:rPr>
          <w:rFonts w:ascii="Times New Roman" w:eastAsia="Times New Roman" w:hAnsi="Times New Roman" w:cs="Times New Roman"/>
          <w:sz w:val="24"/>
          <w:szCs w:val="24"/>
        </w:rPr>
        <w:t xml:space="preserve"> není na úkor přípravě na vlastní povolání. </w:t>
      </w:r>
      <w:r>
        <w:rPr>
          <w:rFonts w:ascii="Times New Roman" w:eastAsia="Times New Roman" w:hAnsi="Times New Roman" w:cs="Times New Roman"/>
          <w:sz w:val="24"/>
          <w:szCs w:val="24"/>
        </w:rPr>
        <w:t xml:space="preserve">Je </w:t>
      </w:r>
      <w:r w:rsidRPr="00EC002D">
        <w:rPr>
          <w:rFonts w:ascii="Times New Roman" w:eastAsia="Times New Roman" w:hAnsi="Times New Roman" w:cs="Times New Roman"/>
          <w:sz w:val="24"/>
          <w:szCs w:val="24"/>
        </w:rPr>
        <w:t>pa</w:t>
      </w:r>
      <w:r>
        <w:rPr>
          <w:rFonts w:ascii="Times New Roman" w:eastAsia="Times New Roman" w:hAnsi="Times New Roman" w:cs="Times New Roman"/>
          <w:sz w:val="24"/>
          <w:szCs w:val="24"/>
        </w:rPr>
        <w:t>trná profesionalizace a specializace. Právní problematika se rostoucí měrou přenechá právníkům, kterých je ve srovnání s lékaři dostatek.</w:t>
      </w:r>
    </w:p>
    <w:p w:rsidR="00DF3BA5" w:rsidRPr="0044370E" w:rsidRDefault="0044370E"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00591948">
        <w:rPr>
          <w:rFonts w:ascii="Times New Roman" w:hAnsi="Times New Roman" w:cs="Times New Roman"/>
          <w:b/>
          <w:sz w:val="24"/>
          <w:szCs w:val="24"/>
          <w:u w:val="single"/>
        </w:rPr>
        <w:t>1</w:t>
      </w:r>
      <w:r w:rsidR="00AA4366">
        <w:rPr>
          <w:rFonts w:ascii="Times New Roman" w:hAnsi="Times New Roman" w:cs="Times New Roman"/>
          <w:b/>
          <w:sz w:val="24"/>
          <w:szCs w:val="24"/>
          <w:u w:val="single"/>
        </w:rPr>
        <w:t>-</w:t>
      </w:r>
      <w:r>
        <w:rPr>
          <w:rFonts w:ascii="Times New Roman" w:hAnsi="Times New Roman" w:cs="Times New Roman"/>
          <w:b/>
          <w:sz w:val="24"/>
          <w:szCs w:val="24"/>
          <w:u w:val="single"/>
        </w:rPr>
        <w:t>E</w:t>
      </w:r>
      <w:r w:rsidR="003871A8" w:rsidRPr="0044370E">
        <w:rPr>
          <w:rFonts w:ascii="Times New Roman" w:hAnsi="Times New Roman" w:cs="Times New Roman"/>
          <w:b/>
          <w:sz w:val="24"/>
          <w:szCs w:val="24"/>
          <w:u w:val="single"/>
        </w:rPr>
        <w:t xml:space="preserve">/ EKONOMIE, </w:t>
      </w:r>
      <w:r w:rsidR="00D96F9A" w:rsidRPr="0044370E">
        <w:rPr>
          <w:rFonts w:ascii="Times New Roman" w:hAnsi="Times New Roman" w:cs="Times New Roman"/>
          <w:b/>
          <w:sz w:val="24"/>
          <w:szCs w:val="24"/>
          <w:u w:val="single"/>
        </w:rPr>
        <w:t xml:space="preserve">POLITOLOGIE </w:t>
      </w:r>
      <w:r w:rsidR="00AA4366">
        <w:rPr>
          <w:rFonts w:ascii="Times New Roman" w:hAnsi="Times New Roman" w:cs="Times New Roman"/>
          <w:b/>
          <w:sz w:val="24"/>
          <w:szCs w:val="24"/>
          <w:u w:val="single"/>
        </w:rPr>
        <w:t xml:space="preserve">A SOCIOLOGIE </w:t>
      </w:r>
    </w:p>
    <w:p w:rsidR="006142C4" w:rsidRDefault="0030523C" w:rsidP="002724ED">
      <w:pPr>
        <w:jc w:val="both"/>
        <w:rPr>
          <w:rFonts w:ascii="Times New Roman" w:hAnsi="Times New Roman" w:cs="Times New Roman"/>
          <w:sz w:val="24"/>
          <w:szCs w:val="24"/>
        </w:rPr>
      </w:pPr>
      <w:r>
        <w:rPr>
          <w:rFonts w:ascii="Times New Roman" w:hAnsi="Times New Roman" w:cs="Times New Roman"/>
          <w:sz w:val="24"/>
          <w:szCs w:val="24"/>
        </w:rPr>
        <w:t>M</w:t>
      </w:r>
      <w:r w:rsidR="006142C4">
        <w:rPr>
          <w:rFonts w:ascii="Times New Roman" w:hAnsi="Times New Roman" w:cs="Times New Roman"/>
          <w:sz w:val="24"/>
          <w:szCs w:val="24"/>
        </w:rPr>
        <w:t xml:space="preserve">edicína se opírá o přírodní vědy (matematika, fyzika, chemie, biologie), využívá nejrůznější další technologie (stroje, zařízení, stavby apod.) a sama je souborem technologií. </w:t>
      </w:r>
    </w:p>
    <w:p w:rsidR="001631A6" w:rsidRDefault="006142C4" w:rsidP="002724ED">
      <w:pPr>
        <w:jc w:val="both"/>
        <w:rPr>
          <w:rFonts w:ascii="Times New Roman" w:hAnsi="Times New Roman" w:cs="Times New Roman"/>
          <w:sz w:val="24"/>
          <w:szCs w:val="24"/>
        </w:rPr>
      </w:pPr>
      <w:r>
        <w:rPr>
          <w:rFonts w:ascii="Times New Roman" w:hAnsi="Times New Roman" w:cs="Times New Roman"/>
          <w:sz w:val="24"/>
          <w:szCs w:val="24"/>
        </w:rPr>
        <w:t xml:space="preserve">Medicíně </w:t>
      </w:r>
      <w:r w:rsidR="0030523C">
        <w:rPr>
          <w:rFonts w:ascii="Times New Roman" w:hAnsi="Times New Roman" w:cs="Times New Roman"/>
          <w:sz w:val="24"/>
          <w:szCs w:val="24"/>
        </w:rPr>
        <w:t xml:space="preserve"> a zdravotnictví se</w:t>
      </w:r>
      <w:r>
        <w:rPr>
          <w:rFonts w:ascii="Times New Roman" w:hAnsi="Times New Roman" w:cs="Times New Roman"/>
          <w:sz w:val="24"/>
          <w:szCs w:val="24"/>
        </w:rPr>
        <w:t xml:space="preserve"> nicméně</w:t>
      </w:r>
      <w:r w:rsidR="0030523C">
        <w:rPr>
          <w:rFonts w:ascii="Times New Roman" w:hAnsi="Times New Roman" w:cs="Times New Roman"/>
          <w:sz w:val="24"/>
          <w:szCs w:val="24"/>
        </w:rPr>
        <w:t xml:space="preserve"> věnují různou měrou jed</w:t>
      </w:r>
      <w:r w:rsidR="001631A6">
        <w:rPr>
          <w:rFonts w:ascii="Times New Roman" w:hAnsi="Times New Roman" w:cs="Times New Roman"/>
          <w:sz w:val="24"/>
          <w:szCs w:val="24"/>
        </w:rPr>
        <w:t>notlivé hlavní společenské vědy: eko</w:t>
      </w:r>
      <w:r w:rsidR="009A4BA9">
        <w:rPr>
          <w:rFonts w:ascii="Times New Roman" w:hAnsi="Times New Roman" w:cs="Times New Roman"/>
          <w:sz w:val="24"/>
          <w:szCs w:val="24"/>
        </w:rPr>
        <w:t>nomie, sociologie a politologie, pěstované a vyučo</w:t>
      </w:r>
      <w:r w:rsidR="009175CD">
        <w:rPr>
          <w:rFonts w:ascii="Times New Roman" w:hAnsi="Times New Roman" w:cs="Times New Roman"/>
          <w:sz w:val="24"/>
          <w:szCs w:val="24"/>
        </w:rPr>
        <w:t>vané na ekonomických fakultách</w:t>
      </w:r>
      <w:r w:rsidR="008F6CF5">
        <w:rPr>
          <w:rFonts w:ascii="Times New Roman" w:hAnsi="Times New Roman" w:cs="Times New Roman"/>
          <w:sz w:val="24"/>
          <w:szCs w:val="24"/>
        </w:rPr>
        <w:t xml:space="preserve"> a filosofických fakultách, resp. fakultách sociálních věd</w:t>
      </w:r>
      <w:r w:rsidR="009175CD">
        <w:rPr>
          <w:rFonts w:ascii="Times New Roman" w:hAnsi="Times New Roman" w:cs="Times New Roman"/>
          <w:sz w:val="24"/>
          <w:szCs w:val="24"/>
        </w:rPr>
        <w:t xml:space="preserve">.  </w:t>
      </w:r>
      <w:r w:rsidR="009A4BA9">
        <w:rPr>
          <w:rFonts w:ascii="Times New Roman" w:hAnsi="Times New Roman" w:cs="Times New Roman"/>
          <w:sz w:val="24"/>
          <w:szCs w:val="24"/>
        </w:rPr>
        <w:t xml:space="preserve"> </w:t>
      </w:r>
    </w:p>
    <w:p w:rsidR="001631A6" w:rsidRDefault="001631A6" w:rsidP="002724ED">
      <w:pPr>
        <w:jc w:val="both"/>
        <w:rPr>
          <w:rFonts w:ascii="Times New Roman" w:hAnsi="Times New Roman" w:cs="Times New Roman"/>
          <w:sz w:val="24"/>
          <w:szCs w:val="24"/>
        </w:rPr>
      </w:pPr>
      <w:r w:rsidRPr="00D252CF">
        <w:rPr>
          <w:rFonts w:ascii="Times New Roman" w:hAnsi="Times New Roman" w:cs="Times New Roman"/>
          <w:b/>
          <w:sz w:val="24"/>
          <w:szCs w:val="24"/>
        </w:rPr>
        <w:t>Ekonomie</w:t>
      </w:r>
      <w:r>
        <w:rPr>
          <w:rFonts w:ascii="Times New Roman" w:hAnsi="Times New Roman" w:cs="Times New Roman"/>
          <w:sz w:val="24"/>
          <w:szCs w:val="24"/>
        </w:rPr>
        <w:t xml:space="preserve"> zkoumá zdravotnictví jako odvětví hospodářství. Zdravotnictví představuje běžně </w:t>
      </w:r>
      <w:r w:rsidR="006142C4">
        <w:rPr>
          <w:rFonts w:ascii="Times New Roman" w:hAnsi="Times New Roman" w:cs="Times New Roman"/>
          <w:sz w:val="24"/>
          <w:szCs w:val="24"/>
        </w:rPr>
        <w:t xml:space="preserve">5-10% hrubého domácího produktu. Jednotlivá plnění se oceňují. </w:t>
      </w:r>
      <w:r>
        <w:rPr>
          <w:rFonts w:ascii="Times New Roman" w:hAnsi="Times New Roman" w:cs="Times New Roman"/>
          <w:sz w:val="24"/>
          <w:szCs w:val="24"/>
        </w:rPr>
        <w:t xml:space="preserve"> Ve vyspělých zemích </w:t>
      </w:r>
      <w:r w:rsidR="00AD3033">
        <w:rPr>
          <w:rFonts w:ascii="Times New Roman" w:hAnsi="Times New Roman" w:cs="Times New Roman"/>
          <w:sz w:val="24"/>
          <w:szCs w:val="24"/>
        </w:rPr>
        <w:t xml:space="preserve">tento </w:t>
      </w:r>
      <w:r>
        <w:rPr>
          <w:rFonts w:ascii="Times New Roman" w:hAnsi="Times New Roman" w:cs="Times New Roman"/>
          <w:sz w:val="24"/>
          <w:szCs w:val="24"/>
        </w:rPr>
        <w:t>podíl</w:t>
      </w:r>
      <w:r w:rsidR="00AD3033">
        <w:rPr>
          <w:rFonts w:ascii="Times New Roman" w:hAnsi="Times New Roman" w:cs="Times New Roman"/>
          <w:sz w:val="24"/>
          <w:szCs w:val="24"/>
        </w:rPr>
        <w:t xml:space="preserve"> znatelně vyrostl</w:t>
      </w:r>
      <w:r>
        <w:rPr>
          <w:rFonts w:ascii="Times New Roman" w:hAnsi="Times New Roman" w:cs="Times New Roman"/>
          <w:sz w:val="24"/>
          <w:szCs w:val="24"/>
        </w:rPr>
        <w:t xml:space="preserve">. </w:t>
      </w:r>
      <w:r w:rsidR="00AD3033">
        <w:rPr>
          <w:rFonts w:ascii="Times New Roman" w:hAnsi="Times New Roman" w:cs="Times New Roman"/>
          <w:sz w:val="24"/>
          <w:szCs w:val="24"/>
        </w:rPr>
        <w:t xml:space="preserve">Pacient je zákazník ve stavu nouze, zdravotní péči potřebuje naléhavě. Jenom dílem dokáže posoudit </w:t>
      </w:r>
      <w:r w:rsidR="00B56418">
        <w:rPr>
          <w:rFonts w:ascii="Times New Roman" w:hAnsi="Times New Roman" w:cs="Times New Roman"/>
          <w:sz w:val="24"/>
          <w:szCs w:val="24"/>
        </w:rPr>
        <w:t xml:space="preserve">potřebnost a </w:t>
      </w:r>
      <w:r w:rsidR="00AD3033">
        <w:rPr>
          <w:rFonts w:ascii="Times New Roman" w:hAnsi="Times New Roman" w:cs="Times New Roman"/>
          <w:sz w:val="24"/>
          <w:szCs w:val="24"/>
        </w:rPr>
        <w:t>vhodnost nabízené zdravotní péče.</w:t>
      </w:r>
      <w:r>
        <w:rPr>
          <w:rFonts w:ascii="Times New Roman" w:hAnsi="Times New Roman" w:cs="Times New Roman"/>
          <w:sz w:val="24"/>
          <w:szCs w:val="24"/>
        </w:rPr>
        <w:t xml:space="preserve"> </w:t>
      </w:r>
      <w:r w:rsidR="006A49AA">
        <w:rPr>
          <w:rFonts w:ascii="Times New Roman" w:hAnsi="Times New Roman" w:cs="Times New Roman"/>
          <w:sz w:val="24"/>
          <w:szCs w:val="24"/>
        </w:rPr>
        <w:t>Naopak poskytovatelé jsou</w:t>
      </w:r>
      <w:r w:rsidR="006142C4">
        <w:rPr>
          <w:rFonts w:ascii="Times New Roman" w:hAnsi="Times New Roman" w:cs="Times New Roman"/>
          <w:sz w:val="24"/>
          <w:szCs w:val="24"/>
        </w:rPr>
        <w:t xml:space="preserve">. </w:t>
      </w:r>
      <w:r w:rsidR="006A49AA">
        <w:rPr>
          <w:rFonts w:ascii="Times New Roman" w:hAnsi="Times New Roman" w:cs="Times New Roman"/>
          <w:sz w:val="24"/>
          <w:szCs w:val="24"/>
        </w:rPr>
        <w:t xml:space="preserve"> </w:t>
      </w:r>
      <w:r w:rsidR="00AD3033">
        <w:rPr>
          <w:rFonts w:ascii="Times New Roman" w:hAnsi="Times New Roman" w:cs="Times New Roman"/>
          <w:sz w:val="24"/>
          <w:szCs w:val="24"/>
        </w:rPr>
        <w:t xml:space="preserve">Oproti jiným odvětvím zdravotnictví charakterizuje – </w:t>
      </w:r>
      <w:r w:rsidR="006142C4">
        <w:rPr>
          <w:rFonts w:ascii="Times New Roman" w:hAnsi="Times New Roman" w:cs="Times New Roman"/>
          <w:sz w:val="24"/>
          <w:szCs w:val="24"/>
        </w:rPr>
        <w:t xml:space="preserve">přinejmenším </w:t>
      </w:r>
      <w:r w:rsidR="00AD3033">
        <w:rPr>
          <w:rFonts w:ascii="Times New Roman" w:hAnsi="Times New Roman" w:cs="Times New Roman"/>
          <w:sz w:val="24"/>
          <w:szCs w:val="24"/>
        </w:rPr>
        <w:t xml:space="preserve">ve vyspělých </w:t>
      </w:r>
      <w:r w:rsidR="006142C4">
        <w:rPr>
          <w:rFonts w:ascii="Times New Roman" w:hAnsi="Times New Roman" w:cs="Times New Roman"/>
          <w:sz w:val="24"/>
          <w:szCs w:val="24"/>
        </w:rPr>
        <w:t xml:space="preserve">státech </w:t>
      </w:r>
      <w:r w:rsidR="00AD3033">
        <w:rPr>
          <w:rFonts w:ascii="Times New Roman" w:hAnsi="Times New Roman" w:cs="Times New Roman"/>
          <w:sz w:val="24"/>
          <w:szCs w:val="24"/>
        </w:rPr>
        <w:t xml:space="preserve">– převážně veřejné financování. </w:t>
      </w:r>
      <w:r w:rsidR="00AB6CA1">
        <w:rPr>
          <w:rFonts w:ascii="Times New Roman" w:hAnsi="Times New Roman" w:cs="Times New Roman"/>
          <w:sz w:val="24"/>
          <w:szCs w:val="24"/>
        </w:rPr>
        <w:t xml:space="preserve">Díky dostupným datům je </w:t>
      </w:r>
      <w:r w:rsidR="009A4BA9">
        <w:rPr>
          <w:rFonts w:ascii="Times New Roman" w:hAnsi="Times New Roman" w:cs="Times New Roman"/>
          <w:sz w:val="24"/>
          <w:szCs w:val="24"/>
        </w:rPr>
        <w:t>předmětem velké pozornosti zdravotnické ekonomie</w:t>
      </w:r>
      <w:r w:rsidR="00AB6CA1">
        <w:rPr>
          <w:rFonts w:ascii="Times New Roman" w:hAnsi="Times New Roman" w:cs="Times New Roman"/>
          <w:sz w:val="24"/>
          <w:szCs w:val="24"/>
        </w:rPr>
        <w:t xml:space="preserve"> veřejné financování</w:t>
      </w:r>
      <w:r w:rsidR="009A4BA9">
        <w:rPr>
          <w:rFonts w:ascii="Times New Roman" w:hAnsi="Times New Roman" w:cs="Times New Roman"/>
          <w:sz w:val="24"/>
          <w:szCs w:val="24"/>
        </w:rPr>
        <w:t>.</w:t>
      </w:r>
      <w:r w:rsidR="0018390F">
        <w:rPr>
          <w:rFonts w:ascii="Times New Roman" w:hAnsi="Times New Roman" w:cs="Times New Roman"/>
          <w:sz w:val="24"/>
          <w:szCs w:val="24"/>
        </w:rPr>
        <w:t xml:space="preserve"> Převládající veřejné financování umožňující zabezpečení veškerého obyvatelstva</w:t>
      </w:r>
      <w:r w:rsidR="00AD3033">
        <w:rPr>
          <w:rFonts w:ascii="Times New Roman" w:hAnsi="Times New Roman" w:cs="Times New Roman"/>
          <w:sz w:val="24"/>
          <w:szCs w:val="24"/>
        </w:rPr>
        <w:t xml:space="preserve"> otevírá </w:t>
      </w:r>
      <w:r w:rsidR="0018390F">
        <w:rPr>
          <w:rFonts w:ascii="Times New Roman" w:hAnsi="Times New Roman" w:cs="Times New Roman"/>
          <w:sz w:val="24"/>
          <w:szCs w:val="24"/>
        </w:rPr>
        <w:t xml:space="preserve">podobně jako další veřejné výdaje a politiky </w:t>
      </w:r>
      <w:r w:rsidR="00AD3033">
        <w:rPr>
          <w:rFonts w:ascii="Times New Roman" w:hAnsi="Times New Roman" w:cs="Times New Roman"/>
          <w:sz w:val="24"/>
          <w:szCs w:val="24"/>
        </w:rPr>
        <w:t>prostor pro plýtvání na straně jedné a pro zanedbávání na straně druhé.</w:t>
      </w:r>
      <w:r w:rsidR="00B56418">
        <w:rPr>
          <w:rFonts w:ascii="Times New Roman" w:hAnsi="Times New Roman" w:cs="Times New Roman"/>
          <w:sz w:val="24"/>
          <w:szCs w:val="24"/>
        </w:rPr>
        <w:t xml:space="preserve"> Pacienti ztrácejí zájem na hospodárnosti. Univerzální dostupnost zdr</w:t>
      </w:r>
      <w:r w:rsidR="009357DA">
        <w:rPr>
          <w:rFonts w:ascii="Times New Roman" w:hAnsi="Times New Roman" w:cs="Times New Roman"/>
          <w:sz w:val="24"/>
          <w:szCs w:val="24"/>
        </w:rPr>
        <w:t>avotní péče dokáže</w:t>
      </w:r>
      <w:r w:rsidR="00B56418">
        <w:rPr>
          <w:rFonts w:ascii="Times New Roman" w:hAnsi="Times New Roman" w:cs="Times New Roman"/>
          <w:sz w:val="24"/>
          <w:szCs w:val="24"/>
        </w:rPr>
        <w:t xml:space="preserve"> oslabit odpovědnost jednotlivce za své zdraví. </w:t>
      </w:r>
      <w:r w:rsidR="00CE544C">
        <w:rPr>
          <w:rFonts w:ascii="Times New Roman" w:hAnsi="Times New Roman" w:cs="Times New Roman"/>
          <w:sz w:val="24"/>
          <w:szCs w:val="24"/>
        </w:rPr>
        <w:t xml:space="preserve">Zájem na hospodárnosti </w:t>
      </w:r>
      <w:r w:rsidR="00420C80">
        <w:rPr>
          <w:rFonts w:ascii="Times New Roman" w:hAnsi="Times New Roman" w:cs="Times New Roman"/>
          <w:sz w:val="24"/>
          <w:szCs w:val="24"/>
        </w:rPr>
        <w:t xml:space="preserve">může mít poskytovatel a instituce zabezpečující veřejné financování, což může mít dopad na dostupnost či úroveň zdravotní péče. </w:t>
      </w:r>
      <w:r w:rsidR="009357DA">
        <w:rPr>
          <w:rFonts w:ascii="Times New Roman" w:hAnsi="Times New Roman" w:cs="Times New Roman"/>
          <w:sz w:val="24"/>
          <w:szCs w:val="24"/>
        </w:rPr>
        <w:t xml:space="preserve"> Ekonomie rovněž zkoumá</w:t>
      </w:r>
      <w:r w:rsidR="00CE544C">
        <w:rPr>
          <w:rFonts w:ascii="Times New Roman" w:hAnsi="Times New Roman" w:cs="Times New Roman"/>
          <w:sz w:val="24"/>
          <w:szCs w:val="24"/>
        </w:rPr>
        <w:t xml:space="preserve"> </w:t>
      </w:r>
      <w:r w:rsidR="009357DA">
        <w:rPr>
          <w:rFonts w:ascii="Times New Roman" w:hAnsi="Times New Roman" w:cs="Times New Roman"/>
          <w:sz w:val="24"/>
          <w:szCs w:val="24"/>
        </w:rPr>
        <w:t xml:space="preserve">a vyučuje </w:t>
      </w:r>
      <w:r w:rsidR="00CE544C">
        <w:rPr>
          <w:rFonts w:ascii="Times New Roman" w:hAnsi="Times New Roman" w:cs="Times New Roman"/>
          <w:sz w:val="24"/>
          <w:szCs w:val="24"/>
        </w:rPr>
        <w:t xml:space="preserve">zvláštnosti řízení poskytovatelů zdravotní péče </w:t>
      </w:r>
      <w:r w:rsidR="009357DA">
        <w:rPr>
          <w:rFonts w:ascii="Times New Roman" w:hAnsi="Times New Roman" w:cs="Times New Roman"/>
          <w:sz w:val="24"/>
          <w:szCs w:val="24"/>
        </w:rPr>
        <w:t xml:space="preserve">(management ve zdravotnictví). </w:t>
      </w:r>
      <w:r w:rsidR="000F22B6">
        <w:rPr>
          <w:rFonts w:ascii="Times New Roman" w:hAnsi="Times New Roman" w:cs="Times New Roman"/>
          <w:sz w:val="24"/>
          <w:szCs w:val="24"/>
        </w:rPr>
        <w:t>Ekonomie může rovněž hodnotit hospodárnost léčby j</w:t>
      </w:r>
      <w:r w:rsidR="00D34365">
        <w:rPr>
          <w:rFonts w:ascii="Times New Roman" w:hAnsi="Times New Roman" w:cs="Times New Roman"/>
          <w:sz w:val="24"/>
          <w:szCs w:val="24"/>
        </w:rPr>
        <w:t>ednotlivých onemocnění, jakož t</w:t>
      </w:r>
      <w:r w:rsidR="00420C80">
        <w:rPr>
          <w:rFonts w:ascii="Times New Roman" w:hAnsi="Times New Roman" w:cs="Times New Roman"/>
          <w:sz w:val="24"/>
          <w:szCs w:val="24"/>
        </w:rPr>
        <w:t xml:space="preserve">aké přínosy jejich předcházení. Zdravotnická ekonomie </w:t>
      </w:r>
      <w:r w:rsidR="000F22B6">
        <w:rPr>
          <w:rFonts w:ascii="Times New Roman" w:hAnsi="Times New Roman" w:cs="Times New Roman"/>
          <w:sz w:val="24"/>
          <w:szCs w:val="24"/>
        </w:rPr>
        <w:t>Na řadě českých ekonomických fakult (celkem přes dvacet) se zdravotnické ekonomii věnují jednotliví pedagogové a výzkumníci.</w:t>
      </w:r>
      <w:r w:rsidR="00FB6EDD">
        <w:rPr>
          <w:rFonts w:ascii="Times New Roman" w:hAnsi="Times New Roman" w:cs="Times New Roman"/>
          <w:sz w:val="24"/>
          <w:szCs w:val="24"/>
        </w:rPr>
        <w:t xml:space="preserve"> Neexistují nicméně samostatné zdravotnické či medicínské ekonomie.</w:t>
      </w:r>
      <w:r w:rsidR="00420C80">
        <w:rPr>
          <w:rFonts w:ascii="Times New Roman" w:hAnsi="Times New Roman" w:cs="Times New Roman"/>
          <w:sz w:val="24"/>
          <w:szCs w:val="24"/>
        </w:rPr>
        <w:t xml:space="preserve"> Nejzn</w:t>
      </w:r>
      <w:r w:rsidR="00062605">
        <w:rPr>
          <w:rFonts w:ascii="Times New Roman" w:hAnsi="Times New Roman" w:cs="Times New Roman"/>
          <w:sz w:val="24"/>
          <w:szCs w:val="24"/>
        </w:rPr>
        <w:t xml:space="preserve">ámějšími zdravotnickými </w:t>
      </w:r>
      <w:proofErr w:type="gramStart"/>
      <w:r w:rsidR="00062605">
        <w:rPr>
          <w:rFonts w:ascii="Times New Roman" w:hAnsi="Times New Roman" w:cs="Times New Roman"/>
          <w:sz w:val="24"/>
          <w:szCs w:val="24"/>
        </w:rPr>
        <w:t>ekonomy</w:t>
      </w:r>
      <w:proofErr w:type="gramEnd"/>
      <w:r w:rsidR="00420C80">
        <w:rPr>
          <w:rFonts w:ascii="Times New Roman" w:hAnsi="Times New Roman" w:cs="Times New Roman"/>
          <w:sz w:val="24"/>
          <w:szCs w:val="24"/>
        </w:rPr>
        <w:t>–</w:t>
      </w:r>
      <w:proofErr w:type="gramStart"/>
      <w:r w:rsidR="00325691">
        <w:rPr>
          <w:rFonts w:ascii="Times New Roman" w:hAnsi="Times New Roman" w:cs="Times New Roman"/>
          <w:sz w:val="24"/>
          <w:szCs w:val="24"/>
        </w:rPr>
        <w:t>akademiky</w:t>
      </w:r>
      <w:proofErr w:type="gramEnd"/>
      <w:r w:rsidR="00325691">
        <w:rPr>
          <w:rFonts w:ascii="Times New Roman" w:hAnsi="Times New Roman" w:cs="Times New Roman"/>
          <w:sz w:val="24"/>
          <w:szCs w:val="24"/>
        </w:rPr>
        <w:t xml:space="preserve"> jsou A. </w:t>
      </w:r>
      <w:proofErr w:type="spellStart"/>
      <w:r w:rsidR="00325691">
        <w:rPr>
          <w:rFonts w:ascii="Times New Roman" w:hAnsi="Times New Roman" w:cs="Times New Roman"/>
          <w:sz w:val="24"/>
          <w:szCs w:val="24"/>
        </w:rPr>
        <w:t>M</w:t>
      </w:r>
      <w:r w:rsidR="00420C80">
        <w:rPr>
          <w:rFonts w:ascii="Times New Roman" w:hAnsi="Times New Roman" w:cs="Times New Roman"/>
          <w:sz w:val="24"/>
          <w:szCs w:val="24"/>
        </w:rPr>
        <w:t>aa</w:t>
      </w:r>
      <w:r w:rsidR="00325691">
        <w:rPr>
          <w:rFonts w:ascii="Times New Roman" w:hAnsi="Times New Roman" w:cs="Times New Roman"/>
          <w:sz w:val="24"/>
          <w:szCs w:val="24"/>
        </w:rPr>
        <w:t>y</w:t>
      </w:r>
      <w:r w:rsidR="00062605">
        <w:rPr>
          <w:rFonts w:ascii="Times New Roman" w:hAnsi="Times New Roman" w:cs="Times New Roman"/>
          <w:sz w:val="24"/>
          <w:szCs w:val="24"/>
        </w:rPr>
        <w:t>tová</w:t>
      </w:r>
      <w:proofErr w:type="spellEnd"/>
      <w:r w:rsidR="00062605">
        <w:rPr>
          <w:rFonts w:ascii="Times New Roman" w:hAnsi="Times New Roman" w:cs="Times New Roman"/>
          <w:sz w:val="24"/>
          <w:szCs w:val="24"/>
        </w:rPr>
        <w:t>.</w:t>
      </w:r>
      <w:r w:rsidR="00420C80">
        <w:rPr>
          <w:rFonts w:ascii="Times New Roman" w:hAnsi="Times New Roman" w:cs="Times New Roman"/>
          <w:sz w:val="24"/>
          <w:szCs w:val="24"/>
        </w:rPr>
        <w:t xml:space="preserve"> </w:t>
      </w:r>
      <w:r w:rsidR="00FB6EDD">
        <w:rPr>
          <w:rFonts w:ascii="Times New Roman" w:hAnsi="Times New Roman" w:cs="Times New Roman"/>
          <w:sz w:val="24"/>
          <w:szCs w:val="24"/>
        </w:rPr>
        <w:t xml:space="preserve">  </w:t>
      </w:r>
      <w:r w:rsidR="000F22B6">
        <w:rPr>
          <w:rFonts w:ascii="Times New Roman" w:hAnsi="Times New Roman" w:cs="Times New Roman"/>
          <w:sz w:val="24"/>
          <w:szCs w:val="24"/>
        </w:rPr>
        <w:t xml:space="preserve"> </w:t>
      </w:r>
    </w:p>
    <w:p w:rsidR="00215A5A" w:rsidRPr="0030523C" w:rsidRDefault="00215A5A" w:rsidP="002724ED">
      <w:pPr>
        <w:jc w:val="both"/>
        <w:rPr>
          <w:rFonts w:ascii="Times New Roman" w:hAnsi="Times New Roman" w:cs="Times New Roman"/>
          <w:sz w:val="24"/>
          <w:szCs w:val="24"/>
        </w:rPr>
      </w:pPr>
      <w:r w:rsidRPr="003E3BBE">
        <w:rPr>
          <w:rFonts w:ascii="Times New Roman" w:hAnsi="Times New Roman" w:cs="Times New Roman"/>
          <w:b/>
          <w:sz w:val="24"/>
          <w:szCs w:val="24"/>
        </w:rPr>
        <w:t>Politologie</w:t>
      </w:r>
      <w:r>
        <w:rPr>
          <w:rFonts w:ascii="Times New Roman" w:hAnsi="Times New Roman" w:cs="Times New Roman"/>
          <w:sz w:val="24"/>
          <w:szCs w:val="24"/>
        </w:rPr>
        <w:t xml:space="preserve"> zkoumá prosazování zájmů ve zdravotnictví a vůči zdravotnict</w:t>
      </w:r>
      <w:r w:rsidR="00DA0C52">
        <w:rPr>
          <w:rFonts w:ascii="Times New Roman" w:hAnsi="Times New Roman" w:cs="Times New Roman"/>
          <w:sz w:val="24"/>
          <w:szCs w:val="24"/>
        </w:rPr>
        <w:t xml:space="preserve">ví. Veřejnost vesměs žádá dobrou a široce dostupnou zdravotní péči. </w:t>
      </w:r>
      <w:r w:rsidR="00941EDB">
        <w:rPr>
          <w:rFonts w:ascii="Times New Roman" w:hAnsi="Times New Roman" w:cs="Times New Roman"/>
          <w:sz w:val="24"/>
          <w:szCs w:val="24"/>
        </w:rPr>
        <w:t>Politické zájmy mají rovněž jednotlivé kategorie poskytovatelů zdravotní péče. Politické strany ve svých programech a pol</w:t>
      </w:r>
      <w:r w:rsidR="000F22B6">
        <w:rPr>
          <w:rFonts w:ascii="Times New Roman" w:hAnsi="Times New Roman" w:cs="Times New Roman"/>
          <w:sz w:val="24"/>
          <w:szCs w:val="24"/>
        </w:rPr>
        <w:t>itice zdr</w:t>
      </w:r>
      <w:r w:rsidR="00FB6EDD">
        <w:rPr>
          <w:rFonts w:ascii="Times New Roman" w:hAnsi="Times New Roman" w:cs="Times New Roman"/>
          <w:sz w:val="24"/>
          <w:szCs w:val="24"/>
        </w:rPr>
        <w:t xml:space="preserve">avotnictví vyzdvihují potřebnost dobrého a dostupného zdravotnictví. </w:t>
      </w:r>
      <w:r w:rsidR="00941EDB">
        <w:rPr>
          <w:rFonts w:ascii="Times New Roman" w:hAnsi="Times New Roman" w:cs="Times New Roman"/>
          <w:sz w:val="24"/>
          <w:szCs w:val="24"/>
        </w:rPr>
        <w:t xml:space="preserve"> Česká politologie, pokud je mi známo, politické pomě</w:t>
      </w:r>
      <w:r w:rsidR="000F22B6">
        <w:rPr>
          <w:rFonts w:ascii="Times New Roman" w:hAnsi="Times New Roman" w:cs="Times New Roman"/>
          <w:sz w:val="24"/>
          <w:szCs w:val="24"/>
        </w:rPr>
        <w:t>ry ve zdravotnictví dosud ve větší míře</w:t>
      </w:r>
      <w:r w:rsidR="00941EDB">
        <w:rPr>
          <w:rFonts w:ascii="Times New Roman" w:hAnsi="Times New Roman" w:cs="Times New Roman"/>
          <w:sz w:val="24"/>
          <w:szCs w:val="24"/>
        </w:rPr>
        <w:t xml:space="preserve"> nezkoumá.</w:t>
      </w:r>
      <w:r w:rsidR="000F22B6">
        <w:rPr>
          <w:rFonts w:ascii="Times New Roman" w:hAnsi="Times New Roman" w:cs="Times New Roman"/>
          <w:sz w:val="24"/>
          <w:szCs w:val="24"/>
        </w:rPr>
        <w:t xml:space="preserve"> To může být odr</w:t>
      </w:r>
      <w:r w:rsidR="00FB6EDD">
        <w:rPr>
          <w:rFonts w:ascii="Times New Roman" w:hAnsi="Times New Roman" w:cs="Times New Roman"/>
          <w:sz w:val="24"/>
          <w:szCs w:val="24"/>
        </w:rPr>
        <w:t>azem jednostranného zaměření české politol</w:t>
      </w:r>
      <w:r w:rsidR="002D1DB6">
        <w:rPr>
          <w:rFonts w:ascii="Times New Roman" w:hAnsi="Times New Roman" w:cs="Times New Roman"/>
          <w:sz w:val="24"/>
          <w:szCs w:val="24"/>
        </w:rPr>
        <w:t>ogie, ale také skutečností, že česká politická scéna nezpochybňuje univerzální</w:t>
      </w:r>
      <w:r w:rsidR="001C51B8">
        <w:rPr>
          <w:rFonts w:ascii="Times New Roman" w:hAnsi="Times New Roman" w:cs="Times New Roman"/>
          <w:sz w:val="24"/>
          <w:szCs w:val="24"/>
        </w:rPr>
        <w:t xml:space="preserve"> zdravotnictví.</w:t>
      </w:r>
      <w:r w:rsidR="002D1DB6">
        <w:rPr>
          <w:rFonts w:ascii="Times New Roman" w:hAnsi="Times New Roman" w:cs="Times New Roman"/>
          <w:sz w:val="24"/>
          <w:szCs w:val="24"/>
        </w:rPr>
        <w:t xml:space="preserve"> </w:t>
      </w:r>
      <w:r w:rsidR="001C51B8">
        <w:rPr>
          <w:rFonts w:ascii="Times New Roman" w:hAnsi="Times New Roman" w:cs="Times New Roman"/>
          <w:sz w:val="24"/>
          <w:szCs w:val="24"/>
        </w:rPr>
        <w:t xml:space="preserve"> </w:t>
      </w:r>
      <w:r w:rsidR="000F22B6">
        <w:rPr>
          <w:rFonts w:ascii="Times New Roman" w:hAnsi="Times New Roman" w:cs="Times New Roman"/>
          <w:sz w:val="24"/>
          <w:szCs w:val="24"/>
        </w:rPr>
        <w:t xml:space="preserve">  </w:t>
      </w:r>
      <w:r w:rsidR="00941EDB">
        <w:rPr>
          <w:rFonts w:ascii="Times New Roman" w:hAnsi="Times New Roman" w:cs="Times New Roman"/>
          <w:sz w:val="24"/>
          <w:szCs w:val="24"/>
        </w:rPr>
        <w:t xml:space="preserve">  </w:t>
      </w:r>
    </w:p>
    <w:p w:rsidR="0030523C" w:rsidRPr="00FB6EDD" w:rsidRDefault="00FB6EDD" w:rsidP="006142C4">
      <w:pPr>
        <w:pStyle w:val="Nadpis1"/>
        <w:jc w:val="both"/>
        <w:rPr>
          <w:b w:val="0"/>
          <w:sz w:val="16"/>
          <w:szCs w:val="16"/>
        </w:rPr>
      </w:pPr>
      <w:r w:rsidRPr="00861803">
        <w:rPr>
          <w:sz w:val="24"/>
          <w:szCs w:val="24"/>
        </w:rPr>
        <w:t>Sociologie</w:t>
      </w:r>
      <w:r w:rsidRPr="00FB6EDD">
        <w:rPr>
          <w:b w:val="0"/>
          <w:sz w:val="24"/>
          <w:szCs w:val="24"/>
        </w:rPr>
        <w:t xml:space="preserve"> zkoumá zdr</w:t>
      </w:r>
      <w:r w:rsidR="006142C4">
        <w:rPr>
          <w:b w:val="0"/>
          <w:sz w:val="24"/>
          <w:szCs w:val="24"/>
        </w:rPr>
        <w:t xml:space="preserve">avotnictví jako společenský jev, lze zkoumat společenské vztahy v souvislosti se zdravím a onemocněním, při léčbě, ve zdravotnictví, při nejrůznějších </w:t>
      </w:r>
      <w:r w:rsidR="006142C4">
        <w:rPr>
          <w:b w:val="0"/>
          <w:sz w:val="24"/>
          <w:szCs w:val="24"/>
        </w:rPr>
        <w:lastRenderedPageBreak/>
        <w:t xml:space="preserve">zdravotních situacích. Na Masarykově univerzitě se sociologií některých aspektů zdravotnictví a medicíny zabývá mimo jiné doc. Šmídová (FSS). </w:t>
      </w:r>
      <w:r w:rsidRPr="00FB6EDD">
        <w:rPr>
          <w:b w:val="0"/>
          <w:sz w:val="24"/>
          <w:szCs w:val="24"/>
        </w:rPr>
        <w:t xml:space="preserve">  </w:t>
      </w:r>
    </w:p>
    <w:p w:rsidR="00E64CFD" w:rsidRDefault="00591948"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Psychologie</w:t>
      </w:r>
      <w:r w:rsidR="00097A2D">
        <w:rPr>
          <w:rFonts w:ascii="Times New Roman" w:eastAsia="Times New Roman" w:hAnsi="Times New Roman" w:cs="Times New Roman"/>
          <w:b/>
          <w:sz w:val="24"/>
          <w:szCs w:val="24"/>
        </w:rPr>
        <w:t>?</w:t>
      </w:r>
      <w:r w:rsidR="006142C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591948" w:rsidRDefault="00591948" w:rsidP="00272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2724ED" w:rsidRPr="00591948" w:rsidRDefault="0044370E" w:rsidP="0059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44370E">
        <w:rPr>
          <w:rFonts w:ascii="Times New Roman" w:hAnsi="Times New Roman" w:cs="Times New Roman"/>
          <w:b/>
          <w:sz w:val="24"/>
          <w:szCs w:val="24"/>
          <w:u w:val="single"/>
        </w:rPr>
        <w:t>/</w:t>
      </w:r>
      <w:r w:rsidR="00AA4366">
        <w:rPr>
          <w:rFonts w:ascii="Times New Roman" w:hAnsi="Times New Roman" w:cs="Times New Roman"/>
          <w:b/>
          <w:sz w:val="24"/>
          <w:szCs w:val="24"/>
          <w:u w:val="single"/>
        </w:rPr>
        <w:t>I-</w:t>
      </w:r>
      <w:r w:rsidRPr="0044370E">
        <w:rPr>
          <w:rFonts w:ascii="Times New Roman" w:hAnsi="Times New Roman" w:cs="Times New Roman"/>
          <w:b/>
          <w:sz w:val="24"/>
          <w:szCs w:val="24"/>
          <w:u w:val="single"/>
        </w:rPr>
        <w:t>F</w:t>
      </w:r>
      <w:r w:rsidR="00015E66" w:rsidRPr="0044370E">
        <w:rPr>
          <w:rFonts w:ascii="Times New Roman" w:hAnsi="Times New Roman" w:cs="Times New Roman"/>
          <w:b/>
          <w:sz w:val="24"/>
          <w:szCs w:val="24"/>
          <w:u w:val="single"/>
        </w:rPr>
        <w:t xml:space="preserve">/ </w:t>
      </w:r>
      <w:r w:rsidR="002724ED" w:rsidRPr="0044370E">
        <w:rPr>
          <w:rFonts w:ascii="Times New Roman" w:hAnsi="Times New Roman" w:cs="Times New Roman"/>
          <w:b/>
          <w:sz w:val="24"/>
          <w:szCs w:val="24"/>
          <w:u w:val="single"/>
        </w:rPr>
        <w:t xml:space="preserve">TERMINOLOGIE </w:t>
      </w:r>
      <w:r w:rsidR="00217A1D" w:rsidRPr="0044370E">
        <w:rPr>
          <w:rFonts w:ascii="Times New Roman" w:hAnsi="Times New Roman" w:cs="Times New Roman"/>
          <w:b/>
          <w:sz w:val="24"/>
          <w:szCs w:val="24"/>
          <w:u w:val="single"/>
        </w:rPr>
        <w:t>ZDRAVOTNICKÉHO PRÁVA</w:t>
      </w:r>
    </w:p>
    <w:p w:rsidR="002724ED" w:rsidRPr="00820584" w:rsidRDefault="002724ED" w:rsidP="002724E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Obecně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Při vytváření, uplatňov</w:t>
      </w:r>
      <w:r>
        <w:rPr>
          <w:rFonts w:ascii="Times New Roman" w:hAnsi="Times New Roman" w:cs="Times New Roman"/>
          <w:sz w:val="24"/>
          <w:szCs w:val="24"/>
        </w:rPr>
        <w:t>ání a vysvětlování práva</w:t>
      </w:r>
      <w:r w:rsidRPr="00776939">
        <w:rPr>
          <w:rFonts w:ascii="Times New Roman" w:hAnsi="Times New Roman" w:cs="Times New Roman"/>
          <w:sz w:val="24"/>
          <w:szCs w:val="24"/>
        </w:rPr>
        <w:t xml:space="preserve"> je žádoucí</w:t>
      </w:r>
      <w:r>
        <w:rPr>
          <w:rFonts w:ascii="Times New Roman" w:hAnsi="Times New Roman" w:cs="Times New Roman"/>
          <w:sz w:val="24"/>
          <w:szCs w:val="24"/>
        </w:rPr>
        <w:t xml:space="preserve"> dodržovat</w:t>
      </w:r>
      <w:r w:rsidRPr="00776939">
        <w:rPr>
          <w:rFonts w:ascii="Times New Roman" w:hAnsi="Times New Roman" w:cs="Times New Roman"/>
          <w:sz w:val="24"/>
          <w:szCs w:val="24"/>
        </w:rPr>
        <w:t xml:space="preserve"> terminologii. Zároveň je však třeba počítat s</w:t>
      </w:r>
      <w:r>
        <w:rPr>
          <w:rFonts w:ascii="Times New Roman" w:hAnsi="Times New Roman" w:cs="Times New Roman"/>
          <w:sz w:val="24"/>
          <w:szCs w:val="24"/>
        </w:rPr>
        <w:t> tím, že mnozí se odchýlí. Termíny užité jak v ústním, tak písemném styku je ta proto běžně třeba přeznačovat</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Při přípravě a schvalo</w:t>
      </w:r>
      <w:r>
        <w:rPr>
          <w:rFonts w:ascii="Times New Roman" w:hAnsi="Times New Roman" w:cs="Times New Roman"/>
          <w:sz w:val="24"/>
          <w:szCs w:val="24"/>
        </w:rPr>
        <w:t>vání zákonů se usiluje o to na to, aby byla</w:t>
      </w:r>
      <w:r w:rsidRPr="00776939">
        <w:rPr>
          <w:rFonts w:ascii="Times New Roman" w:hAnsi="Times New Roman" w:cs="Times New Roman"/>
          <w:sz w:val="24"/>
          <w:szCs w:val="24"/>
        </w:rPr>
        <w:t xml:space="preserve"> terminologie</w:t>
      </w:r>
      <w:r>
        <w:rPr>
          <w:rFonts w:ascii="Times New Roman" w:hAnsi="Times New Roman" w:cs="Times New Roman"/>
          <w:sz w:val="24"/>
          <w:szCs w:val="24"/>
        </w:rPr>
        <w:t xml:space="preserve"> jednoznačná</w:t>
      </w:r>
      <w:r w:rsidRPr="00776939">
        <w:rPr>
          <w:rFonts w:ascii="Times New Roman" w:hAnsi="Times New Roman" w:cs="Times New Roman"/>
          <w:sz w:val="24"/>
          <w:szCs w:val="24"/>
        </w:rPr>
        <w:t>.</w:t>
      </w:r>
      <w:r>
        <w:rPr>
          <w:rFonts w:ascii="Times New Roman" w:hAnsi="Times New Roman" w:cs="Times New Roman"/>
          <w:sz w:val="24"/>
          <w:szCs w:val="24"/>
        </w:rPr>
        <w:t xml:space="preserve"> Rostoucí měrou se proto používají </w:t>
      </w:r>
      <w:r w:rsidRPr="00776939">
        <w:rPr>
          <w:rFonts w:ascii="Times New Roman" w:hAnsi="Times New Roman" w:cs="Times New Roman"/>
          <w:sz w:val="24"/>
          <w:szCs w:val="24"/>
        </w:rPr>
        <w:t>zákonné definice</w:t>
      </w:r>
      <w:r>
        <w:rPr>
          <w:rFonts w:ascii="Times New Roman" w:hAnsi="Times New Roman" w:cs="Times New Roman"/>
          <w:sz w:val="24"/>
          <w:szCs w:val="24"/>
        </w:rPr>
        <w:t xml:space="preserve"> jednotlivých termínů.</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Kvalita zákonů se pak hodnotí mimo jiné podle soustavnosti a správnosti používání takové terminologie. Nezřídka totiž </w:t>
      </w:r>
      <w:r w:rsidRPr="00776939">
        <w:rPr>
          <w:rFonts w:ascii="Times New Roman" w:hAnsi="Times New Roman" w:cs="Times New Roman"/>
          <w:sz w:val="24"/>
          <w:szCs w:val="24"/>
        </w:rPr>
        <w:t>samotný</w:t>
      </w:r>
      <w:r>
        <w:rPr>
          <w:rFonts w:ascii="Times New Roman" w:hAnsi="Times New Roman" w:cs="Times New Roman"/>
          <w:sz w:val="24"/>
          <w:szCs w:val="24"/>
        </w:rPr>
        <w:t xml:space="preserve"> zákonodárce vlastní terminologii důsledně nepoužívá či si neuvědomuje důsledky jejího použití.</w:t>
      </w:r>
      <w:r w:rsidRPr="00776939">
        <w:rPr>
          <w:rFonts w:ascii="Times New Roman" w:hAnsi="Times New Roman" w:cs="Times New Roman"/>
          <w:sz w:val="24"/>
          <w:szCs w:val="24"/>
        </w:rPr>
        <w:t xml:space="preserve">  </w:t>
      </w:r>
    </w:p>
    <w:p w:rsidR="002724ED"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Zde uvedená v</w:t>
      </w:r>
      <w:r>
        <w:rPr>
          <w:rFonts w:ascii="Times New Roman" w:hAnsi="Times New Roman" w:cs="Times New Roman"/>
          <w:sz w:val="24"/>
          <w:szCs w:val="24"/>
        </w:rPr>
        <w:t>ysvětlení</w:t>
      </w:r>
      <w:r w:rsidRPr="00776939">
        <w:rPr>
          <w:rFonts w:ascii="Times New Roman" w:hAnsi="Times New Roman" w:cs="Times New Roman"/>
          <w:sz w:val="24"/>
          <w:szCs w:val="24"/>
        </w:rPr>
        <w:t xml:space="preserve"> shrnují </w:t>
      </w:r>
      <w:r>
        <w:rPr>
          <w:rFonts w:ascii="Times New Roman" w:hAnsi="Times New Roman" w:cs="Times New Roman"/>
          <w:sz w:val="24"/>
          <w:szCs w:val="24"/>
        </w:rPr>
        <w:t>(neopakují doslovně</w:t>
      </w:r>
      <w:r w:rsidRPr="00776939">
        <w:rPr>
          <w:rFonts w:ascii="Times New Roman" w:hAnsi="Times New Roman" w:cs="Times New Roman"/>
          <w:sz w:val="24"/>
          <w:szCs w:val="24"/>
        </w:rPr>
        <w:t>) existující zákonné definice či definice vy</w:t>
      </w:r>
      <w:r>
        <w:rPr>
          <w:rFonts w:ascii="Times New Roman" w:hAnsi="Times New Roman" w:cs="Times New Roman"/>
          <w:sz w:val="24"/>
          <w:szCs w:val="24"/>
        </w:rPr>
        <w:t>tvářené pro porozumění</w:t>
      </w:r>
      <w:r w:rsidRPr="00776939">
        <w:rPr>
          <w:rFonts w:ascii="Times New Roman" w:hAnsi="Times New Roman" w:cs="Times New Roman"/>
          <w:sz w:val="24"/>
          <w:szCs w:val="24"/>
        </w:rPr>
        <w:t xml:space="preserve"> </w:t>
      </w:r>
      <w:r>
        <w:rPr>
          <w:rFonts w:ascii="Times New Roman" w:hAnsi="Times New Roman" w:cs="Times New Roman"/>
          <w:sz w:val="24"/>
          <w:szCs w:val="24"/>
        </w:rPr>
        <w:t>zdravotnictví. Zmíněné budou též obdobné běžně používané termíny, které však zákonn</w:t>
      </w:r>
      <w:r w:rsidR="00097A2D">
        <w:rPr>
          <w:rFonts w:ascii="Times New Roman" w:hAnsi="Times New Roman" w:cs="Times New Roman"/>
          <w:sz w:val="24"/>
          <w:szCs w:val="24"/>
        </w:rPr>
        <w:t xml:space="preserve">é vymezení </w:t>
      </w:r>
      <w:r>
        <w:rPr>
          <w:rFonts w:ascii="Times New Roman" w:hAnsi="Times New Roman" w:cs="Times New Roman"/>
          <w:sz w:val="24"/>
          <w:szCs w:val="24"/>
        </w:rPr>
        <w:t xml:space="preserve">postrádají. Uvedené jsou termíny nejvýznamnější, jejichž znalost je potřeba pro absolvování celého kursu. Terminologie zvláštních právních úprav bude uvedená a případně vysvětlená v jednotlivých kapitolách.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u w:val="single"/>
        </w:rPr>
        <w:t>Klíčové termíny</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Pacient</w:t>
      </w:r>
      <w:r w:rsidRPr="00776939">
        <w:rPr>
          <w:rFonts w:ascii="Times New Roman" w:hAnsi="Times New Roman" w:cs="Times New Roman"/>
          <w:sz w:val="24"/>
          <w:szCs w:val="24"/>
        </w:rPr>
        <w:t xml:space="preserve"> </w:t>
      </w:r>
      <w:r>
        <w:rPr>
          <w:rFonts w:ascii="Times New Roman" w:hAnsi="Times New Roman" w:cs="Times New Roman"/>
          <w:sz w:val="24"/>
          <w:szCs w:val="24"/>
        </w:rPr>
        <w:t>je</w:t>
      </w:r>
      <w:r w:rsidRPr="00776939">
        <w:rPr>
          <w:rFonts w:ascii="Times New Roman" w:hAnsi="Times New Roman" w:cs="Times New Roman"/>
          <w:sz w:val="24"/>
          <w:szCs w:val="24"/>
        </w:rPr>
        <w:t xml:space="preserve"> člověk (jednotlivec</w:t>
      </w:r>
      <w:r>
        <w:rPr>
          <w:rFonts w:ascii="Times New Roman" w:hAnsi="Times New Roman" w:cs="Times New Roman"/>
          <w:sz w:val="24"/>
          <w:szCs w:val="24"/>
        </w:rPr>
        <w:t>, fyzická osoba</w:t>
      </w:r>
      <w:r w:rsidRPr="00776939">
        <w:rPr>
          <w:rFonts w:ascii="Times New Roman" w:hAnsi="Times New Roman" w:cs="Times New Roman"/>
          <w:sz w:val="24"/>
          <w:szCs w:val="24"/>
        </w:rPr>
        <w:t xml:space="preserve">), který je příjemcem zdravotních služeb. </w:t>
      </w:r>
      <w:r>
        <w:rPr>
          <w:rFonts w:ascii="Times New Roman" w:hAnsi="Times New Roman" w:cs="Times New Roman"/>
          <w:sz w:val="24"/>
          <w:szCs w:val="24"/>
        </w:rPr>
        <w:t>Pacient n</w:t>
      </w:r>
      <w:r w:rsidRPr="00776939">
        <w:rPr>
          <w:rFonts w:ascii="Times New Roman" w:hAnsi="Times New Roman" w:cs="Times New Roman"/>
          <w:sz w:val="24"/>
          <w:szCs w:val="24"/>
        </w:rPr>
        <w:t xml:space="preserve">ení nezbytně nemocným či zraněným </w:t>
      </w:r>
      <w:r>
        <w:rPr>
          <w:rFonts w:ascii="Times New Roman" w:hAnsi="Times New Roman" w:cs="Times New Roman"/>
          <w:sz w:val="24"/>
          <w:szCs w:val="24"/>
        </w:rPr>
        <w:t>člověkem či člověkem, kterého se týká</w:t>
      </w:r>
      <w:r w:rsidRPr="00776939">
        <w:rPr>
          <w:rFonts w:ascii="Times New Roman" w:hAnsi="Times New Roman" w:cs="Times New Roman"/>
          <w:sz w:val="24"/>
          <w:szCs w:val="24"/>
        </w:rPr>
        <w:t xml:space="preserve"> podezření na onemocnění či úraz. </w:t>
      </w:r>
      <w:r>
        <w:rPr>
          <w:rFonts w:ascii="Times New Roman" w:hAnsi="Times New Roman" w:cs="Times New Roman"/>
          <w:sz w:val="24"/>
          <w:szCs w:val="24"/>
        </w:rPr>
        <w:t>Též z</w:t>
      </w:r>
      <w:r w:rsidRPr="00776939">
        <w:rPr>
          <w:rFonts w:ascii="Times New Roman" w:hAnsi="Times New Roman" w:cs="Times New Roman"/>
          <w:sz w:val="24"/>
          <w:szCs w:val="24"/>
        </w:rPr>
        <w:t>cela zdravý člověk může postupova</w:t>
      </w:r>
      <w:r>
        <w:rPr>
          <w:rFonts w:ascii="Times New Roman" w:hAnsi="Times New Roman" w:cs="Times New Roman"/>
          <w:sz w:val="24"/>
          <w:szCs w:val="24"/>
        </w:rPr>
        <w:t xml:space="preserve">t nejrůznější diagnostické zákroky. Samotná legislativa pacientem ještě označuje též člověka, kterému se má dostat zdravotní péče či který tuto péči poptává. </w:t>
      </w:r>
      <w:r w:rsidRPr="00776939">
        <w:rPr>
          <w:rFonts w:ascii="Times New Roman" w:hAnsi="Times New Roman" w:cs="Times New Roman"/>
          <w:sz w:val="24"/>
          <w:szCs w:val="24"/>
        </w:rPr>
        <w:t xml:space="preserve">NOZ používá výraz </w:t>
      </w:r>
      <w:r w:rsidRPr="00CA454B">
        <w:rPr>
          <w:rFonts w:ascii="Times New Roman" w:hAnsi="Times New Roman" w:cs="Times New Roman"/>
          <w:b/>
          <w:sz w:val="24"/>
          <w:szCs w:val="24"/>
        </w:rPr>
        <w:t>ošetřovaný</w:t>
      </w:r>
      <w:r w:rsidRPr="00776939">
        <w:rPr>
          <w:rFonts w:ascii="Times New Roman" w:hAnsi="Times New Roman" w:cs="Times New Roman"/>
          <w:sz w:val="24"/>
          <w:szCs w:val="24"/>
        </w:rPr>
        <w:t>.</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Onemocnění</w:t>
      </w:r>
      <w:r w:rsidRPr="00776939">
        <w:rPr>
          <w:rFonts w:ascii="Times New Roman" w:hAnsi="Times New Roman" w:cs="Times New Roman"/>
          <w:sz w:val="24"/>
          <w:szCs w:val="24"/>
        </w:rPr>
        <w:t xml:space="preserve"> (</w:t>
      </w:r>
      <w:r>
        <w:rPr>
          <w:rFonts w:ascii="Times New Roman" w:hAnsi="Times New Roman" w:cs="Times New Roman"/>
          <w:sz w:val="24"/>
          <w:szCs w:val="24"/>
        </w:rPr>
        <w:t>česká legislativa</w:t>
      </w:r>
      <w:r w:rsidRPr="00776939">
        <w:rPr>
          <w:rFonts w:ascii="Times New Roman" w:hAnsi="Times New Roman" w:cs="Times New Roman"/>
          <w:sz w:val="24"/>
          <w:szCs w:val="24"/>
        </w:rPr>
        <w:t xml:space="preserve"> nepoužívá výraz nemoc) a </w:t>
      </w:r>
      <w:r w:rsidRPr="009F5229">
        <w:rPr>
          <w:rFonts w:ascii="Times New Roman" w:hAnsi="Times New Roman" w:cs="Times New Roman"/>
          <w:b/>
          <w:i/>
          <w:sz w:val="24"/>
          <w:szCs w:val="24"/>
        </w:rPr>
        <w:t>úrazy</w:t>
      </w:r>
      <w:r w:rsidRPr="00776939">
        <w:rPr>
          <w:rFonts w:ascii="Times New Roman" w:hAnsi="Times New Roman" w:cs="Times New Roman"/>
          <w:sz w:val="24"/>
          <w:szCs w:val="24"/>
        </w:rPr>
        <w:t xml:space="preserve"> jsou nežádoucí stavy</w:t>
      </w:r>
      <w:r>
        <w:rPr>
          <w:rFonts w:ascii="Times New Roman" w:hAnsi="Times New Roman" w:cs="Times New Roman"/>
          <w:sz w:val="24"/>
          <w:szCs w:val="24"/>
        </w:rPr>
        <w:t>, ohrožující člověka-pacien</w:t>
      </w:r>
      <w:r w:rsidR="009F5229">
        <w:rPr>
          <w:rFonts w:ascii="Times New Roman" w:hAnsi="Times New Roman" w:cs="Times New Roman"/>
          <w:sz w:val="24"/>
          <w:szCs w:val="24"/>
        </w:rPr>
        <w:t>ta zhusta na životě a více či méně jej omezující v životě</w:t>
      </w:r>
      <w:r>
        <w:rPr>
          <w:rFonts w:ascii="Times New Roman" w:hAnsi="Times New Roman" w:cs="Times New Roman"/>
          <w:sz w:val="24"/>
          <w:szCs w:val="24"/>
        </w:rPr>
        <w:t>.</w:t>
      </w:r>
      <w:r w:rsidRPr="00776939">
        <w:rPr>
          <w:rFonts w:ascii="Times New Roman" w:hAnsi="Times New Roman" w:cs="Times New Roman"/>
          <w:sz w:val="24"/>
          <w:szCs w:val="24"/>
        </w:rPr>
        <w:t xml:space="preserve"> Cílem zdravotní</w:t>
      </w:r>
      <w:r>
        <w:rPr>
          <w:rFonts w:ascii="Times New Roman" w:hAnsi="Times New Roman" w:cs="Times New Roman"/>
          <w:sz w:val="24"/>
          <w:szCs w:val="24"/>
        </w:rPr>
        <w:t>ch</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služeb </w:t>
      </w:r>
      <w:r w:rsidRPr="00776939">
        <w:rPr>
          <w:rFonts w:ascii="Times New Roman" w:hAnsi="Times New Roman" w:cs="Times New Roman"/>
          <w:sz w:val="24"/>
          <w:szCs w:val="24"/>
        </w:rPr>
        <w:t xml:space="preserve">je </w:t>
      </w:r>
      <w:r>
        <w:rPr>
          <w:rFonts w:ascii="Times New Roman" w:hAnsi="Times New Roman" w:cs="Times New Roman"/>
          <w:sz w:val="24"/>
          <w:szCs w:val="24"/>
        </w:rPr>
        <w:t xml:space="preserve">pak </w:t>
      </w:r>
      <w:r w:rsidRPr="00776939">
        <w:rPr>
          <w:rFonts w:ascii="Times New Roman" w:hAnsi="Times New Roman" w:cs="Times New Roman"/>
          <w:sz w:val="24"/>
          <w:szCs w:val="24"/>
        </w:rPr>
        <w:t>ods</w:t>
      </w:r>
      <w:r>
        <w:rPr>
          <w:rFonts w:ascii="Times New Roman" w:hAnsi="Times New Roman" w:cs="Times New Roman"/>
          <w:sz w:val="24"/>
          <w:szCs w:val="24"/>
        </w:rPr>
        <w:t>tranění či zmírnění těchto nežádoucích stavů</w:t>
      </w:r>
      <w:r w:rsidRPr="00776939">
        <w:rPr>
          <w:rFonts w:ascii="Times New Roman" w:hAnsi="Times New Roman" w:cs="Times New Roman"/>
          <w:sz w:val="24"/>
          <w:szCs w:val="24"/>
        </w:rPr>
        <w:t>. Zdravotní péči si žádá</w:t>
      </w:r>
      <w:r w:rsidR="009F5229">
        <w:rPr>
          <w:rFonts w:ascii="Times New Roman" w:hAnsi="Times New Roman" w:cs="Times New Roman"/>
          <w:sz w:val="24"/>
          <w:szCs w:val="24"/>
        </w:rPr>
        <w:t xml:space="preserve"> též pomoc při těhotenství a</w:t>
      </w:r>
      <w:r>
        <w:rPr>
          <w:rFonts w:ascii="Times New Roman" w:hAnsi="Times New Roman" w:cs="Times New Roman"/>
          <w:sz w:val="24"/>
          <w:szCs w:val="24"/>
        </w:rPr>
        <w:t xml:space="preserve"> porodu, který je </w:t>
      </w:r>
      <w:r w:rsidR="009F5229">
        <w:rPr>
          <w:rFonts w:ascii="Times New Roman" w:hAnsi="Times New Roman" w:cs="Times New Roman"/>
          <w:sz w:val="24"/>
          <w:szCs w:val="24"/>
        </w:rPr>
        <w:t xml:space="preserve">sice fyziologickým procesem, nicméně rizikovým, resp. přímo riskantním.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Poskytovatel</w:t>
      </w:r>
      <w:r w:rsidRPr="00776939">
        <w:rPr>
          <w:rFonts w:ascii="Times New Roman" w:hAnsi="Times New Roman" w:cs="Times New Roman"/>
          <w:sz w:val="24"/>
          <w:szCs w:val="24"/>
        </w:rPr>
        <w:t xml:space="preserve"> zdravotních služeb je jednotlivec (fyzická osoba) </w:t>
      </w:r>
      <w:r>
        <w:rPr>
          <w:rFonts w:ascii="Times New Roman" w:hAnsi="Times New Roman" w:cs="Times New Roman"/>
          <w:sz w:val="24"/>
          <w:szCs w:val="24"/>
        </w:rPr>
        <w:t xml:space="preserve">či právnická osoba, která má oprávnění poskytovat tyto. Lze debatovat, do jaké míry se povinnosti poskytovatele vztahují na osoby, které zdravotní péči poskytují bez příslušných oprávnění.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Zdravotnické zařízení</w:t>
      </w:r>
      <w:r w:rsidRPr="00251096">
        <w:rPr>
          <w:rFonts w:ascii="Times New Roman" w:hAnsi="Times New Roman" w:cs="Times New Roman"/>
          <w:sz w:val="24"/>
          <w:szCs w:val="24"/>
        </w:rPr>
        <w:t xml:space="preserve"> </w:t>
      </w:r>
      <w:r>
        <w:rPr>
          <w:rFonts w:ascii="Times New Roman" w:hAnsi="Times New Roman" w:cs="Times New Roman"/>
          <w:sz w:val="24"/>
          <w:szCs w:val="24"/>
        </w:rPr>
        <w:t>je termín, jehož význam se přeznačil</w:t>
      </w:r>
      <w:r w:rsidRPr="00251096">
        <w:rPr>
          <w:rFonts w:ascii="Times New Roman" w:hAnsi="Times New Roman" w:cs="Times New Roman"/>
          <w:sz w:val="24"/>
          <w:szCs w:val="24"/>
        </w:rPr>
        <w:t xml:space="preserve">. </w:t>
      </w:r>
      <w:r>
        <w:rPr>
          <w:rFonts w:ascii="Times New Roman" w:hAnsi="Times New Roman" w:cs="Times New Roman"/>
          <w:sz w:val="24"/>
          <w:szCs w:val="24"/>
        </w:rPr>
        <w:t>ZPZL a další předchozí zákony myslely</w:t>
      </w:r>
      <w:r w:rsidRPr="00251096">
        <w:rPr>
          <w:rFonts w:ascii="Times New Roman" w:hAnsi="Times New Roman" w:cs="Times New Roman"/>
          <w:sz w:val="24"/>
          <w:szCs w:val="24"/>
        </w:rPr>
        <w:t xml:space="preserve"> </w:t>
      </w:r>
      <w:r w:rsidRPr="00776939">
        <w:rPr>
          <w:rFonts w:ascii="Times New Roman" w:hAnsi="Times New Roman" w:cs="Times New Roman"/>
          <w:sz w:val="24"/>
          <w:szCs w:val="24"/>
        </w:rPr>
        <w:t>zdravotnickým zařízením poskytovatele zdravotní</w:t>
      </w:r>
      <w:r>
        <w:rPr>
          <w:rFonts w:ascii="Times New Roman" w:hAnsi="Times New Roman" w:cs="Times New Roman"/>
          <w:sz w:val="24"/>
          <w:szCs w:val="24"/>
        </w:rPr>
        <w:t>ch služeb</w:t>
      </w:r>
      <w:r w:rsidRPr="00776939">
        <w:rPr>
          <w:rFonts w:ascii="Times New Roman" w:hAnsi="Times New Roman" w:cs="Times New Roman"/>
          <w:sz w:val="24"/>
          <w:szCs w:val="24"/>
        </w:rPr>
        <w:t>, respektive</w:t>
      </w:r>
      <w:r>
        <w:rPr>
          <w:rFonts w:ascii="Times New Roman" w:hAnsi="Times New Roman" w:cs="Times New Roman"/>
          <w:sz w:val="24"/>
          <w:szCs w:val="24"/>
        </w:rPr>
        <w:t xml:space="preserve"> jeho provoz pro jejich poskytování zahrnující příslušný personál a materiál.</w:t>
      </w:r>
      <w:r w:rsidRPr="00776939">
        <w:rPr>
          <w:rFonts w:ascii="Times New Roman" w:hAnsi="Times New Roman" w:cs="Times New Roman"/>
          <w:sz w:val="24"/>
          <w:szCs w:val="24"/>
        </w:rPr>
        <w:t xml:space="preserve"> ZZS </w:t>
      </w:r>
      <w:r>
        <w:rPr>
          <w:rFonts w:ascii="Times New Roman" w:hAnsi="Times New Roman" w:cs="Times New Roman"/>
          <w:sz w:val="24"/>
          <w:szCs w:val="24"/>
        </w:rPr>
        <w:t xml:space="preserve">nicméně </w:t>
      </w:r>
      <w:r w:rsidRPr="00776939">
        <w:rPr>
          <w:rFonts w:ascii="Times New Roman" w:hAnsi="Times New Roman" w:cs="Times New Roman"/>
          <w:sz w:val="24"/>
          <w:szCs w:val="24"/>
        </w:rPr>
        <w:t xml:space="preserve">stanovil, že se </w:t>
      </w:r>
      <w:r w:rsidRPr="00776939">
        <w:rPr>
          <w:rFonts w:ascii="Times New Roman" w:hAnsi="Times New Roman" w:cs="Times New Roman"/>
          <w:sz w:val="24"/>
          <w:szCs w:val="24"/>
        </w:rPr>
        <w:lastRenderedPageBreak/>
        <w:t xml:space="preserve">jedná o </w:t>
      </w:r>
      <w:r>
        <w:rPr>
          <w:rFonts w:ascii="Times New Roman" w:hAnsi="Times New Roman" w:cs="Times New Roman"/>
          <w:sz w:val="24"/>
          <w:szCs w:val="24"/>
        </w:rPr>
        <w:t>patřičně vybavené prostory budov zpravidla</w:t>
      </w:r>
      <w:r w:rsidRPr="00776939">
        <w:rPr>
          <w:rFonts w:ascii="Times New Roman" w:hAnsi="Times New Roman" w:cs="Times New Roman"/>
          <w:sz w:val="24"/>
          <w:szCs w:val="24"/>
        </w:rPr>
        <w:t xml:space="preserve"> určené k poskytování zdravotní péče</w:t>
      </w:r>
      <w:r>
        <w:rPr>
          <w:rFonts w:ascii="Times New Roman" w:hAnsi="Times New Roman" w:cs="Times New Roman"/>
          <w:sz w:val="24"/>
          <w:szCs w:val="24"/>
        </w:rPr>
        <w:t xml:space="preserve"> a většině dalších zdravotních služeb, nepředpokládá-li právo jejich poskytování mimo ně.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Zdravotnický pracovník</w:t>
      </w:r>
      <w:r w:rsidRPr="00776939">
        <w:rPr>
          <w:rFonts w:ascii="Times New Roman" w:hAnsi="Times New Roman" w:cs="Times New Roman"/>
          <w:sz w:val="24"/>
          <w:szCs w:val="24"/>
        </w:rPr>
        <w:t xml:space="preserve"> </w:t>
      </w:r>
      <w:r>
        <w:rPr>
          <w:rFonts w:ascii="Times New Roman" w:hAnsi="Times New Roman" w:cs="Times New Roman"/>
          <w:sz w:val="24"/>
          <w:szCs w:val="24"/>
        </w:rPr>
        <w:t>je člověk (jednotlivec) provádějící sám či společně s dalšími činnost, která v souhrnu představuje</w:t>
      </w:r>
      <w:r w:rsidRPr="00776939">
        <w:rPr>
          <w:rFonts w:ascii="Times New Roman" w:hAnsi="Times New Roman" w:cs="Times New Roman"/>
          <w:sz w:val="24"/>
          <w:szCs w:val="24"/>
        </w:rPr>
        <w:t xml:space="preserve"> zdravotní péči</w:t>
      </w:r>
      <w:r>
        <w:rPr>
          <w:rFonts w:ascii="Times New Roman" w:hAnsi="Times New Roman" w:cs="Times New Roman"/>
          <w:sz w:val="24"/>
          <w:szCs w:val="24"/>
        </w:rPr>
        <w:t xml:space="preserve"> či další zdravotní služby. Je tomu tak bez ohledu na právní povahu této jeho činnost. Ta obecně může být vykonávána v rámci zaměstnání, osobní samostatné výdělečné činnosti či dobrovolně. Takový zdravotnický pracovník má mít příslušnou zákonem stanovenou a vymezenou kvalifikaci. Zdravotnickými pracovníky jsou především </w:t>
      </w:r>
      <w:r w:rsidRPr="009F5229">
        <w:rPr>
          <w:rFonts w:ascii="Times New Roman" w:hAnsi="Times New Roman" w:cs="Times New Roman"/>
          <w:b/>
          <w:i/>
          <w:sz w:val="24"/>
          <w:szCs w:val="24"/>
        </w:rPr>
        <w:t>lékaři</w:t>
      </w:r>
      <w:r>
        <w:rPr>
          <w:rFonts w:ascii="Times New Roman" w:hAnsi="Times New Roman" w:cs="Times New Roman"/>
          <w:sz w:val="24"/>
          <w:szCs w:val="24"/>
        </w:rPr>
        <w:t xml:space="preserve"> a </w:t>
      </w:r>
      <w:r w:rsidRPr="009F5229">
        <w:rPr>
          <w:rFonts w:ascii="Times New Roman" w:hAnsi="Times New Roman" w:cs="Times New Roman"/>
          <w:b/>
          <w:i/>
          <w:sz w:val="24"/>
          <w:szCs w:val="24"/>
        </w:rPr>
        <w:t>zdravotní sestry</w:t>
      </w:r>
      <w:r>
        <w:rPr>
          <w:rFonts w:ascii="Times New Roman" w:hAnsi="Times New Roman" w:cs="Times New Roman"/>
          <w:b/>
          <w:sz w:val="24"/>
          <w:szCs w:val="24"/>
        </w:rPr>
        <w:t xml:space="preserve"> </w:t>
      </w:r>
      <w:r>
        <w:rPr>
          <w:rFonts w:ascii="Times New Roman" w:hAnsi="Times New Roman" w:cs="Times New Roman"/>
          <w:sz w:val="24"/>
          <w:szCs w:val="24"/>
        </w:rPr>
        <w:t xml:space="preserve">(všeobecně používaný přívlastek však právo zná jenom jako minulý studijní obor, oficiálně se nazývají </w:t>
      </w:r>
      <w:r>
        <w:rPr>
          <w:rFonts w:ascii="Times New Roman" w:hAnsi="Times New Roman" w:cs="Times New Roman"/>
          <w:b/>
          <w:sz w:val="24"/>
          <w:szCs w:val="24"/>
        </w:rPr>
        <w:t>všeobecné sestry)</w:t>
      </w:r>
      <w:r>
        <w:rPr>
          <w:rFonts w:ascii="Times New Roman" w:hAnsi="Times New Roman" w:cs="Times New Roman"/>
          <w:sz w:val="24"/>
          <w:szCs w:val="24"/>
        </w:rPr>
        <w:t xml:space="preserve">. </w:t>
      </w:r>
      <w:r w:rsidRPr="00776939">
        <w:rPr>
          <w:rFonts w:ascii="Times New Roman" w:hAnsi="Times New Roman" w:cs="Times New Roman"/>
          <w:sz w:val="24"/>
          <w:szCs w:val="24"/>
        </w:rPr>
        <w:t>Výraz zdravotník, který se b</w:t>
      </w:r>
      <w:r>
        <w:rPr>
          <w:rFonts w:ascii="Times New Roman" w:hAnsi="Times New Roman" w:cs="Times New Roman"/>
          <w:sz w:val="24"/>
          <w:szCs w:val="24"/>
        </w:rPr>
        <w:t xml:space="preserve">ěžně používá místo tohoto </w:t>
      </w:r>
      <w:r w:rsidRPr="00776939">
        <w:rPr>
          <w:rFonts w:ascii="Times New Roman" w:hAnsi="Times New Roman" w:cs="Times New Roman"/>
          <w:sz w:val="24"/>
          <w:szCs w:val="24"/>
        </w:rPr>
        <w:t xml:space="preserve">sousloví, české právo (až na zanedbatelné výjimky) nezná. </w:t>
      </w:r>
      <w:r w:rsidR="00A5446D">
        <w:rPr>
          <w:rFonts w:ascii="Times New Roman" w:hAnsi="Times New Roman" w:cs="Times New Roman"/>
          <w:sz w:val="24"/>
          <w:szCs w:val="24"/>
        </w:rPr>
        <w:t>Lze zvažovat</w:t>
      </w:r>
      <w:r w:rsidR="00A5446D" w:rsidRPr="00776939">
        <w:rPr>
          <w:rFonts w:ascii="Times New Roman" w:hAnsi="Times New Roman" w:cs="Times New Roman"/>
          <w:sz w:val="24"/>
          <w:szCs w:val="24"/>
        </w:rPr>
        <w:t xml:space="preserve">, zda </w:t>
      </w:r>
      <w:r w:rsidR="00A5446D">
        <w:rPr>
          <w:rFonts w:ascii="Times New Roman" w:hAnsi="Times New Roman" w:cs="Times New Roman"/>
          <w:sz w:val="24"/>
          <w:szCs w:val="24"/>
        </w:rPr>
        <w:t>je v některých právních souvislostech zdravotnickým pracovníkem</w:t>
      </w:r>
      <w:r w:rsidR="00A5446D" w:rsidRPr="00776939">
        <w:rPr>
          <w:rFonts w:ascii="Times New Roman" w:hAnsi="Times New Roman" w:cs="Times New Roman"/>
          <w:sz w:val="24"/>
          <w:szCs w:val="24"/>
        </w:rPr>
        <w:t xml:space="preserve"> též člověk nekvalifikovaný</w:t>
      </w:r>
      <w:r w:rsidR="00A5446D">
        <w:rPr>
          <w:rFonts w:ascii="Times New Roman" w:hAnsi="Times New Roman" w:cs="Times New Roman"/>
          <w:sz w:val="24"/>
          <w:szCs w:val="24"/>
        </w:rPr>
        <w:t>, pokud uvedenou činnost vykonává</w:t>
      </w:r>
      <w:r w:rsidR="00A5446D" w:rsidRPr="00776939">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bookmarkStart w:id="0" w:name="_GoBack"/>
      <w:r w:rsidRPr="009F5229">
        <w:rPr>
          <w:rFonts w:ascii="Times New Roman" w:hAnsi="Times New Roman" w:cs="Times New Roman"/>
          <w:b/>
          <w:i/>
          <w:sz w:val="24"/>
          <w:szCs w:val="24"/>
        </w:rPr>
        <w:t>Zdravotní služby</w:t>
      </w:r>
      <w:r w:rsidRPr="00776939">
        <w:rPr>
          <w:rFonts w:ascii="Times New Roman" w:hAnsi="Times New Roman" w:cs="Times New Roman"/>
          <w:sz w:val="24"/>
          <w:szCs w:val="24"/>
        </w:rPr>
        <w:t xml:space="preserve"> jsou činnosti směřované vůči pacientovi napomáhající</w:t>
      </w:r>
      <w:r>
        <w:rPr>
          <w:rFonts w:ascii="Times New Roman" w:hAnsi="Times New Roman" w:cs="Times New Roman"/>
          <w:sz w:val="24"/>
          <w:szCs w:val="24"/>
        </w:rPr>
        <w:t xml:space="preserve"> poskytování zdravotní péče (níže) či činnost mající jiné účely, pokud je provádějí poskytovatelé zdravotních služeb.</w:t>
      </w:r>
      <w:r w:rsidR="009F5229">
        <w:rPr>
          <w:rFonts w:ascii="Times New Roman" w:hAnsi="Times New Roman" w:cs="Times New Roman"/>
          <w:sz w:val="24"/>
          <w:szCs w:val="24"/>
        </w:rPr>
        <w:t xml:space="preserve"> České právo stanoví pravidla pro řadu zdravotních služeb.</w:t>
      </w:r>
    </w:p>
    <w:p w:rsidR="002724ED" w:rsidRDefault="002724ED" w:rsidP="002724ED">
      <w:pPr>
        <w:jc w:val="both"/>
        <w:rPr>
          <w:rFonts w:ascii="Times New Roman" w:hAnsi="Times New Roman" w:cs="Times New Roman"/>
          <w:sz w:val="24"/>
          <w:szCs w:val="24"/>
        </w:rPr>
      </w:pPr>
      <w:r w:rsidRPr="009F5229">
        <w:rPr>
          <w:rFonts w:ascii="Times New Roman" w:hAnsi="Times New Roman" w:cs="Times New Roman"/>
          <w:b/>
          <w:i/>
          <w:sz w:val="24"/>
          <w:szCs w:val="24"/>
        </w:rPr>
        <w:t>Zdravotní péče</w:t>
      </w:r>
      <w:r w:rsidRPr="00776939">
        <w:rPr>
          <w:rFonts w:ascii="Times New Roman" w:hAnsi="Times New Roman" w:cs="Times New Roman"/>
          <w:sz w:val="24"/>
          <w:szCs w:val="24"/>
        </w:rPr>
        <w:t xml:space="preserve"> je klíčová</w:t>
      </w:r>
      <w:r>
        <w:rPr>
          <w:rFonts w:ascii="Times New Roman" w:hAnsi="Times New Roman" w:cs="Times New Roman"/>
          <w:sz w:val="24"/>
          <w:szCs w:val="24"/>
        </w:rPr>
        <w:t xml:space="preserve"> kategorie zdravotních služeb. Zdravotní péče se </w:t>
      </w:r>
      <w:r w:rsidRPr="00776939">
        <w:rPr>
          <w:rFonts w:ascii="Times New Roman" w:hAnsi="Times New Roman" w:cs="Times New Roman"/>
          <w:sz w:val="24"/>
          <w:szCs w:val="24"/>
        </w:rPr>
        <w:t xml:space="preserve">člení podle účelu na péči </w:t>
      </w:r>
      <w:r>
        <w:rPr>
          <w:rFonts w:ascii="Times New Roman" w:hAnsi="Times New Roman" w:cs="Times New Roman"/>
          <w:sz w:val="24"/>
          <w:szCs w:val="24"/>
        </w:rPr>
        <w:t>léčebnou (terapeutickou), léčebně-rehabilitační, diagnostickou, paliativní, preventivní, dispenzární, lékárenskou či klinicko-farmakologickou. ZZS</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nicméně používá při různých příležitostech rovněž termíny jednoslovné, jakými jsou </w:t>
      </w:r>
      <w:r w:rsidRPr="003042BF">
        <w:rPr>
          <w:rFonts w:ascii="Times New Roman" w:hAnsi="Times New Roman" w:cs="Times New Roman"/>
          <w:b/>
          <w:sz w:val="24"/>
          <w:szCs w:val="24"/>
        </w:rPr>
        <w:t>léčení</w:t>
      </w:r>
      <w:r>
        <w:rPr>
          <w:rFonts w:ascii="Times New Roman" w:hAnsi="Times New Roman" w:cs="Times New Roman"/>
          <w:sz w:val="24"/>
          <w:szCs w:val="24"/>
        </w:rPr>
        <w:t xml:space="preserve">, </w:t>
      </w:r>
      <w:r w:rsidRPr="00ED3812">
        <w:rPr>
          <w:rFonts w:ascii="Times New Roman" w:hAnsi="Times New Roman" w:cs="Times New Roman"/>
          <w:b/>
          <w:sz w:val="24"/>
          <w:szCs w:val="24"/>
        </w:rPr>
        <w:t>vyšetření</w:t>
      </w:r>
      <w:r>
        <w:rPr>
          <w:rFonts w:ascii="Times New Roman" w:hAnsi="Times New Roman" w:cs="Times New Roman"/>
          <w:sz w:val="24"/>
          <w:szCs w:val="24"/>
        </w:rPr>
        <w:t xml:space="preserve"> či </w:t>
      </w:r>
      <w:r w:rsidRPr="00CA454B">
        <w:rPr>
          <w:rFonts w:ascii="Times New Roman" w:hAnsi="Times New Roman" w:cs="Times New Roman"/>
          <w:b/>
          <w:sz w:val="24"/>
          <w:szCs w:val="24"/>
        </w:rPr>
        <w:t>předcházení</w:t>
      </w:r>
      <w:r w:rsidR="00A5446D">
        <w:rPr>
          <w:rFonts w:ascii="Times New Roman" w:hAnsi="Times New Roman" w:cs="Times New Roman"/>
          <w:b/>
          <w:sz w:val="24"/>
          <w:szCs w:val="24"/>
        </w:rPr>
        <w:t xml:space="preserve"> </w:t>
      </w:r>
      <w:r w:rsidR="00A5446D" w:rsidRPr="00A5446D">
        <w:rPr>
          <w:rFonts w:ascii="Times New Roman" w:hAnsi="Times New Roman" w:cs="Times New Roman"/>
          <w:sz w:val="24"/>
          <w:szCs w:val="24"/>
        </w:rPr>
        <w:t>(onemocnění, úrazů).</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9F5229">
        <w:rPr>
          <w:rFonts w:ascii="Times New Roman" w:hAnsi="Times New Roman" w:cs="Times New Roman"/>
          <w:sz w:val="24"/>
          <w:szCs w:val="24"/>
        </w:rPr>
        <w:t xml:space="preserve">Zdravotní péče </w:t>
      </w:r>
      <w:r>
        <w:rPr>
          <w:rFonts w:ascii="Times New Roman" w:hAnsi="Times New Roman" w:cs="Times New Roman"/>
          <w:sz w:val="24"/>
          <w:szCs w:val="24"/>
        </w:rPr>
        <w:t xml:space="preserve">se pro právní účely </w:t>
      </w:r>
      <w:r w:rsidRPr="009F5229">
        <w:rPr>
          <w:rFonts w:ascii="Times New Roman" w:hAnsi="Times New Roman" w:cs="Times New Roman"/>
          <w:b/>
          <w:sz w:val="24"/>
          <w:szCs w:val="24"/>
        </w:rPr>
        <w:t>člení</w:t>
      </w:r>
      <w:r w:rsidRPr="00776939">
        <w:rPr>
          <w:rFonts w:ascii="Times New Roman" w:hAnsi="Times New Roman" w:cs="Times New Roman"/>
          <w:sz w:val="24"/>
          <w:szCs w:val="24"/>
        </w:rPr>
        <w:t xml:space="preserve"> podle časové naléhavosti</w:t>
      </w:r>
      <w:r>
        <w:rPr>
          <w:rFonts w:ascii="Times New Roman" w:hAnsi="Times New Roman" w:cs="Times New Roman"/>
          <w:sz w:val="24"/>
          <w:szCs w:val="24"/>
        </w:rPr>
        <w:t xml:space="preserve"> na neodkladnou (urgentní), akutní, nezbytnou a plánovanou. Rovněž členění dle časové náročnosti – péče ambulantní, jednodenní, hospitalizace jsou významná pro právní úpravu. </w:t>
      </w:r>
    </w:p>
    <w:p w:rsidR="002724ED" w:rsidRPr="0049565F"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Zdravotnické zákroky</w:t>
      </w:r>
      <w:r w:rsidRPr="00776939">
        <w:rPr>
          <w:rFonts w:ascii="Times New Roman" w:hAnsi="Times New Roman" w:cs="Times New Roman"/>
          <w:sz w:val="24"/>
          <w:szCs w:val="24"/>
        </w:rPr>
        <w:t xml:space="preserve"> a</w:t>
      </w:r>
      <w:r w:rsidRPr="00CA454B">
        <w:rPr>
          <w:rFonts w:ascii="Times New Roman" w:hAnsi="Times New Roman" w:cs="Times New Roman"/>
          <w:b/>
          <w:sz w:val="24"/>
          <w:szCs w:val="24"/>
        </w:rPr>
        <w:t xml:space="preserve"> </w:t>
      </w:r>
      <w:r w:rsidRPr="0044370E">
        <w:rPr>
          <w:rFonts w:ascii="Times New Roman" w:hAnsi="Times New Roman" w:cs="Times New Roman"/>
          <w:b/>
          <w:i/>
          <w:sz w:val="24"/>
          <w:szCs w:val="24"/>
        </w:rPr>
        <w:t>zdravotnické výkony</w:t>
      </w:r>
      <w:r>
        <w:rPr>
          <w:rFonts w:ascii="Times New Roman" w:hAnsi="Times New Roman" w:cs="Times New Roman"/>
          <w:sz w:val="24"/>
          <w:szCs w:val="24"/>
        </w:rPr>
        <w:t xml:space="preserve"> představují jednotlivé dílčí činnosti při poskytování zdravotní péče. </w:t>
      </w:r>
      <w:r w:rsidRPr="00776939">
        <w:rPr>
          <w:rFonts w:ascii="Times New Roman" w:hAnsi="Times New Roman" w:cs="Times New Roman"/>
          <w:sz w:val="24"/>
          <w:szCs w:val="24"/>
        </w:rPr>
        <w:t xml:space="preserve">ZZS </w:t>
      </w:r>
      <w:r>
        <w:rPr>
          <w:rFonts w:ascii="Times New Roman" w:hAnsi="Times New Roman" w:cs="Times New Roman"/>
          <w:sz w:val="24"/>
          <w:szCs w:val="24"/>
        </w:rPr>
        <w:t xml:space="preserve">soustavně </w:t>
      </w:r>
      <w:r w:rsidRPr="00776939">
        <w:rPr>
          <w:rFonts w:ascii="Times New Roman" w:hAnsi="Times New Roman" w:cs="Times New Roman"/>
          <w:sz w:val="24"/>
          <w:szCs w:val="24"/>
        </w:rPr>
        <w:t>používá termín výkon, zatímco NOZ</w:t>
      </w:r>
      <w:r>
        <w:rPr>
          <w:rFonts w:ascii="Times New Roman" w:hAnsi="Times New Roman" w:cs="Times New Roman"/>
          <w:sz w:val="24"/>
          <w:szCs w:val="24"/>
        </w:rPr>
        <w:t xml:space="preserve"> termín zákrok. Zdravotnickým výkonem se rovněž rozumí jednotlivé </w:t>
      </w:r>
      <w:r w:rsidRPr="00776939">
        <w:rPr>
          <w:rFonts w:ascii="Times New Roman" w:hAnsi="Times New Roman" w:cs="Times New Roman"/>
          <w:sz w:val="24"/>
          <w:szCs w:val="24"/>
        </w:rPr>
        <w:t xml:space="preserve">plnění </w:t>
      </w:r>
      <w:r>
        <w:rPr>
          <w:rFonts w:ascii="Times New Roman" w:hAnsi="Times New Roman" w:cs="Times New Roman"/>
          <w:sz w:val="24"/>
          <w:szCs w:val="24"/>
        </w:rPr>
        <w:t xml:space="preserve">těšící se určitelné úhradě na základě veřejného financování zdravotnictví dle ZVZP.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Péče o zdraví</w:t>
      </w:r>
      <w:r w:rsidRPr="00776939">
        <w:rPr>
          <w:rFonts w:ascii="Times New Roman" w:hAnsi="Times New Roman" w:cs="Times New Roman"/>
          <w:sz w:val="24"/>
          <w:szCs w:val="24"/>
        </w:rPr>
        <w:t xml:space="preserve"> (neshodný přívlastek) je </w:t>
      </w:r>
      <w:r>
        <w:rPr>
          <w:rFonts w:ascii="Times New Roman" w:hAnsi="Times New Roman" w:cs="Times New Roman"/>
          <w:sz w:val="24"/>
          <w:szCs w:val="24"/>
        </w:rPr>
        <w:t>srovnatelný termín</w:t>
      </w:r>
      <w:r w:rsidRPr="00776939">
        <w:rPr>
          <w:rFonts w:ascii="Times New Roman" w:hAnsi="Times New Roman" w:cs="Times New Roman"/>
          <w:sz w:val="24"/>
          <w:szCs w:val="24"/>
        </w:rPr>
        <w:t xml:space="preserve">, který používá NOZ vytvářejíc smluvní typ upravující vztah mezi ošetřovaným a poskytovatelem.  </w:t>
      </w:r>
    </w:p>
    <w:p w:rsidR="002724ED" w:rsidRPr="00776939"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Medicína</w:t>
      </w:r>
      <w:r>
        <w:rPr>
          <w:rFonts w:ascii="Times New Roman" w:hAnsi="Times New Roman" w:cs="Times New Roman"/>
          <w:sz w:val="24"/>
          <w:szCs w:val="24"/>
        </w:rPr>
        <w:t xml:space="preserve"> označuje proměnlivě soubor vědeckých, technických a organizačních poznatků a ustálených postupů při poskytování zdravotní péče a zdravotních služeb. České právo jej nicméně používá jenom ojediněle, ZZS pouze v podobě přívlastku „medicínský postup“. Někdy za ekvivalent považované </w:t>
      </w:r>
      <w:r w:rsidRPr="00097A2D">
        <w:rPr>
          <w:rFonts w:ascii="Times New Roman" w:hAnsi="Times New Roman" w:cs="Times New Roman"/>
          <w:b/>
          <w:i/>
          <w:sz w:val="24"/>
          <w:szCs w:val="24"/>
        </w:rPr>
        <w:t>lékařství</w:t>
      </w:r>
      <w:r w:rsidR="00085BC3">
        <w:rPr>
          <w:rFonts w:ascii="Times New Roman" w:hAnsi="Times New Roman" w:cs="Times New Roman"/>
          <w:sz w:val="24"/>
          <w:szCs w:val="24"/>
        </w:rPr>
        <w:t xml:space="preserve"> zákony používají obdobně, jindy je však patrná profesionalita. </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Zdravotnictví</w:t>
      </w:r>
      <w:r>
        <w:rPr>
          <w:rFonts w:ascii="Times New Roman" w:hAnsi="Times New Roman" w:cs="Times New Roman"/>
          <w:sz w:val="24"/>
          <w:szCs w:val="24"/>
        </w:rPr>
        <w:t xml:space="preserve"> představuje</w:t>
      </w:r>
      <w:r w:rsidRPr="00776939">
        <w:rPr>
          <w:rFonts w:ascii="Times New Roman" w:hAnsi="Times New Roman" w:cs="Times New Roman"/>
          <w:sz w:val="24"/>
          <w:szCs w:val="24"/>
        </w:rPr>
        <w:t xml:space="preserve"> odvětví českého hospodářství</w:t>
      </w:r>
      <w:r>
        <w:rPr>
          <w:rFonts w:ascii="Times New Roman" w:hAnsi="Times New Roman" w:cs="Times New Roman"/>
          <w:sz w:val="24"/>
          <w:szCs w:val="24"/>
        </w:rPr>
        <w:t>, které tvoří poskytovatelé a jimi vykonávané činnosti. Jako</w:t>
      </w:r>
      <w:r w:rsidRPr="00776939">
        <w:rPr>
          <w:rFonts w:ascii="Times New Roman" w:hAnsi="Times New Roman" w:cs="Times New Roman"/>
          <w:sz w:val="24"/>
          <w:szCs w:val="24"/>
        </w:rPr>
        <w:t xml:space="preserve"> resort podléhající správě </w:t>
      </w:r>
      <w:r>
        <w:rPr>
          <w:rFonts w:ascii="Times New Roman" w:hAnsi="Times New Roman" w:cs="Times New Roman"/>
          <w:sz w:val="24"/>
          <w:szCs w:val="24"/>
        </w:rPr>
        <w:t xml:space="preserve">Ministerstva zdravotnictví. </w:t>
      </w:r>
    </w:p>
    <w:p w:rsidR="0044370E" w:rsidRDefault="002724ED" w:rsidP="002724ED">
      <w:pPr>
        <w:jc w:val="both"/>
        <w:rPr>
          <w:rFonts w:ascii="Times New Roman" w:hAnsi="Times New Roman" w:cs="Times New Roman"/>
          <w:sz w:val="24"/>
          <w:szCs w:val="24"/>
        </w:rPr>
      </w:pPr>
      <w:r w:rsidRPr="0044370E">
        <w:rPr>
          <w:rFonts w:ascii="Times New Roman" w:hAnsi="Times New Roman" w:cs="Times New Roman"/>
          <w:b/>
          <w:i/>
          <w:sz w:val="24"/>
          <w:szCs w:val="24"/>
        </w:rPr>
        <w:t>Další zdravotní služby</w:t>
      </w:r>
      <w:r w:rsidRPr="00776939">
        <w:rPr>
          <w:rFonts w:ascii="Times New Roman" w:hAnsi="Times New Roman" w:cs="Times New Roman"/>
          <w:sz w:val="24"/>
          <w:szCs w:val="24"/>
        </w:rPr>
        <w:t>, které nejsou zdravotní péčí v úzkém slova smyslu a jsou předmětem zvláštní</w:t>
      </w:r>
      <w:r>
        <w:rPr>
          <w:rFonts w:ascii="Times New Roman" w:hAnsi="Times New Roman" w:cs="Times New Roman"/>
          <w:sz w:val="24"/>
          <w:szCs w:val="24"/>
        </w:rPr>
        <w:t>ch</w:t>
      </w:r>
      <w:r w:rsidRPr="00776939">
        <w:rPr>
          <w:rFonts w:ascii="Times New Roman" w:hAnsi="Times New Roman" w:cs="Times New Roman"/>
          <w:sz w:val="24"/>
          <w:szCs w:val="24"/>
        </w:rPr>
        <w:t xml:space="preserve"> právní</w:t>
      </w:r>
      <w:r>
        <w:rPr>
          <w:rFonts w:ascii="Times New Roman" w:hAnsi="Times New Roman" w:cs="Times New Roman"/>
          <w:sz w:val="24"/>
          <w:szCs w:val="24"/>
        </w:rPr>
        <w:t xml:space="preserve">ch úprav.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Vedle ZZS </w:t>
      </w:r>
      <w:r w:rsidR="0044370E">
        <w:rPr>
          <w:rFonts w:ascii="Times New Roman" w:hAnsi="Times New Roman" w:cs="Times New Roman"/>
          <w:sz w:val="24"/>
          <w:szCs w:val="24"/>
        </w:rPr>
        <w:t xml:space="preserve">je </w:t>
      </w:r>
      <w:r>
        <w:rPr>
          <w:rFonts w:ascii="Times New Roman" w:hAnsi="Times New Roman" w:cs="Times New Roman"/>
          <w:sz w:val="24"/>
          <w:szCs w:val="24"/>
        </w:rPr>
        <w:t>vymezují</w:t>
      </w:r>
      <w:r w:rsidRPr="00776939">
        <w:rPr>
          <w:rFonts w:ascii="Times New Roman" w:hAnsi="Times New Roman" w:cs="Times New Roman"/>
          <w:sz w:val="24"/>
          <w:szCs w:val="24"/>
        </w:rPr>
        <w:t xml:space="preserve"> další zvláštní zákony, zejména pak zákon o sp</w:t>
      </w:r>
      <w:r w:rsidR="0044370E">
        <w:rPr>
          <w:rFonts w:ascii="Times New Roman" w:hAnsi="Times New Roman" w:cs="Times New Roman"/>
          <w:sz w:val="24"/>
          <w:szCs w:val="24"/>
        </w:rPr>
        <w:t xml:space="preserve">ecifických zdravotních službách, které jsou předmět zvláštní právní úpravy. </w:t>
      </w:r>
      <w:r w:rsidRPr="00776939">
        <w:rPr>
          <w:rFonts w:ascii="Times New Roman" w:hAnsi="Times New Roman" w:cs="Times New Roman"/>
          <w:sz w:val="24"/>
          <w:szCs w:val="24"/>
        </w:rPr>
        <w:t xml:space="preserve">  </w:t>
      </w:r>
    </w:p>
    <w:p w:rsidR="002724ED" w:rsidRPr="00315ADC" w:rsidRDefault="002724ED" w:rsidP="002724ED">
      <w:pPr>
        <w:jc w:val="both"/>
        <w:rPr>
          <w:rFonts w:ascii="Times New Roman" w:hAnsi="Times New Roman" w:cs="Times New Roman"/>
          <w:b/>
          <w:sz w:val="24"/>
          <w:szCs w:val="24"/>
          <w:u w:val="single"/>
        </w:rPr>
      </w:pPr>
      <w:r w:rsidRPr="00315ADC">
        <w:rPr>
          <w:rFonts w:ascii="Times New Roman" w:hAnsi="Times New Roman" w:cs="Times New Roman"/>
          <w:b/>
          <w:sz w:val="24"/>
          <w:szCs w:val="24"/>
          <w:u w:val="single"/>
        </w:rPr>
        <w:t xml:space="preserve">Zahraniční a nadnárodní právní terminologie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Právo jiných států</w:t>
      </w:r>
      <w:r w:rsidRPr="00776939">
        <w:rPr>
          <w:rFonts w:ascii="Times New Roman" w:hAnsi="Times New Roman" w:cs="Times New Roman"/>
          <w:sz w:val="24"/>
          <w:szCs w:val="24"/>
        </w:rPr>
        <w:t xml:space="preserve"> vnímané jako ekvivalenty nemusejí mít úplně totožný vý</w:t>
      </w:r>
      <w:r w:rsidR="00097A2D">
        <w:rPr>
          <w:rFonts w:ascii="Times New Roman" w:hAnsi="Times New Roman" w:cs="Times New Roman"/>
          <w:sz w:val="24"/>
          <w:szCs w:val="24"/>
        </w:rPr>
        <w:t>znam. Platí to rovněž pro srovnatelně</w:t>
      </w:r>
      <w:r w:rsidRPr="00776939">
        <w:rPr>
          <w:rFonts w:ascii="Times New Roman" w:hAnsi="Times New Roman" w:cs="Times New Roman"/>
          <w:sz w:val="24"/>
          <w:szCs w:val="24"/>
        </w:rPr>
        <w:t xml:space="preserve"> či podobně znějící </w:t>
      </w:r>
      <w:r>
        <w:rPr>
          <w:rFonts w:ascii="Times New Roman" w:hAnsi="Times New Roman" w:cs="Times New Roman"/>
          <w:sz w:val="24"/>
          <w:szCs w:val="24"/>
        </w:rPr>
        <w:t>termíny</w:t>
      </w:r>
      <w:r w:rsidRPr="00776939">
        <w:rPr>
          <w:rFonts w:ascii="Times New Roman" w:hAnsi="Times New Roman" w:cs="Times New Roman"/>
          <w:sz w:val="24"/>
          <w:szCs w:val="24"/>
        </w:rPr>
        <w:t xml:space="preserve"> </w:t>
      </w:r>
      <w:r>
        <w:rPr>
          <w:rFonts w:ascii="Times New Roman" w:hAnsi="Times New Roman" w:cs="Times New Roman"/>
          <w:sz w:val="24"/>
          <w:szCs w:val="24"/>
        </w:rPr>
        <w:t>slovenských zákonů</w:t>
      </w:r>
      <w:r w:rsidRPr="00776939">
        <w:rPr>
          <w:rFonts w:ascii="Times New Roman" w:hAnsi="Times New Roman" w:cs="Times New Roman"/>
          <w:sz w:val="24"/>
          <w:szCs w:val="24"/>
        </w:rPr>
        <w:t>.</w:t>
      </w:r>
    </w:p>
    <w:p w:rsidR="00591948" w:rsidRPr="00097A2D" w:rsidRDefault="002724ED" w:rsidP="002724ED">
      <w:pPr>
        <w:jc w:val="both"/>
        <w:rPr>
          <w:rFonts w:ascii="Times New Roman" w:hAnsi="Times New Roman" w:cs="Times New Roman"/>
          <w:sz w:val="24"/>
          <w:szCs w:val="24"/>
        </w:rPr>
      </w:pPr>
      <w:r w:rsidRPr="00776939">
        <w:rPr>
          <w:rFonts w:ascii="Times New Roman" w:hAnsi="Times New Roman" w:cs="Times New Roman"/>
          <w:sz w:val="24"/>
          <w:szCs w:val="24"/>
        </w:rPr>
        <w:t>Rovněž mezinárodní smlouvy a prameny nadnárodního práva Evropské unie použív</w:t>
      </w:r>
      <w:r>
        <w:rPr>
          <w:rFonts w:ascii="Times New Roman" w:hAnsi="Times New Roman" w:cs="Times New Roman"/>
          <w:sz w:val="24"/>
          <w:szCs w:val="24"/>
        </w:rPr>
        <w:t>ají termíny, které mají překlenovat případné rozdíly mezi vnímáním ekvivalentních termínů. T</w:t>
      </w:r>
      <w:r w:rsidRPr="00776939">
        <w:rPr>
          <w:rFonts w:ascii="Times New Roman" w:hAnsi="Times New Roman" w:cs="Times New Roman"/>
          <w:sz w:val="24"/>
          <w:szCs w:val="24"/>
        </w:rPr>
        <w:t>exty mezinárodní</w:t>
      </w:r>
      <w:r>
        <w:rPr>
          <w:rFonts w:ascii="Times New Roman" w:hAnsi="Times New Roman" w:cs="Times New Roman"/>
          <w:sz w:val="24"/>
          <w:szCs w:val="24"/>
        </w:rPr>
        <w:t>ho</w:t>
      </w:r>
      <w:r w:rsidRPr="00776939">
        <w:rPr>
          <w:rFonts w:ascii="Times New Roman" w:hAnsi="Times New Roman" w:cs="Times New Roman"/>
          <w:sz w:val="24"/>
          <w:szCs w:val="24"/>
        </w:rPr>
        <w:t xml:space="preserve"> práva</w:t>
      </w:r>
      <w:r>
        <w:rPr>
          <w:rFonts w:ascii="Times New Roman" w:hAnsi="Times New Roman" w:cs="Times New Roman"/>
          <w:sz w:val="24"/>
          <w:szCs w:val="24"/>
        </w:rPr>
        <w:t xml:space="preserve"> bývají</w:t>
      </w:r>
      <w:r w:rsidRPr="00776939">
        <w:rPr>
          <w:rFonts w:ascii="Times New Roman" w:hAnsi="Times New Roman" w:cs="Times New Roman"/>
          <w:sz w:val="24"/>
          <w:szCs w:val="24"/>
        </w:rPr>
        <w:t xml:space="preserve"> vícejazyčné a čeština nebý</w:t>
      </w:r>
      <w:r>
        <w:rPr>
          <w:rFonts w:ascii="Times New Roman" w:hAnsi="Times New Roman" w:cs="Times New Roman"/>
          <w:sz w:val="24"/>
          <w:szCs w:val="24"/>
        </w:rPr>
        <w:t xml:space="preserve">vá původním jazykem rozhodným. Právo Evropské unie je mnohojazyčné a čeština je jedním z nich.  </w:t>
      </w:r>
      <w:r w:rsidRPr="00776939">
        <w:rPr>
          <w:rFonts w:ascii="Times New Roman" w:hAnsi="Times New Roman" w:cs="Times New Roman"/>
          <w:sz w:val="24"/>
          <w:szCs w:val="24"/>
        </w:rPr>
        <w:t xml:space="preserve"> </w:t>
      </w:r>
    </w:p>
    <w:p w:rsidR="00AA4366" w:rsidRDefault="00AA4366" w:rsidP="002724ED">
      <w:pPr>
        <w:jc w:val="both"/>
        <w:rPr>
          <w:rFonts w:ascii="Times New Roman" w:hAnsi="Times New Roman" w:cs="Times New Roman"/>
          <w:b/>
          <w:sz w:val="24"/>
          <w:szCs w:val="24"/>
          <w:u w:val="single"/>
        </w:rPr>
      </w:pPr>
    </w:p>
    <w:p w:rsidR="002724ED" w:rsidRPr="009D4B42" w:rsidRDefault="00AA4366" w:rsidP="002724ED">
      <w:pPr>
        <w:jc w:val="both"/>
        <w:rPr>
          <w:rFonts w:ascii="Times New Roman" w:hAnsi="Times New Roman" w:cs="Times New Roman"/>
          <w:b/>
          <w:sz w:val="24"/>
          <w:szCs w:val="24"/>
          <w:u w:val="single"/>
        </w:rPr>
      </w:pPr>
      <w:r>
        <w:rPr>
          <w:rFonts w:ascii="Times New Roman" w:hAnsi="Times New Roman" w:cs="Times New Roman"/>
          <w:b/>
          <w:sz w:val="24"/>
          <w:szCs w:val="24"/>
          <w:u w:val="single"/>
        </w:rPr>
        <w:t>/I-</w:t>
      </w:r>
      <w:r w:rsidR="00085BC3">
        <w:rPr>
          <w:rFonts w:ascii="Times New Roman" w:hAnsi="Times New Roman" w:cs="Times New Roman"/>
          <w:b/>
          <w:sz w:val="24"/>
          <w:szCs w:val="24"/>
          <w:u w:val="single"/>
        </w:rPr>
        <w:t>G/ U</w:t>
      </w:r>
      <w:r w:rsidR="00591948">
        <w:rPr>
          <w:rFonts w:ascii="Times New Roman" w:hAnsi="Times New Roman" w:cs="Times New Roman"/>
          <w:b/>
          <w:sz w:val="24"/>
          <w:szCs w:val="24"/>
          <w:u w:val="single"/>
        </w:rPr>
        <w:t>ŽÍVÁNÍ JAZYKŮ VE ZDRAVOTNICTVÍ</w:t>
      </w:r>
    </w:p>
    <w:p w:rsidR="009C29DF" w:rsidRDefault="002724ED" w:rsidP="002724ED">
      <w:pPr>
        <w:jc w:val="both"/>
        <w:rPr>
          <w:rFonts w:ascii="Times New Roman" w:hAnsi="Times New Roman" w:cs="Times New Roman"/>
          <w:sz w:val="24"/>
          <w:szCs w:val="24"/>
        </w:rPr>
      </w:pPr>
      <w:r w:rsidRPr="00AE634C">
        <w:rPr>
          <w:rFonts w:ascii="Times New Roman" w:hAnsi="Times New Roman" w:cs="Times New Roman"/>
          <w:b/>
          <w:sz w:val="24"/>
          <w:szCs w:val="24"/>
        </w:rPr>
        <w:t>Čeština</w:t>
      </w:r>
      <w:r w:rsidRPr="00776939">
        <w:rPr>
          <w:rFonts w:ascii="Times New Roman" w:hAnsi="Times New Roman" w:cs="Times New Roman"/>
          <w:sz w:val="24"/>
          <w:szCs w:val="24"/>
        </w:rPr>
        <w:t xml:space="preserve"> </w:t>
      </w:r>
      <w:r>
        <w:rPr>
          <w:rFonts w:ascii="Times New Roman" w:hAnsi="Times New Roman" w:cs="Times New Roman"/>
          <w:sz w:val="24"/>
          <w:szCs w:val="24"/>
        </w:rPr>
        <w:t xml:space="preserve">je faktický státní a úřední jazyk České republiky. Její užívání se předpokládá – právo nicméně mlčí - rovněž v českém zdravotnictví. Zdravotničtí pracovníci ze zahraničí se podrobují jazykovým zkouškám.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Jako srozumitelná se </w:t>
      </w:r>
      <w:r w:rsidR="00315ADC">
        <w:rPr>
          <w:rFonts w:ascii="Times New Roman" w:hAnsi="Times New Roman" w:cs="Times New Roman"/>
          <w:sz w:val="24"/>
          <w:szCs w:val="24"/>
        </w:rPr>
        <w:t xml:space="preserve">nicméně </w:t>
      </w:r>
      <w:r>
        <w:rPr>
          <w:rFonts w:ascii="Times New Roman" w:hAnsi="Times New Roman" w:cs="Times New Roman"/>
          <w:sz w:val="24"/>
          <w:szCs w:val="24"/>
        </w:rPr>
        <w:t xml:space="preserve">běžně používá též </w:t>
      </w:r>
      <w:r w:rsidRPr="00820584">
        <w:rPr>
          <w:rFonts w:ascii="Times New Roman" w:hAnsi="Times New Roman" w:cs="Times New Roman"/>
          <w:b/>
          <w:sz w:val="24"/>
          <w:szCs w:val="24"/>
        </w:rPr>
        <w:t>slovenština</w:t>
      </w:r>
      <w:r w:rsidR="00315ADC">
        <w:rPr>
          <w:rFonts w:ascii="Times New Roman" w:hAnsi="Times New Roman" w:cs="Times New Roman"/>
          <w:sz w:val="24"/>
          <w:szCs w:val="24"/>
        </w:rPr>
        <w:t>, koneckonců v českém zdravotnictví je hodně slovensk</w:t>
      </w:r>
      <w:r w:rsidR="009C29DF">
        <w:rPr>
          <w:rFonts w:ascii="Times New Roman" w:hAnsi="Times New Roman" w:cs="Times New Roman"/>
          <w:sz w:val="24"/>
          <w:szCs w:val="24"/>
        </w:rPr>
        <w:t xml:space="preserve">ých lékařů a zdravotních sester, studentů medicíny a práv. </w:t>
      </w:r>
      <w:r w:rsidR="00315AD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24ED" w:rsidRPr="00776939" w:rsidRDefault="002724ED" w:rsidP="002724ED">
      <w:pPr>
        <w:jc w:val="both"/>
        <w:rPr>
          <w:rFonts w:ascii="Times New Roman" w:hAnsi="Times New Roman" w:cs="Times New Roman"/>
          <w:sz w:val="24"/>
          <w:szCs w:val="24"/>
        </w:rPr>
      </w:pPr>
      <w:r>
        <w:rPr>
          <w:rFonts w:ascii="Times New Roman" w:hAnsi="Times New Roman" w:cs="Times New Roman"/>
          <w:sz w:val="24"/>
          <w:szCs w:val="24"/>
        </w:rPr>
        <w:t xml:space="preserve">Dodnes se v medicíně v mnoha zemích včetně Česka užívá </w:t>
      </w:r>
      <w:r>
        <w:rPr>
          <w:rFonts w:ascii="Times New Roman" w:hAnsi="Times New Roman" w:cs="Times New Roman"/>
          <w:b/>
          <w:sz w:val="24"/>
          <w:szCs w:val="24"/>
        </w:rPr>
        <w:t>l</w:t>
      </w:r>
      <w:r w:rsidRPr="00AE634C">
        <w:rPr>
          <w:rFonts w:ascii="Times New Roman" w:hAnsi="Times New Roman" w:cs="Times New Roman"/>
          <w:b/>
          <w:sz w:val="24"/>
          <w:szCs w:val="24"/>
        </w:rPr>
        <w:t>atina</w:t>
      </w:r>
      <w:r>
        <w:rPr>
          <w:rFonts w:ascii="Times New Roman" w:hAnsi="Times New Roman" w:cs="Times New Roman"/>
          <w:sz w:val="24"/>
          <w:szCs w:val="24"/>
        </w:rPr>
        <w:t xml:space="preserve">. Jedná se o specifickou medicínskou latinu. Jednotlivé latinské termíny, často pak jejich ustálené zkratky, se používají v českých větách. Používání latinských termínu se připouští a očekává ve zdravotnické dokumentaci či na lékařských předpisech, aniž by to </w:t>
      </w:r>
      <w:r w:rsidR="00CD4852">
        <w:rPr>
          <w:rFonts w:ascii="Times New Roman" w:hAnsi="Times New Roman" w:cs="Times New Roman"/>
          <w:sz w:val="24"/>
          <w:szCs w:val="24"/>
        </w:rPr>
        <w:t xml:space="preserve">však české </w:t>
      </w:r>
      <w:r>
        <w:rPr>
          <w:rFonts w:ascii="Times New Roman" w:hAnsi="Times New Roman" w:cs="Times New Roman"/>
          <w:sz w:val="24"/>
          <w:szCs w:val="24"/>
        </w:rPr>
        <w:t>právo</w:t>
      </w:r>
      <w:r w:rsidR="00CD4852">
        <w:rPr>
          <w:rFonts w:ascii="Times New Roman" w:hAnsi="Times New Roman" w:cs="Times New Roman"/>
          <w:sz w:val="24"/>
          <w:szCs w:val="24"/>
        </w:rPr>
        <w:t xml:space="preserve"> stanovovalo</w:t>
      </w:r>
      <w:r>
        <w:rPr>
          <w:rFonts w:ascii="Times New Roman" w:hAnsi="Times New Roman" w:cs="Times New Roman"/>
          <w:sz w:val="24"/>
          <w:szCs w:val="24"/>
        </w:rPr>
        <w:t xml:space="preserve">.    </w:t>
      </w:r>
      <w:r w:rsidRPr="00776939">
        <w:rPr>
          <w:rFonts w:ascii="Times New Roman" w:hAnsi="Times New Roman" w:cs="Times New Roman"/>
          <w:sz w:val="24"/>
          <w:szCs w:val="24"/>
        </w:rPr>
        <w:t xml:space="preserve"> </w:t>
      </w:r>
    </w:p>
    <w:p w:rsidR="00D56E23" w:rsidRPr="00591948" w:rsidRDefault="002724ED" w:rsidP="00591948">
      <w:pPr>
        <w:jc w:val="both"/>
        <w:rPr>
          <w:rFonts w:ascii="Times New Roman" w:hAnsi="Times New Roman" w:cs="Times New Roman"/>
          <w:sz w:val="24"/>
          <w:szCs w:val="24"/>
        </w:rPr>
      </w:pPr>
      <w:r>
        <w:rPr>
          <w:rFonts w:ascii="Times New Roman" w:hAnsi="Times New Roman" w:cs="Times New Roman"/>
          <w:sz w:val="24"/>
          <w:szCs w:val="24"/>
        </w:rPr>
        <w:t xml:space="preserve">Prvním celosvětovým jazykem elit se stala </w:t>
      </w:r>
      <w:r>
        <w:rPr>
          <w:rFonts w:ascii="Times New Roman" w:hAnsi="Times New Roman" w:cs="Times New Roman"/>
          <w:b/>
          <w:sz w:val="24"/>
          <w:szCs w:val="24"/>
        </w:rPr>
        <w:t>angličtina</w:t>
      </w:r>
      <w:r>
        <w:rPr>
          <w:rFonts w:ascii="Times New Roman" w:hAnsi="Times New Roman" w:cs="Times New Roman"/>
          <w:sz w:val="24"/>
          <w:szCs w:val="24"/>
        </w:rPr>
        <w:t>. Platí to rovněž pro medicínu. Klí</w:t>
      </w:r>
      <w:r w:rsidR="00252D59">
        <w:rPr>
          <w:rFonts w:ascii="Times New Roman" w:hAnsi="Times New Roman" w:cs="Times New Roman"/>
          <w:sz w:val="24"/>
          <w:szCs w:val="24"/>
        </w:rPr>
        <w:t>čová odborná literatura se nyní píše</w:t>
      </w:r>
      <w:r>
        <w:rPr>
          <w:rFonts w:ascii="Times New Roman" w:hAnsi="Times New Roman" w:cs="Times New Roman"/>
          <w:sz w:val="24"/>
          <w:szCs w:val="24"/>
        </w:rPr>
        <w:t xml:space="preserve"> výhradně anglicky. </w:t>
      </w:r>
      <w:r w:rsidR="00252D59">
        <w:rPr>
          <w:rFonts w:ascii="Times New Roman" w:hAnsi="Times New Roman" w:cs="Times New Roman"/>
          <w:sz w:val="24"/>
          <w:szCs w:val="24"/>
        </w:rPr>
        <w:t xml:space="preserve">Znalost angličtiny je nezbytná v medicínské vědě a výzkumu. </w:t>
      </w:r>
      <w:r w:rsidR="007A1775">
        <w:rPr>
          <w:rFonts w:ascii="Times New Roman" w:hAnsi="Times New Roman" w:cs="Times New Roman"/>
          <w:sz w:val="24"/>
          <w:szCs w:val="24"/>
        </w:rPr>
        <w:t xml:space="preserve">Rostoucí měrou se očekává též od dalších zdravotníků. </w:t>
      </w:r>
      <w:r w:rsidRPr="00776939">
        <w:rPr>
          <w:rFonts w:ascii="Times New Roman" w:hAnsi="Times New Roman" w:cs="Times New Roman"/>
          <w:sz w:val="24"/>
          <w:szCs w:val="24"/>
        </w:rPr>
        <w:t xml:space="preserve">  </w:t>
      </w:r>
    </w:p>
    <w:sectPr w:rsidR="00D56E23" w:rsidRPr="00591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470"/>
    <w:multiLevelType w:val="hybridMultilevel"/>
    <w:tmpl w:val="C610CECE"/>
    <w:lvl w:ilvl="0" w:tplc="3E386676">
      <w:start w:val="1"/>
      <w:numFmt w:val="bullet"/>
      <w:lvlText w:val=""/>
      <w:lvlJc w:val="left"/>
      <w:pPr>
        <w:tabs>
          <w:tab w:val="num" w:pos="720"/>
        </w:tabs>
        <w:ind w:left="720" w:hanging="360"/>
      </w:pPr>
      <w:rPr>
        <w:rFonts w:ascii="Wingdings" w:hAnsi="Wingdings" w:hint="default"/>
      </w:rPr>
    </w:lvl>
    <w:lvl w:ilvl="1" w:tplc="1D5E24F6" w:tentative="1">
      <w:start w:val="1"/>
      <w:numFmt w:val="bullet"/>
      <w:lvlText w:val=""/>
      <w:lvlJc w:val="left"/>
      <w:pPr>
        <w:tabs>
          <w:tab w:val="num" w:pos="1440"/>
        </w:tabs>
        <w:ind w:left="1440" w:hanging="360"/>
      </w:pPr>
      <w:rPr>
        <w:rFonts w:ascii="Wingdings" w:hAnsi="Wingdings" w:hint="default"/>
      </w:rPr>
    </w:lvl>
    <w:lvl w:ilvl="2" w:tplc="38347826" w:tentative="1">
      <w:start w:val="1"/>
      <w:numFmt w:val="bullet"/>
      <w:lvlText w:val=""/>
      <w:lvlJc w:val="left"/>
      <w:pPr>
        <w:tabs>
          <w:tab w:val="num" w:pos="2160"/>
        </w:tabs>
        <w:ind w:left="2160" w:hanging="360"/>
      </w:pPr>
      <w:rPr>
        <w:rFonts w:ascii="Wingdings" w:hAnsi="Wingdings" w:hint="default"/>
      </w:rPr>
    </w:lvl>
    <w:lvl w:ilvl="3" w:tplc="C92ACEE4" w:tentative="1">
      <w:start w:val="1"/>
      <w:numFmt w:val="bullet"/>
      <w:lvlText w:val=""/>
      <w:lvlJc w:val="left"/>
      <w:pPr>
        <w:tabs>
          <w:tab w:val="num" w:pos="2880"/>
        </w:tabs>
        <w:ind w:left="2880" w:hanging="360"/>
      </w:pPr>
      <w:rPr>
        <w:rFonts w:ascii="Wingdings" w:hAnsi="Wingdings" w:hint="default"/>
      </w:rPr>
    </w:lvl>
    <w:lvl w:ilvl="4" w:tplc="92D6BD9C" w:tentative="1">
      <w:start w:val="1"/>
      <w:numFmt w:val="bullet"/>
      <w:lvlText w:val=""/>
      <w:lvlJc w:val="left"/>
      <w:pPr>
        <w:tabs>
          <w:tab w:val="num" w:pos="3600"/>
        </w:tabs>
        <w:ind w:left="3600" w:hanging="360"/>
      </w:pPr>
      <w:rPr>
        <w:rFonts w:ascii="Wingdings" w:hAnsi="Wingdings" w:hint="default"/>
      </w:rPr>
    </w:lvl>
    <w:lvl w:ilvl="5" w:tplc="9C3058EE" w:tentative="1">
      <w:start w:val="1"/>
      <w:numFmt w:val="bullet"/>
      <w:lvlText w:val=""/>
      <w:lvlJc w:val="left"/>
      <w:pPr>
        <w:tabs>
          <w:tab w:val="num" w:pos="4320"/>
        </w:tabs>
        <w:ind w:left="4320" w:hanging="360"/>
      </w:pPr>
      <w:rPr>
        <w:rFonts w:ascii="Wingdings" w:hAnsi="Wingdings" w:hint="default"/>
      </w:rPr>
    </w:lvl>
    <w:lvl w:ilvl="6" w:tplc="08C26936" w:tentative="1">
      <w:start w:val="1"/>
      <w:numFmt w:val="bullet"/>
      <w:lvlText w:val=""/>
      <w:lvlJc w:val="left"/>
      <w:pPr>
        <w:tabs>
          <w:tab w:val="num" w:pos="5040"/>
        </w:tabs>
        <w:ind w:left="5040" w:hanging="360"/>
      </w:pPr>
      <w:rPr>
        <w:rFonts w:ascii="Wingdings" w:hAnsi="Wingdings" w:hint="default"/>
      </w:rPr>
    </w:lvl>
    <w:lvl w:ilvl="7" w:tplc="AFFE127C" w:tentative="1">
      <w:start w:val="1"/>
      <w:numFmt w:val="bullet"/>
      <w:lvlText w:val=""/>
      <w:lvlJc w:val="left"/>
      <w:pPr>
        <w:tabs>
          <w:tab w:val="num" w:pos="5760"/>
        </w:tabs>
        <w:ind w:left="5760" w:hanging="360"/>
      </w:pPr>
      <w:rPr>
        <w:rFonts w:ascii="Wingdings" w:hAnsi="Wingdings" w:hint="default"/>
      </w:rPr>
    </w:lvl>
    <w:lvl w:ilvl="8" w:tplc="662AEB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C3D6B"/>
    <w:multiLevelType w:val="multilevel"/>
    <w:tmpl w:val="DB8C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C6053"/>
    <w:multiLevelType w:val="multilevel"/>
    <w:tmpl w:val="347E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9344A"/>
    <w:multiLevelType w:val="multilevel"/>
    <w:tmpl w:val="7860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2349B"/>
    <w:multiLevelType w:val="multilevel"/>
    <w:tmpl w:val="D774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E132E"/>
    <w:multiLevelType w:val="hybridMultilevel"/>
    <w:tmpl w:val="1C9A9392"/>
    <w:lvl w:ilvl="0" w:tplc="BB7049AA">
      <w:start w:val="1"/>
      <w:numFmt w:val="bullet"/>
      <w:lvlText w:val=""/>
      <w:lvlJc w:val="left"/>
      <w:pPr>
        <w:tabs>
          <w:tab w:val="num" w:pos="720"/>
        </w:tabs>
        <w:ind w:left="720" w:hanging="360"/>
      </w:pPr>
      <w:rPr>
        <w:rFonts w:ascii="Wingdings" w:hAnsi="Wingdings" w:hint="default"/>
      </w:rPr>
    </w:lvl>
    <w:lvl w:ilvl="1" w:tplc="5C1E82CA" w:tentative="1">
      <w:start w:val="1"/>
      <w:numFmt w:val="bullet"/>
      <w:lvlText w:val=""/>
      <w:lvlJc w:val="left"/>
      <w:pPr>
        <w:tabs>
          <w:tab w:val="num" w:pos="1440"/>
        </w:tabs>
        <w:ind w:left="1440" w:hanging="360"/>
      </w:pPr>
      <w:rPr>
        <w:rFonts w:ascii="Wingdings" w:hAnsi="Wingdings" w:hint="default"/>
      </w:rPr>
    </w:lvl>
    <w:lvl w:ilvl="2" w:tplc="0E982C3E" w:tentative="1">
      <w:start w:val="1"/>
      <w:numFmt w:val="bullet"/>
      <w:lvlText w:val=""/>
      <w:lvlJc w:val="left"/>
      <w:pPr>
        <w:tabs>
          <w:tab w:val="num" w:pos="2160"/>
        </w:tabs>
        <w:ind w:left="2160" w:hanging="360"/>
      </w:pPr>
      <w:rPr>
        <w:rFonts w:ascii="Wingdings" w:hAnsi="Wingdings" w:hint="default"/>
      </w:rPr>
    </w:lvl>
    <w:lvl w:ilvl="3" w:tplc="C762B76A" w:tentative="1">
      <w:start w:val="1"/>
      <w:numFmt w:val="bullet"/>
      <w:lvlText w:val=""/>
      <w:lvlJc w:val="left"/>
      <w:pPr>
        <w:tabs>
          <w:tab w:val="num" w:pos="2880"/>
        </w:tabs>
        <w:ind w:left="2880" w:hanging="360"/>
      </w:pPr>
      <w:rPr>
        <w:rFonts w:ascii="Wingdings" w:hAnsi="Wingdings" w:hint="default"/>
      </w:rPr>
    </w:lvl>
    <w:lvl w:ilvl="4" w:tplc="D94831F4" w:tentative="1">
      <w:start w:val="1"/>
      <w:numFmt w:val="bullet"/>
      <w:lvlText w:val=""/>
      <w:lvlJc w:val="left"/>
      <w:pPr>
        <w:tabs>
          <w:tab w:val="num" w:pos="3600"/>
        </w:tabs>
        <w:ind w:left="3600" w:hanging="360"/>
      </w:pPr>
      <w:rPr>
        <w:rFonts w:ascii="Wingdings" w:hAnsi="Wingdings" w:hint="default"/>
      </w:rPr>
    </w:lvl>
    <w:lvl w:ilvl="5" w:tplc="A51A828C" w:tentative="1">
      <w:start w:val="1"/>
      <w:numFmt w:val="bullet"/>
      <w:lvlText w:val=""/>
      <w:lvlJc w:val="left"/>
      <w:pPr>
        <w:tabs>
          <w:tab w:val="num" w:pos="4320"/>
        </w:tabs>
        <w:ind w:left="4320" w:hanging="360"/>
      </w:pPr>
      <w:rPr>
        <w:rFonts w:ascii="Wingdings" w:hAnsi="Wingdings" w:hint="default"/>
      </w:rPr>
    </w:lvl>
    <w:lvl w:ilvl="6" w:tplc="94E8ED40" w:tentative="1">
      <w:start w:val="1"/>
      <w:numFmt w:val="bullet"/>
      <w:lvlText w:val=""/>
      <w:lvlJc w:val="left"/>
      <w:pPr>
        <w:tabs>
          <w:tab w:val="num" w:pos="5040"/>
        </w:tabs>
        <w:ind w:left="5040" w:hanging="360"/>
      </w:pPr>
      <w:rPr>
        <w:rFonts w:ascii="Wingdings" w:hAnsi="Wingdings" w:hint="default"/>
      </w:rPr>
    </w:lvl>
    <w:lvl w:ilvl="7" w:tplc="419EA22A" w:tentative="1">
      <w:start w:val="1"/>
      <w:numFmt w:val="bullet"/>
      <w:lvlText w:val=""/>
      <w:lvlJc w:val="left"/>
      <w:pPr>
        <w:tabs>
          <w:tab w:val="num" w:pos="5760"/>
        </w:tabs>
        <w:ind w:left="5760" w:hanging="360"/>
      </w:pPr>
      <w:rPr>
        <w:rFonts w:ascii="Wingdings" w:hAnsi="Wingdings" w:hint="default"/>
      </w:rPr>
    </w:lvl>
    <w:lvl w:ilvl="8" w:tplc="AA423D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95FF3"/>
    <w:multiLevelType w:val="hybridMultilevel"/>
    <w:tmpl w:val="B560AA10"/>
    <w:lvl w:ilvl="0" w:tplc="ACE8F62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C659EE"/>
    <w:multiLevelType w:val="hybridMultilevel"/>
    <w:tmpl w:val="8140DD36"/>
    <w:lvl w:ilvl="0" w:tplc="DE3E91F8">
      <w:start w:val="1"/>
      <w:numFmt w:val="bullet"/>
      <w:lvlText w:val=""/>
      <w:lvlJc w:val="left"/>
      <w:pPr>
        <w:tabs>
          <w:tab w:val="num" w:pos="720"/>
        </w:tabs>
        <w:ind w:left="720" w:hanging="360"/>
      </w:pPr>
      <w:rPr>
        <w:rFonts w:ascii="Wingdings" w:hAnsi="Wingdings" w:hint="default"/>
      </w:rPr>
    </w:lvl>
    <w:lvl w:ilvl="1" w:tplc="7D4A0F6C" w:tentative="1">
      <w:start w:val="1"/>
      <w:numFmt w:val="bullet"/>
      <w:lvlText w:val=""/>
      <w:lvlJc w:val="left"/>
      <w:pPr>
        <w:tabs>
          <w:tab w:val="num" w:pos="1440"/>
        </w:tabs>
        <w:ind w:left="1440" w:hanging="360"/>
      </w:pPr>
      <w:rPr>
        <w:rFonts w:ascii="Wingdings" w:hAnsi="Wingdings" w:hint="default"/>
      </w:rPr>
    </w:lvl>
    <w:lvl w:ilvl="2" w:tplc="136A233E" w:tentative="1">
      <w:start w:val="1"/>
      <w:numFmt w:val="bullet"/>
      <w:lvlText w:val=""/>
      <w:lvlJc w:val="left"/>
      <w:pPr>
        <w:tabs>
          <w:tab w:val="num" w:pos="2160"/>
        </w:tabs>
        <w:ind w:left="2160" w:hanging="360"/>
      </w:pPr>
      <w:rPr>
        <w:rFonts w:ascii="Wingdings" w:hAnsi="Wingdings" w:hint="default"/>
      </w:rPr>
    </w:lvl>
    <w:lvl w:ilvl="3" w:tplc="514C4B6C" w:tentative="1">
      <w:start w:val="1"/>
      <w:numFmt w:val="bullet"/>
      <w:lvlText w:val=""/>
      <w:lvlJc w:val="left"/>
      <w:pPr>
        <w:tabs>
          <w:tab w:val="num" w:pos="2880"/>
        </w:tabs>
        <w:ind w:left="2880" w:hanging="360"/>
      </w:pPr>
      <w:rPr>
        <w:rFonts w:ascii="Wingdings" w:hAnsi="Wingdings" w:hint="default"/>
      </w:rPr>
    </w:lvl>
    <w:lvl w:ilvl="4" w:tplc="D9C4C310" w:tentative="1">
      <w:start w:val="1"/>
      <w:numFmt w:val="bullet"/>
      <w:lvlText w:val=""/>
      <w:lvlJc w:val="left"/>
      <w:pPr>
        <w:tabs>
          <w:tab w:val="num" w:pos="3600"/>
        </w:tabs>
        <w:ind w:left="3600" w:hanging="360"/>
      </w:pPr>
      <w:rPr>
        <w:rFonts w:ascii="Wingdings" w:hAnsi="Wingdings" w:hint="default"/>
      </w:rPr>
    </w:lvl>
    <w:lvl w:ilvl="5" w:tplc="E89A098A" w:tentative="1">
      <w:start w:val="1"/>
      <w:numFmt w:val="bullet"/>
      <w:lvlText w:val=""/>
      <w:lvlJc w:val="left"/>
      <w:pPr>
        <w:tabs>
          <w:tab w:val="num" w:pos="4320"/>
        </w:tabs>
        <w:ind w:left="4320" w:hanging="360"/>
      </w:pPr>
      <w:rPr>
        <w:rFonts w:ascii="Wingdings" w:hAnsi="Wingdings" w:hint="default"/>
      </w:rPr>
    </w:lvl>
    <w:lvl w:ilvl="6" w:tplc="3ED25360" w:tentative="1">
      <w:start w:val="1"/>
      <w:numFmt w:val="bullet"/>
      <w:lvlText w:val=""/>
      <w:lvlJc w:val="left"/>
      <w:pPr>
        <w:tabs>
          <w:tab w:val="num" w:pos="5040"/>
        </w:tabs>
        <w:ind w:left="5040" w:hanging="360"/>
      </w:pPr>
      <w:rPr>
        <w:rFonts w:ascii="Wingdings" w:hAnsi="Wingdings" w:hint="default"/>
      </w:rPr>
    </w:lvl>
    <w:lvl w:ilvl="7" w:tplc="E59E8EC0" w:tentative="1">
      <w:start w:val="1"/>
      <w:numFmt w:val="bullet"/>
      <w:lvlText w:val=""/>
      <w:lvlJc w:val="left"/>
      <w:pPr>
        <w:tabs>
          <w:tab w:val="num" w:pos="5760"/>
        </w:tabs>
        <w:ind w:left="5760" w:hanging="360"/>
      </w:pPr>
      <w:rPr>
        <w:rFonts w:ascii="Wingdings" w:hAnsi="Wingdings" w:hint="default"/>
      </w:rPr>
    </w:lvl>
    <w:lvl w:ilvl="8" w:tplc="F31076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37BF9"/>
    <w:multiLevelType w:val="hybridMultilevel"/>
    <w:tmpl w:val="85FA4358"/>
    <w:lvl w:ilvl="0" w:tplc="59E647A2">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880339"/>
    <w:multiLevelType w:val="hybridMultilevel"/>
    <w:tmpl w:val="8320E6D4"/>
    <w:lvl w:ilvl="0" w:tplc="DFEC24BE">
      <w:start w:val="1"/>
      <w:numFmt w:val="bullet"/>
      <w:lvlText w:val=""/>
      <w:lvlJc w:val="left"/>
      <w:pPr>
        <w:tabs>
          <w:tab w:val="num" w:pos="720"/>
        </w:tabs>
        <w:ind w:left="720" w:hanging="360"/>
      </w:pPr>
      <w:rPr>
        <w:rFonts w:ascii="Wingdings" w:hAnsi="Wingdings" w:hint="default"/>
      </w:rPr>
    </w:lvl>
    <w:lvl w:ilvl="1" w:tplc="EA5EC16C" w:tentative="1">
      <w:start w:val="1"/>
      <w:numFmt w:val="bullet"/>
      <w:lvlText w:val=""/>
      <w:lvlJc w:val="left"/>
      <w:pPr>
        <w:tabs>
          <w:tab w:val="num" w:pos="1440"/>
        </w:tabs>
        <w:ind w:left="1440" w:hanging="360"/>
      </w:pPr>
      <w:rPr>
        <w:rFonts w:ascii="Wingdings" w:hAnsi="Wingdings" w:hint="default"/>
      </w:rPr>
    </w:lvl>
    <w:lvl w:ilvl="2" w:tplc="FCE2F534" w:tentative="1">
      <w:start w:val="1"/>
      <w:numFmt w:val="bullet"/>
      <w:lvlText w:val=""/>
      <w:lvlJc w:val="left"/>
      <w:pPr>
        <w:tabs>
          <w:tab w:val="num" w:pos="2160"/>
        </w:tabs>
        <w:ind w:left="2160" w:hanging="360"/>
      </w:pPr>
      <w:rPr>
        <w:rFonts w:ascii="Wingdings" w:hAnsi="Wingdings" w:hint="default"/>
      </w:rPr>
    </w:lvl>
    <w:lvl w:ilvl="3" w:tplc="875443BC" w:tentative="1">
      <w:start w:val="1"/>
      <w:numFmt w:val="bullet"/>
      <w:lvlText w:val=""/>
      <w:lvlJc w:val="left"/>
      <w:pPr>
        <w:tabs>
          <w:tab w:val="num" w:pos="2880"/>
        </w:tabs>
        <w:ind w:left="2880" w:hanging="360"/>
      </w:pPr>
      <w:rPr>
        <w:rFonts w:ascii="Wingdings" w:hAnsi="Wingdings" w:hint="default"/>
      </w:rPr>
    </w:lvl>
    <w:lvl w:ilvl="4" w:tplc="D5B29E10" w:tentative="1">
      <w:start w:val="1"/>
      <w:numFmt w:val="bullet"/>
      <w:lvlText w:val=""/>
      <w:lvlJc w:val="left"/>
      <w:pPr>
        <w:tabs>
          <w:tab w:val="num" w:pos="3600"/>
        </w:tabs>
        <w:ind w:left="3600" w:hanging="360"/>
      </w:pPr>
      <w:rPr>
        <w:rFonts w:ascii="Wingdings" w:hAnsi="Wingdings" w:hint="default"/>
      </w:rPr>
    </w:lvl>
    <w:lvl w:ilvl="5" w:tplc="471200A0" w:tentative="1">
      <w:start w:val="1"/>
      <w:numFmt w:val="bullet"/>
      <w:lvlText w:val=""/>
      <w:lvlJc w:val="left"/>
      <w:pPr>
        <w:tabs>
          <w:tab w:val="num" w:pos="4320"/>
        </w:tabs>
        <w:ind w:left="4320" w:hanging="360"/>
      </w:pPr>
      <w:rPr>
        <w:rFonts w:ascii="Wingdings" w:hAnsi="Wingdings" w:hint="default"/>
      </w:rPr>
    </w:lvl>
    <w:lvl w:ilvl="6" w:tplc="73005F22" w:tentative="1">
      <w:start w:val="1"/>
      <w:numFmt w:val="bullet"/>
      <w:lvlText w:val=""/>
      <w:lvlJc w:val="left"/>
      <w:pPr>
        <w:tabs>
          <w:tab w:val="num" w:pos="5040"/>
        </w:tabs>
        <w:ind w:left="5040" w:hanging="360"/>
      </w:pPr>
      <w:rPr>
        <w:rFonts w:ascii="Wingdings" w:hAnsi="Wingdings" w:hint="default"/>
      </w:rPr>
    </w:lvl>
    <w:lvl w:ilvl="7" w:tplc="FD9ABA30" w:tentative="1">
      <w:start w:val="1"/>
      <w:numFmt w:val="bullet"/>
      <w:lvlText w:val=""/>
      <w:lvlJc w:val="left"/>
      <w:pPr>
        <w:tabs>
          <w:tab w:val="num" w:pos="5760"/>
        </w:tabs>
        <w:ind w:left="5760" w:hanging="360"/>
      </w:pPr>
      <w:rPr>
        <w:rFonts w:ascii="Wingdings" w:hAnsi="Wingdings" w:hint="default"/>
      </w:rPr>
    </w:lvl>
    <w:lvl w:ilvl="8" w:tplc="4434CB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83931"/>
    <w:multiLevelType w:val="multilevel"/>
    <w:tmpl w:val="81E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57FF7"/>
    <w:multiLevelType w:val="multilevel"/>
    <w:tmpl w:val="FBD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01B0D"/>
    <w:multiLevelType w:val="hybridMultilevel"/>
    <w:tmpl w:val="0442CD24"/>
    <w:lvl w:ilvl="0" w:tplc="6A8E5AA4">
      <w:start w:val="1"/>
      <w:numFmt w:val="bullet"/>
      <w:lvlText w:val=""/>
      <w:lvlJc w:val="left"/>
      <w:pPr>
        <w:tabs>
          <w:tab w:val="num" w:pos="720"/>
        </w:tabs>
        <w:ind w:left="720" w:hanging="360"/>
      </w:pPr>
      <w:rPr>
        <w:rFonts w:ascii="Wingdings" w:hAnsi="Wingdings" w:hint="default"/>
      </w:rPr>
    </w:lvl>
    <w:lvl w:ilvl="1" w:tplc="9C78278E" w:tentative="1">
      <w:start w:val="1"/>
      <w:numFmt w:val="bullet"/>
      <w:lvlText w:val=""/>
      <w:lvlJc w:val="left"/>
      <w:pPr>
        <w:tabs>
          <w:tab w:val="num" w:pos="1440"/>
        </w:tabs>
        <w:ind w:left="1440" w:hanging="360"/>
      </w:pPr>
      <w:rPr>
        <w:rFonts w:ascii="Wingdings" w:hAnsi="Wingdings" w:hint="default"/>
      </w:rPr>
    </w:lvl>
    <w:lvl w:ilvl="2" w:tplc="B7F26E98" w:tentative="1">
      <w:start w:val="1"/>
      <w:numFmt w:val="bullet"/>
      <w:lvlText w:val=""/>
      <w:lvlJc w:val="left"/>
      <w:pPr>
        <w:tabs>
          <w:tab w:val="num" w:pos="2160"/>
        </w:tabs>
        <w:ind w:left="2160" w:hanging="360"/>
      </w:pPr>
      <w:rPr>
        <w:rFonts w:ascii="Wingdings" w:hAnsi="Wingdings" w:hint="default"/>
      </w:rPr>
    </w:lvl>
    <w:lvl w:ilvl="3" w:tplc="40BA806E" w:tentative="1">
      <w:start w:val="1"/>
      <w:numFmt w:val="bullet"/>
      <w:lvlText w:val=""/>
      <w:lvlJc w:val="left"/>
      <w:pPr>
        <w:tabs>
          <w:tab w:val="num" w:pos="2880"/>
        </w:tabs>
        <w:ind w:left="2880" w:hanging="360"/>
      </w:pPr>
      <w:rPr>
        <w:rFonts w:ascii="Wingdings" w:hAnsi="Wingdings" w:hint="default"/>
      </w:rPr>
    </w:lvl>
    <w:lvl w:ilvl="4" w:tplc="91226CBE" w:tentative="1">
      <w:start w:val="1"/>
      <w:numFmt w:val="bullet"/>
      <w:lvlText w:val=""/>
      <w:lvlJc w:val="left"/>
      <w:pPr>
        <w:tabs>
          <w:tab w:val="num" w:pos="3600"/>
        </w:tabs>
        <w:ind w:left="3600" w:hanging="360"/>
      </w:pPr>
      <w:rPr>
        <w:rFonts w:ascii="Wingdings" w:hAnsi="Wingdings" w:hint="default"/>
      </w:rPr>
    </w:lvl>
    <w:lvl w:ilvl="5" w:tplc="3244B594" w:tentative="1">
      <w:start w:val="1"/>
      <w:numFmt w:val="bullet"/>
      <w:lvlText w:val=""/>
      <w:lvlJc w:val="left"/>
      <w:pPr>
        <w:tabs>
          <w:tab w:val="num" w:pos="4320"/>
        </w:tabs>
        <w:ind w:left="4320" w:hanging="360"/>
      </w:pPr>
      <w:rPr>
        <w:rFonts w:ascii="Wingdings" w:hAnsi="Wingdings" w:hint="default"/>
      </w:rPr>
    </w:lvl>
    <w:lvl w:ilvl="6" w:tplc="7AF47BCE" w:tentative="1">
      <w:start w:val="1"/>
      <w:numFmt w:val="bullet"/>
      <w:lvlText w:val=""/>
      <w:lvlJc w:val="left"/>
      <w:pPr>
        <w:tabs>
          <w:tab w:val="num" w:pos="5040"/>
        </w:tabs>
        <w:ind w:left="5040" w:hanging="360"/>
      </w:pPr>
      <w:rPr>
        <w:rFonts w:ascii="Wingdings" w:hAnsi="Wingdings" w:hint="default"/>
      </w:rPr>
    </w:lvl>
    <w:lvl w:ilvl="7" w:tplc="F52E8F9C" w:tentative="1">
      <w:start w:val="1"/>
      <w:numFmt w:val="bullet"/>
      <w:lvlText w:val=""/>
      <w:lvlJc w:val="left"/>
      <w:pPr>
        <w:tabs>
          <w:tab w:val="num" w:pos="5760"/>
        </w:tabs>
        <w:ind w:left="5760" w:hanging="360"/>
      </w:pPr>
      <w:rPr>
        <w:rFonts w:ascii="Wingdings" w:hAnsi="Wingdings" w:hint="default"/>
      </w:rPr>
    </w:lvl>
    <w:lvl w:ilvl="8" w:tplc="C7DE09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70F18"/>
    <w:multiLevelType w:val="hybridMultilevel"/>
    <w:tmpl w:val="75F25BF2"/>
    <w:lvl w:ilvl="0" w:tplc="E5CC8744">
      <w:start w:val="1"/>
      <w:numFmt w:val="bullet"/>
      <w:lvlText w:val=""/>
      <w:lvlJc w:val="left"/>
      <w:pPr>
        <w:tabs>
          <w:tab w:val="num" w:pos="720"/>
        </w:tabs>
        <w:ind w:left="720" w:hanging="360"/>
      </w:pPr>
      <w:rPr>
        <w:rFonts w:ascii="Wingdings" w:hAnsi="Wingdings" w:hint="default"/>
      </w:rPr>
    </w:lvl>
    <w:lvl w:ilvl="1" w:tplc="B4B03A26" w:tentative="1">
      <w:start w:val="1"/>
      <w:numFmt w:val="bullet"/>
      <w:lvlText w:val=""/>
      <w:lvlJc w:val="left"/>
      <w:pPr>
        <w:tabs>
          <w:tab w:val="num" w:pos="1440"/>
        </w:tabs>
        <w:ind w:left="1440" w:hanging="360"/>
      </w:pPr>
      <w:rPr>
        <w:rFonts w:ascii="Wingdings" w:hAnsi="Wingdings" w:hint="default"/>
      </w:rPr>
    </w:lvl>
    <w:lvl w:ilvl="2" w:tplc="40D82AD6" w:tentative="1">
      <w:start w:val="1"/>
      <w:numFmt w:val="bullet"/>
      <w:lvlText w:val=""/>
      <w:lvlJc w:val="left"/>
      <w:pPr>
        <w:tabs>
          <w:tab w:val="num" w:pos="2160"/>
        </w:tabs>
        <w:ind w:left="2160" w:hanging="360"/>
      </w:pPr>
      <w:rPr>
        <w:rFonts w:ascii="Wingdings" w:hAnsi="Wingdings" w:hint="default"/>
      </w:rPr>
    </w:lvl>
    <w:lvl w:ilvl="3" w:tplc="A75CEE4C" w:tentative="1">
      <w:start w:val="1"/>
      <w:numFmt w:val="bullet"/>
      <w:lvlText w:val=""/>
      <w:lvlJc w:val="left"/>
      <w:pPr>
        <w:tabs>
          <w:tab w:val="num" w:pos="2880"/>
        </w:tabs>
        <w:ind w:left="2880" w:hanging="360"/>
      </w:pPr>
      <w:rPr>
        <w:rFonts w:ascii="Wingdings" w:hAnsi="Wingdings" w:hint="default"/>
      </w:rPr>
    </w:lvl>
    <w:lvl w:ilvl="4" w:tplc="981A8632" w:tentative="1">
      <w:start w:val="1"/>
      <w:numFmt w:val="bullet"/>
      <w:lvlText w:val=""/>
      <w:lvlJc w:val="left"/>
      <w:pPr>
        <w:tabs>
          <w:tab w:val="num" w:pos="3600"/>
        </w:tabs>
        <w:ind w:left="3600" w:hanging="360"/>
      </w:pPr>
      <w:rPr>
        <w:rFonts w:ascii="Wingdings" w:hAnsi="Wingdings" w:hint="default"/>
      </w:rPr>
    </w:lvl>
    <w:lvl w:ilvl="5" w:tplc="C5CCCBFC" w:tentative="1">
      <w:start w:val="1"/>
      <w:numFmt w:val="bullet"/>
      <w:lvlText w:val=""/>
      <w:lvlJc w:val="left"/>
      <w:pPr>
        <w:tabs>
          <w:tab w:val="num" w:pos="4320"/>
        </w:tabs>
        <w:ind w:left="4320" w:hanging="360"/>
      </w:pPr>
      <w:rPr>
        <w:rFonts w:ascii="Wingdings" w:hAnsi="Wingdings" w:hint="default"/>
      </w:rPr>
    </w:lvl>
    <w:lvl w:ilvl="6" w:tplc="16AC1950" w:tentative="1">
      <w:start w:val="1"/>
      <w:numFmt w:val="bullet"/>
      <w:lvlText w:val=""/>
      <w:lvlJc w:val="left"/>
      <w:pPr>
        <w:tabs>
          <w:tab w:val="num" w:pos="5040"/>
        </w:tabs>
        <w:ind w:left="5040" w:hanging="360"/>
      </w:pPr>
      <w:rPr>
        <w:rFonts w:ascii="Wingdings" w:hAnsi="Wingdings" w:hint="default"/>
      </w:rPr>
    </w:lvl>
    <w:lvl w:ilvl="7" w:tplc="7D524EBA" w:tentative="1">
      <w:start w:val="1"/>
      <w:numFmt w:val="bullet"/>
      <w:lvlText w:val=""/>
      <w:lvlJc w:val="left"/>
      <w:pPr>
        <w:tabs>
          <w:tab w:val="num" w:pos="5760"/>
        </w:tabs>
        <w:ind w:left="5760" w:hanging="360"/>
      </w:pPr>
      <w:rPr>
        <w:rFonts w:ascii="Wingdings" w:hAnsi="Wingdings" w:hint="default"/>
      </w:rPr>
    </w:lvl>
    <w:lvl w:ilvl="8" w:tplc="93EEAF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B138A"/>
    <w:multiLevelType w:val="hybridMultilevel"/>
    <w:tmpl w:val="78E69682"/>
    <w:lvl w:ilvl="0" w:tplc="6C3809A8">
      <w:start w:val="1"/>
      <w:numFmt w:val="bullet"/>
      <w:lvlText w:val=""/>
      <w:lvlJc w:val="left"/>
      <w:pPr>
        <w:tabs>
          <w:tab w:val="num" w:pos="720"/>
        </w:tabs>
        <w:ind w:left="720" w:hanging="360"/>
      </w:pPr>
      <w:rPr>
        <w:rFonts w:ascii="Wingdings" w:hAnsi="Wingdings" w:hint="default"/>
      </w:rPr>
    </w:lvl>
    <w:lvl w:ilvl="1" w:tplc="C8FC12C4" w:tentative="1">
      <w:start w:val="1"/>
      <w:numFmt w:val="bullet"/>
      <w:lvlText w:val=""/>
      <w:lvlJc w:val="left"/>
      <w:pPr>
        <w:tabs>
          <w:tab w:val="num" w:pos="1440"/>
        </w:tabs>
        <w:ind w:left="1440" w:hanging="360"/>
      </w:pPr>
      <w:rPr>
        <w:rFonts w:ascii="Wingdings" w:hAnsi="Wingdings" w:hint="default"/>
      </w:rPr>
    </w:lvl>
    <w:lvl w:ilvl="2" w:tplc="3CAE3CE2" w:tentative="1">
      <w:start w:val="1"/>
      <w:numFmt w:val="bullet"/>
      <w:lvlText w:val=""/>
      <w:lvlJc w:val="left"/>
      <w:pPr>
        <w:tabs>
          <w:tab w:val="num" w:pos="2160"/>
        </w:tabs>
        <w:ind w:left="2160" w:hanging="360"/>
      </w:pPr>
      <w:rPr>
        <w:rFonts w:ascii="Wingdings" w:hAnsi="Wingdings" w:hint="default"/>
      </w:rPr>
    </w:lvl>
    <w:lvl w:ilvl="3" w:tplc="21D0A91E" w:tentative="1">
      <w:start w:val="1"/>
      <w:numFmt w:val="bullet"/>
      <w:lvlText w:val=""/>
      <w:lvlJc w:val="left"/>
      <w:pPr>
        <w:tabs>
          <w:tab w:val="num" w:pos="2880"/>
        </w:tabs>
        <w:ind w:left="2880" w:hanging="360"/>
      </w:pPr>
      <w:rPr>
        <w:rFonts w:ascii="Wingdings" w:hAnsi="Wingdings" w:hint="default"/>
      </w:rPr>
    </w:lvl>
    <w:lvl w:ilvl="4" w:tplc="98E86DA8" w:tentative="1">
      <w:start w:val="1"/>
      <w:numFmt w:val="bullet"/>
      <w:lvlText w:val=""/>
      <w:lvlJc w:val="left"/>
      <w:pPr>
        <w:tabs>
          <w:tab w:val="num" w:pos="3600"/>
        </w:tabs>
        <w:ind w:left="3600" w:hanging="360"/>
      </w:pPr>
      <w:rPr>
        <w:rFonts w:ascii="Wingdings" w:hAnsi="Wingdings" w:hint="default"/>
      </w:rPr>
    </w:lvl>
    <w:lvl w:ilvl="5" w:tplc="29203176" w:tentative="1">
      <w:start w:val="1"/>
      <w:numFmt w:val="bullet"/>
      <w:lvlText w:val=""/>
      <w:lvlJc w:val="left"/>
      <w:pPr>
        <w:tabs>
          <w:tab w:val="num" w:pos="4320"/>
        </w:tabs>
        <w:ind w:left="4320" w:hanging="360"/>
      </w:pPr>
      <w:rPr>
        <w:rFonts w:ascii="Wingdings" w:hAnsi="Wingdings" w:hint="default"/>
      </w:rPr>
    </w:lvl>
    <w:lvl w:ilvl="6" w:tplc="027EDFB2" w:tentative="1">
      <w:start w:val="1"/>
      <w:numFmt w:val="bullet"/>
      <w:lvlText w:val=""/>
      <w:lvlJc w:val="left"/>
      <w:pPr>
        <w:tabs>
          <w:tab w:val="num" w:pos="5040"/>
        </w:tabs>
        <w:ind w:left="5040" w:hanging="360"/>
      </w:pPr>
      <w:rPr>
        <w:rFonts w:ascii="Wingdings" w:hAnsi="Wingdings" w:hint="default"/>
      </w:rPr>
    </w:lvl>
    <w:lvl w:ilvl="7" w:tplc="4CCEFE5A" w:tentative="1">
      <w:start w:val="1"/>
      <w:numFmt w:val="bullet"/>
      <w:lvlText w:val=""/>
      <w:lvlJc w:val="left"/>
      <w:pPr>
        <w:tabs>
          <w:tab w:val="num" w:pos="5760"/>
        </w:tabs>
        <w:ind w:left="5760" w:hanging="360"/>
      </w:pPr>
      <w:rPr>
        <w:rFonts w:ascii="Wingdings" w:hAnsi="Wingdings" w:hint="default"/>
      </w:rPr>
    </w:lvl>
    <w:lvl w:ilvl="8" w:tplc="635E82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B4484"/>
    <w:multiLevelType w:val="hybridMultilevel"/>
    <w:tmpl w:val="8DE05076"/>
    <w:lvl w:ilvl="0" w:tplc="DBE437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14246"/>
    <w:multiLevelType w:val="hybridMultilevel"/>
    <w:tmpl w:val="5688052A"/>
    <w:lvl w:ilvl="0" w:tplc="9D30D8B8">
      <w:start w:val="1"/>
      <w:numFmt w:val="bullet"/>
      <w:lvlText w:val=""/>
      <w:lvlJc w:val="left"/>
      <w:pPr>
        <w:tabs>
          <w:tab w:val="num" w:pos="720"/>
        </w:tabs>
        <w:ind w:left="720" w:hanging="360"/>
      </w:pPr>
      <w:rPr>
        <w:rFonts w:ascii="Wingdings" w:hAnsi="Wingdings" w:hint="default"/>
      </w:rPr>
    </w:lvl>
    <w:lvl w:ilvl="1" w:tplc="A5868BC2" w:tentative="1">
      <w:start w:val="1"/>
      <w:numFmt w:val="bullet"/>
      <w:lvlText w:val=""/>
      <w:lvlJc w:val="left"/>
      <w:pPr>
        <w:tabs>
          <w:tab w:val="num" w:pos="1440"/>
        </w:tabs>
        <w:ind w:left="1440" w:hanging="360"/>
      </w:pPr>
      <w:rPr>
        <w:rFonts w:ascii="Wingdings" w:hAnsi="Wingdings" w:hint="default"/>
      </w:rPr>
    </w:lvl>
    <w:lvl w:ilvl="2" w:tplc="2F2ACF50" w:tentative="1">
      <w:start w:val="1"/>
      <w:numFmt w:val="bullet"/>
      <w:lvlText w:val=""/>
      <w:lvlJc w:val="left"/>
      <w:pPr>
        <w:tabs>
          <w:tab w:val="num" w:pos="2160"/>
        </w:tabs>
        <w:ind w:left="2160" w:hanging="360"/>
      </w:pPr>
      <w:rPr>
        <w:rFonts w:ascii="Wingdings" w:hAnsi="Wingdings" w:hint="default"/>
      </w:rPr>
    </w:lvl>
    <w:lvl w:ilvl="3" w:tplc="D49CE8D6" w:tentative="1">
      <w:start w:val="1"/>
      <w:numFmt w:val="bullet"/>
      <w:lvlText w:val=""/>
      <w:lvlJc w:val="left"/>
      <w:pPr>
        <w:tabs>
          <w:tab w:val="num" w:pos="2880"/>
        </w:tabs>
        <w:ind w:left="2880" w:hanging="360"/>
      </w:pPr>
      <w:rPr>
        <w:rFonts w:ascii="Wingdings" w:hAnsi="Wingdings" w:hint="default"/>
      </w:rPr>
    </w:lvl>
    <w:lvl w:ilvl="4" w:tplc="F65483C6" w:tentative="1">
      <w:start w:val="1"/>
      <w:numFmt w:val="bullet"/>
      <w:lvlText w:val=""/>
      <w:lvlJc w:val="left"/>
      <w:pPr>
        <w:tabs>
          <w:tab w:val="num" w:pos="3600"/>
        </w:tabs>
        <w:ind w:left="3600" w:hanging="360"/>
      </w:pPr>
      <w:rPr>
        <w:rFonts w:ascii="Wingdings" w:hAnsi="Wingdings" w:hint="default"/>
      </w:rPr>
    </w:lvl>
    <w:lvl w:ilvl="5" w:tplc="A906DF40" w:tentative="1">
      <w:start w:val="1"/>
      <w:numFmt w:val="bullet"/>
      <w:lvlText w:val=""/>
      <w:lvlJc w:val="left"/>
      <w:pPr>
        <w:tabs>
          <w:tab w:val="num" w:pos="4320"/>
        </w:tabs>
        <w:ind w:left="4320" w:hanging="360"/>
      </w:pPr>
      <w:rPr>
        <w:rFonts w:ascii="Wingdings" w:hAnsi="Wingdings" w:hint="default"/>
      </w:rPr>
    </w:lvl>
    <w:lvl w:ilvl="6" w:tplc="19FAECDE" w:tentative="1">
      <w:start w:val="1"/>
      <w:numFmt w:val="bullet"/>
      <w:lvlText w:val=""/>
      <w:lvlJc w:val="left"/>
      <w:pPr>
        <w:tabs>
          <w:tab w:val="num" w:pos="5040"/>
        </w:tabs>
        <w:ind w:left="5040" w:hanging="360"/>
      </w:pPr>
      <w:rPr>
        <w:rFonts w:ascii="Wingdings" w:hAnsi="Wingdings" w:hint="default"/>
      </w:rPr>
    </w:lvl>
    <w:lvl w:ilvl="7" w:tplc="C5FCDE9A" w:tentative="1">
      <w:start w:val="1"/>
      <w:numFmt w:val="bullet"/>
      <w:lvlText w:val=""/>
      <w:lvlJc w:val="left"/>
      <w:pPr>
        <w:tabs>
          <w:tab w:val="num" w:pos="5760"/>
        </w:tabs>
        <w:ind w:left="5760" w:hanging="360"/>
      </w:pPr>
      <w:rPr>
        <w:rFonts w:ascii="Wingdings" w:hAnsi="Wingdings" w:hint="default"/>
      </w:rPr>
    </w:lvl>
    <w:lvl w:ilvl="8" w:tplc="5F5E0D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2DE2"/>
    <w:multiLevelType w:val="hybridMultilevel"/>
    <w:tmpl w:val="D7F4314C"/>
    <w:lvl w:ilvl="0" w:tplc="980C95FA">
      <w:start w:val="1"/>
      <w:numFmt w:val="bullet"/>
      <w:lvlText w:val=""/>
      <w:lvlJc w:val="left"/>
      <w:pPr>
        <w:tabs>
          <w:tab w:val="num" w:pos="720"/>
        </w:tabs>
        <w:ind w:left="720" w:hanging="360"/>
      </w:pPr>
      <w:rPr>
        <w:rFonts w:ascii="Wingdings" w:hAnsi="Wingdings" w:hint="default"/>
      </w:rPr>
    </w:lvl>
    <w:lvl w:ilvl="1" w:tplc="127C72C8" w:tentative="1">
      <w:start w:val="1"/>
      <w:numFmt w:val="bullet"/>
      <w:lvlText w:val=""/>
      <w:lvlJc w:val="left"/>
      <w:pPr>
        <w:tabs>
          <w:tab w:val="num" w:pos="1440"/>
        </w:tabs>
        <w:ind w:left="1440" w:hanging="360"/>
      </w:pPr>
      <w:rPr>
        <w:rFonts w:ascii="Wingdings" w:hAnsi="Wingdings" w:hint="default"/>
      </w:rPr>
    </w:lvl>
    <w:lvl w:ilvl="2" w:tplc="01300C88" w:tentative="1">
      <w:start w:val="1"/>
      <w:numFmt w:val="bullet"/>
      <w:lvlText w:val=""/>
      <w:lvlJc w:val="left"/>
      <w:pPr>
        <w:tabs>
          <w:tab w:val="num" w:pos="2160"/>
        </w:tabs>
        <w:ind w:left="2160" w:hanging="360"/>
      </w:pPr>
      <w:rPr>
        <w:rFonts w:ascii="Wingdings" w:hAnsi="Wingdings" w:hint="default"/>
      </w:rPr>
    </w:lvl>
    <w:lvl w:ilvl="3" w:tplc="FC3E7F46" w:tentative="1">
      <w:start w:val="1"/>
      <w:numFmt w:val="bullet"/>
      <w:lvlText w:val=""/>
      <w:lvlJc w:val="left"/>
      <w:pPr>
        <w:tabs>
          <w:tab w:val="num" w:pos="2880"/>
        </w:tabs>
        <w:ind w:left="2880" w:hanging="360"/>
      </w:pPr>
      <w:rPr>
        <w:rFonts w:ascii="Wingdings" w:hAnsi="Wingdings" w:hint="default"/>
      </w:rPr>
    </w:lvl>
    <w:lvl w:ilvl="4" w:tplc="099E5BE6" w:tentative="1">
      <w:start w:val="1"/>
      <w:numFmt w:val="bullet"/>
      <w:lvlText w:val=""/>
      <w:lvlJc w:val="left"/>
      <w:pPr>
        <w:tabs>
          <w:tab w:val="num" w:pos="3600"/>
        </w:tabs>
        <w:ind w:left="3600" w:hanging="360"/>
      </w:pPr>
      <w:rPr>
        <w:rFonts w:ascii="Wingdings" w:hAnsi="Wingdings" w:hint="default"/>
      </w:rPr>
    </w:lvl>
    <w:lvl w:ilvl="5" w:tplc="F04C29D4" w:tentative="1">
      <w:start w:val="1"/>
      <w:numFmt w:val="bullet"/>
      <w:lvlText w:val=""/>
      <w:lvlJc w:val="left"/>
      <w:pPr>
        <w:tabs>
          <w:tab w:val="num" w:pos="4320"/>
        </w:tabs>
        <w:ind w:left="4320" w:hanging="360"/>
      </w:pPr>
      <w:rPr>
        <w:rFonts w:ascii="Wingdings" w:hAnsi="Wingdings" w:hint="default"/>
      </w:rPr>
    </w:lvl>
    <w:lvl w:ilvl="6" w:tplc="22FA5880" w:tentative="1">
      <w:start w:val="1"/>
      <w:numFmt w:val="bullet"/>
      <w:lvlText w:val=""/>
      <w:lvlJc w:val="left"/>
      <w:pPr>
        <w:tabs>
          <w:tab w:val="num" w:pos="5040"/>
        </w:tabs>
        <w:ind w:left="5040" w:hanging="360"/>
      </w:pPr>
      <w:rPr>
        <w:rFonts w:ascii="Wingdings" w:hAnsi="Wingdings" w:hint="default"/>
      </w:rPr>
    </w:lvl>
    <w:lvl w:ilvl="7" w:tplc="930CC336" w:tentative="1">
      <w:start w:val="1"/>
      <w:numFmt w:val="bullet"/>
      <w:lvlText w:val=""/>
      <w:lvlJc w:val="left"/>
      <w:pPr>
        <w:tabs>
          <w:tab w:val="num" w:pos="5760"/>
        </w:tabs>
        <w:ind w:left="5760" w:hanging="360"/>
      </w:pPr>
      <w:rPr>
        <w:rFonts w:ascii="Wingdings" w:hAnsi="Wingdings" w:hint="default"/>
      </w:rPr>
    </w:lvl>
    <w:lvl w:ilvl="8" w:tplc="686A3F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77BD"/>
    <w:multiLevelType w:val="hybridMultilevel"/>
    <w:tmpl w:val="DB387204"/>
    <w:lvl w:ilvl="0" w:tplc="698470D2">
      <w:start w:val="1"/>
      <w:numFmt w:val="bullet"/>
      <w:lvlText w:val=""/>
      <w:lvlJc w:val="left"/>
      <w:pPr>
        <w:tabs>
          <w:tab w:val="num" w:pos="720"/>
        </w:tabs>
        <w:ind w:left="720" w:hanging="360"/>
      </w:pPr>
      <w:rPr>
        <w:rFonts w:ascii="Wingdings" w:hAnsi="Wingdings" w:hint="default"/>
      </w:rPr>
    </w:lvl>
    <w:lvl w:ilvl="1" w:tplc="9640A566" w:tentative="1">
      <w:start w:val="1"/>
      <w:numFmt w:val="bullet"/>
      <w:lvlText w:val=""/>
      <w:lvlJc w:val="left"/>
      <w:pPr>
        <w:tabs>
          <w:tab w:val="num" w:pos="1440"/>
        </w:tabs>
        <w:ind w:left="1440" w:hanging="360"/>
      </w:pPr>
      <w:rPr>
        <w:rFonts w:ascii="Wingdings" w:hAnsi="Wingdings" w:hint="default"/>
      </w:rPr>
    </w:lvl>
    <w:lvl w:ilvl="2" w:tplc="CDCC7F4C" w:tentative="1">
      <w:start w:val="1"/>
      <w:numFmt w:val="bullet"/>
      <w:lvlText w:val=""/>
      <w:lvlJc w:val="left"/>
      <w:pPr>
        <w:tabs>
          <w:tab w:val="num" w:pos="2160"/>
        </w:tabs>
        <w:ind w:left="2160" w:hanging="360"/>
      </w:pPr>
      <w:rPr>
        <w:rFonts w:ascii="Wingdings" w:hAnsi="Wingdings" w:hint="default"/>
      </w:rPr>
    </w:lvl>
    <w:lvl w:ilvl="3" w:tplc="F15ACB52" w:tentative="1">
      <w:start w:val="1"/>
      <w:numFmt w:val="bullet"/>
      <w:lvlText w:val=""/>
      <w:lvlJc w:val="left"/>
      <w:pPr>
        <w:tabs>
          <w:tab w:val="num" w:pos="2880"/>
        </w:tabs>
        <w:ind w:left="2880" w:hanging="360"/>
      </w:pPr>
      <w:rPr>
        <w:rFonts w:ascii="Wingdings" w:hAnsi="Wingdings" w:hint="default"/>
      </w:rPr>
    </w:lvl>
    <w:lvl w:ilvl="4" w:tplc="C2A86156" w:tentative="1">
      <w:start w:val="1"/>
      <w:numFmt w:val="bullet"/>
      <w:lvlText w:val=""/>
      <w:lvlJc w:val="left"/>
      <w:pPr>
        <w:tabs>
          <w:tab w:val="num" w:pos="3600"/>
        </w:tabs>
        <w:ind w:left="3600" w:hanging="360"/>
      </w:pPr>
      <w:rPr>
        <w:rFonts w:ascii="Wingdings" w:hAnsi="Wingdings" w:hint="default"/>
      </w:rPr>
    </w:lvl>
    <w:lvl w:ilvl="5" w:tplc="90048AC6" w:tentative="1">
      <w:start w:val="1"/>
      <w:numFmt w:val="bullet"/>
      <w:lvlText w:val=""/>
      <w:lvlJc w:val="left"/>
      <w:pPr>
        <w:tabs>
          <w:tab w:val="num" w:pos="4320"/>
        </w:tabs>
        <w:ind w:left="4320" w:hanging="360"/>
      </w:pPr>
      <w:rPr>
        <w:rFonts w:ascii="Wingdings" w:hAnsi="Wingdings" w:hint="default"/>
      </w:rPr>
    </w:lvl>
    <w:lvl w:ilvl="6" w:tplc="6FB26FC6" w:tentative="1">
      <w:start w:val="1"/>
      <w:numFmt w:val="bullet"/>
      <w:lvlText w:val=""/>
      <w:lvlJc w:val="left"/>
      <w:pPr>
        <w:tabs>
          <w:tab w:val="num" w:pos="5040"/>
        </w:tabs>
        <w:ind w:left="5040" w:hanging="360"/>
      </w:pPr>
      <w:rPr>
        <w:rFonts w:ascii="Wingdings" w:hAnsi="Wingdings" w:hint="default"/>
      </w:rPr>
    </w:lvl>
    <w:lvl w:ilvl="7" w:tplc="6452199C" w:tentative="1">
      <w:start w:val="1"/>
      <w:numFmt w:val="bullet"/>
      <w:lvlText w:val=""/>
      <w:lvlJc w:val="left"/>
      <w:pPr>
        <w:tabs>
          <w:tab w:val="num" w:pos="5760"/>
        </w:tabs>
        <w:ind w:left="5760" w:hanging="360"/>
      </w:pPr>
      <w:rPr>
        <w:rFonts w:ascii="Wingdings" w:hAnsi="Wingdings" w:hint="default"/>
      </w:rPr>
    </w:lvl>
    <w:lvl w:ilvl="8" w:tplc="D966C1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D81FE4"/>
    <w:multiLevelType w:val="hybridMultilevel"/>
    <w:tmpl w:val="4D284982"/>
    <w:lvl w:ilvl="0" w:tplc="ACCA618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265C9F"/>
    <w:multiLevelType w:val="hybridMultilevel"/>
    <w:tmpl w:val="EE42DE64"/>
    <w:lvl w:ilvl="0" w:tplc="4A6EEDEE">
      <w:start w:val="1"/>
      <w:numFmt w:val="bullet"/>
      <w:lvlText w:val="-"/>
      <w:lvlJc w:val="left"/>
      <w:pPr>
        <w:tabs>
          <w:tab w:val="num" w:pos="720"/>
        </w:tabs>
        <w:ind w:left="720" w:hanging="360"/>
      </w:pPr>
      <w:rPr>
        <w:rFonts w:ascii="Times New Roman" w:hAnsi="Times New Roman" w:hint="default"/>
      </w:rPr>
    </w:lvl>
    <w:lvl w:ilvl="1" w:tplc="88DA8402" w:tentative="1">
      <w:start w:val="1"/>
      <w:numFmt w:val="bullet"/>
      <w:lvlText w:val="-"/>
      <w:lvlJc w:val="left"/>
      <w:pPr>
        <w:tabs>
          <w:tab w:val="num" w:pos="1440"/>
        </w:tabs>
        <w:ind w:left="1440" w:hanging="360"/>
      </w:pPr>
      <w:rPr>
        <w:rFonts w:ascii="Times New Roman" w:hAnsi="Times New Roman" w:hint="default"/>
      </w:rPr>
    </w:lvl>
    <w:lvl w:ilvl="2" w:tplc="BEB4A036" w:tentative="1">
      <w:start w:val="1"/>
      <w:numFmt w:val="bullet"/>
      <w:lvlText w:val="-"/>
      <w:lvlJc w:val="left"/>
      <w:pPr>
        <w:tabs>
          <w:tab w:val="num" w:pos="2160"/>
        </w:tabs>
        <w:ind w:left="2160" w:hanging="360"/>
      </w:pPr>
      <w:rPr>
        <w:rFonts w:ascii="Times New Roman" w:hAnsi="Times New Roman" w:hint="default"/>
      </w:rPr>
    </w:lvl>
    <w:lvl w:ilvl="3" w:tplc="B5143C4C" w:tentative="1">
      <w:start w:val="1"/>
      <w:numFmt w:val="bullet"/>
      <w:lvlText w:val="-"/>
      <w:lvlJc w:val="left"/>
      <w:pPr>
        <w:tabs>
          <w:tab w:val="num" w:pos="2880"/>
        </w:tabs>
        <w:ind w:left="2880" w:hanging="360"/>
      </w:pPr>
      <w:rPr>
        <w:rFonts w:ascii="Times New Roman" w:hAnsi="Times New Roman" w:hint="default"/>
      </w:rPr>
    </w:lvl>
    <w:lvl w:ilvl="4" w:tplc="8632C200" w:tentative="1">
      <w:start w:val="1"/>
      <w:numFmt w:val="bullet"/>
      <w:lvlText w:val="-"/>
      <w:lvlJc w:val="left"/>
      <w:pPr>
        <w:tabs>
          <w:tab w:val="num" w:pos="3600"/>
        </w:tabs>
        <w:ind w:left="3600" w:hanging="360"/>
      </w:pPr>
      <w:rPr>
        <w:rFonts w:ascii="Times New Roman" w:hAnsi="Times New Roman" w:hint="default"/>
      </w:rPr>
    </w:lvl>
    <w:lvl w:ilvl="5" w:tplc="07FE0DE8" w:tentative="1">
      <w:start w:val="1"/>
      <w:numFmt w:val="bullet"/>
      <w:lvlText w:val="-"/>
      <w:lvlJc w:val="left"/>
      <w:pPr>
        <w:tabs>
          <w:tab w:val="num" w:pos="4320"/>
        </w:tabs>
        <w:ind w:left="4320" w:hanging="360"/>
      </w:pPr>
      <w:rPr>
        <w:rFonts w:ascii="Times New Roman" w:hAnsi="Times New Roman" w:hint="default"/>
      </w:rPr>
    </w:lvl>
    <w:lvl w:ilvl="6" w:tplc="FAA2AEB6" w:tentative="1">
      <w:start w:val="1"/>
      <w:numFmt w:val="bullet"/>
      <w:lvlText w:val="-"/>
      <w:lvlJc w:val="left"/>
      <w:pPr>
        <w:tabs>
          <w:tab w:val="num" w:pos="5040"/>
        </w:tabs>
        <w:ind w:left="5040" w:hanging="360"/>
      </w:pPr>
      <w:rPr>
        <w:rFonts w:ascii="Times New Roman" w:hAnsi="Times New Roman" w:hint="default"/>
      </w:rPr>
    </w:lvl>
    <w:lvl w:ilvl="7" w:tplc="129A1AA6" w:tentative="1">
      <w:start w:val="1"/>
      <w:numFmt w:val="bullet"/>
      <w:lvlText w:val="-"/>
      <w:lvlJc w:val="left"/>
      <w:pPr>
        <w:tabs>
          <w:tab w:val="num" w:pos="5760"/>
        </w:tabs>
        <w:ind w:left="5760" w:hanging="360"/>
      </w:pPr>
      <w:rPr>
        <w:rFonts w:ascii="Times New Roman" w:hAnsi="Times New Roman" w:hint="default"/>
      </w:rPr>
    </w:lvl>
    <w:lvl w:ilvl="8" w:tplc="CF021B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A276DEB"/>
    <w:multiLevelType w:val="multilevel"/>
    <w:tmpl w:val="443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0F4A6E"/>
    <w:multiLevelType w:val="multilevel"/>
    <w:tmpl w:val="56D8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9"/>
  </w:num>
  <w:num w:numId="4">
    <w:abstractNumId w:val="19"/>
  </w:num>
  <w:num w:numId="5">
    <w:abstractNumId w:val="6"/>
  </w:num>
  <w:num w:numId="6">
    <w:abstractNumId w:val="5"/>
  </w:num>
  <w:num w:numId="7">
    <w:abstractNumId w:val="14"/>
  </w:num>
  <w:num w:numId="8">
    <w:abstractNumId w:val="0"/>
  </w:num>
  <w:num w:numId="9">
    <w:abstractNumId w:val="16"/>
  </w:num>
  <w:num w:numId="10">
    <w:abstractNumId w:val="13"/>
  </w:num>
  <w:num w:numId="11">
    <w:abstractNumId w:val="7"/>
  </w:num>
  <w:num w:numId="12">
    <w:abstractNumId w:val="12"/>
  </w:num>
  <w:num w:numId="13">
    <w:abstractNumId w:val="17"/>
  </w:num>
  <w:num w:numId="14">
    <w:abstractNumId w:val="8"/>
  </w:num>
  <w:num w:numId="15">
    <w:abstractNumId w:val="15"/>
  </w:num>
  <w:num w:numId="16">
    <w:abstractNumId w:val="3"/>
  </w:num>
  <w:num w:numId="17">
    <w:abstractNumId w:val="2"/>
  </w:num>
  <w:num w:numId="18">
    <w:abstractNumId w:val="4"/>
  </w:num>
  <w:num w:numId="19">
    <w:abstractNumId w:val="10"/>
  </w:num>
  <w:num w:numId="20">
    <w:abstractNumId w:val="21"/>
  </w:num>
  <w:num w:numId="21">
    <w:abstractNumId w:val="11"/>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ED"/>
    <w:rsid w:val="00015458"/>
    <w:rsid w:val="00015E66"/>
    <w:rsid w:val="000364F9"/>
    <w:rsid w:val="00050374"/>
    <w:rsid w:val="000508AC"/>
    <w:rsid w:val="00062605"/>
    <w:rsid w:val="00071371"/>
    <w:rsid w:val="00085BC3"/>
    <w:rsid w:val="000965D1"/>
    <w:rsid w:val="00097A2D"/>
    <w:rsid w:val="000C524A"/>
    <w:rsid w:val="000D6801"/>
    <w:rsid w:val="000F22B6"/>
    <w:rsid w:val="00141423"/>
    <w:rsid w:val="00154C80"/>
    <w:rsid w:val="00155160"/>
    <w:rsid w:val="001631A6"/>
    <w:rsid w:val="0016777A"/>
    <w:rsid w:val="001733B3"/>
    <w:rsid w:val="0018390F"/>
    <w:rsid w:val="001C093E"/>
    <w:rsid w:val="001C51B8"/>
    <w:rsid w:val="001D0E9C"/>
    <w:rsid w:val="001E18CA"/>
    <w:rsid w:val="001E2CCE"/>
    <w:rsid w:val="001E6C27"/>
    <w:rsid w:val="001F1525"/>
    <w:rsid w:val="001F6159"/>
    <w:rsid w:val="00201DA2"/>
    <w:rsid w:val="00206B8F"/>
    <w:rsid w:val="002111DF"/>
    <w:rsid w:val="00215A5A"/>
    <w:rsid w:val="00217A1D"/>
    <w:rsid w:val="00234EC3"/>
    <w:rsid w:val="00241B4F"/>
    <w:rsid w:val="0025046E"/>
    <w:rsid w:val="00252D59"/>
    <w:rsid w:val="00271345"/>
    <w:rsid w:val="002724ED"/>
    <w:rsid w:val="002737AC"/>
    <w:rsid w:val="002739E0"/>
    <w:rsid w:val="002A64A7"/>
    <w:rsid w:val="002B00BC"/>
    <w:rsid w:val="002D1DB6"/>
    <w:rsid w:val="002E71D4"/>
    <w:rsid w:val="002F1BF0"/>
    <w:rsid w:val="002F7216"/>
    <w:rsid w:val="00300C29"/>
    <w:rsid w:val="0030523C"/>
    <w:rsid w:val="003076E3"/>
    <w:rsid w:val="00313E84"/>
    <w:rsid w:val="00315ADC"/>
    <w:rsid w:val="003232AF"/>
    <w:rsid w:val="00325691"/>
    <w:rsid w:val="0033128F"/>
    <w:rsid w:val="0034003C"/>
    <w:rsid w:val="00341B70"/>
    <w:rsid w:val="00346DDB"/>
    <w:rsid w:val="00360D63"/>
    <w:rsid w:val="003730FB"/>
    <w:rsid w:val="0038363B"/>
    <w:rsid w:val="003871A8"/>
    <w:rsid w:val="003909C7"/>
    <w:rsid w:val="0039725B"/>
    <w:rsid w:val="003A314F"/>
    <w:rsid w:val="003B0932"/>
    <w:rsid w:val="003B2721"/>
    <w:rsid w:val="003B4FAE"/>
    <w:rsid w:val="003C424C"/>
    <w:rsid w:val="003D5280"/>
    <w:rsid w:val="003D6DAD"/>
    <w:rsid w:val="003E0226"/>
    <w:rsid w:val="003E0B53"/>
    <w:rsid w:val="003E3BBE"/>
    <w:rsid w:val="0040305B"/>
    <w:rsid w:val="00420C80"/>
    <w:rsid w:val="00421F7A"/>
    <w:rsid w:val="00424BA0"/>
    <w:rsid w:val="0044370E"/>
    <w:rsid w:val="00443C90"/>
    <w:rsid w:val="004703C4"/>
    <w:rsid w:val="0047164D"/>
    <w:rsid w:val="00473544"/>
    <w:rsid w:val="004A6B5F"/>
    <w:rsid w:val="004D30BF"/>
    <w:rsid w:val="004D400D"/>
    <w:rsid w:val="004D66E1"/>
    <w:rsid w:val="004E6089"/>
    <w:rsid w:val="00500E8B"/>
    <w:rsid w:val="00526B33"/>
    <w:rsid w:val="005346D3"/>
    <w:rsid w:val="00534C68"/>
    <w:rsid w:val="0054139D"/>
    <w:rsid w:val="005470BF"/>
    <w:rsid w:val="00555F16"/>
    <w:rsid w:val="00561BFE"/>
    <w:rsid w:val="00582ACA"/>
    <w:rsid w:val="005911F8"/>
    <w:rsid w:val="00591948"/>
    <w:rsid w:val="005A022C"/>
    <w:rsid w:val="006142C4"/>
    <w:rsid w:val="00622588"/>
    <w:rsid w:val="0062439E"/>
    <w:rsid w:val="00645761"/>
    <w:rsid w:val="0067796B"/>
    <w:rsid w:val="006A49AA"/>
    <w:rsid w:val="006B19FA"/>
    <w:rsid w:val="006F23AC"/>
    <w:rsid w:val="00736509"/>
    <w:rsid w:val="007446EA"/>
    <w:rsid w:val="007510A9"/>
    <w:rsid w:val="0075338B"/>
    <w:rsid w:val="007571C1"/>
    <w:rsid w:val="007627CF"/>
    <w:rsid w:val="007779E2"/>
    <w:rsid w:val="007873C6"/>
    <w:rsid w:val="007A1775"/>
    <w:rsid w:val="007B5FA0"/>
    <w:rsid w:val="007C0349"/>
    <w:rsid w:val="007D4F9D"/>
    <w:rsid w:val="007E3F5E"/>
    <w:rsid w:val="00812971"/>
    <w:rsid w:val="008269E4"/>
    <w:rsid w:val="00852BEA"/>
    <w:rsid w:val="00857457"/>
    <w:rsid w:val="00861803"/>
    <w:rsid w:val="008628A9"/>
    <w:rsid w:val="008921E9"/>
    <w:rsid w:val="008A1D91"/>
    <w:rsid w:val="008B0F05"/>
    <w:rsid w:val="008F3DD5"/>
    <w:rsid w:val="008F6CF5"/>
    <w:rsid w:val="00902D1C"/>
    <w:rsid w:val="009175CD"/>
    <w:rsid w:val="00922DC8"/>
    <w:rsid w:val="009357DA"/>
    <w:rsid w:val="009403A6"/>
    <w:rsid w:val="00941EDB"/>
    <w:rsid w:val="009540D3"/>
    <w:rsid w:val="00963BD8"/>
    <w:rsid w:val="00964E12"/>
    <w:rsid w:val="00970649"/>
    <w:rsid w:val="00983223"/>
    <w:rsid w:val="00983D59"/>
    <w:rsid w:val="00984283"/>
    <w:rsid w:val="00984B39"/>
    <w:rsid w:val="009A0D34"/>
    <w:rsid w:val="009A4BA9"/>
    <w:rsid w:val="009C29DF"/>
    <w:rsid w:val="009D1B22"/>
    <w:rsid w:val="009D30BA"/>
    <w:rsid w:val="009E39B3"/>
    <w:rsid w:val="009F4562"/>
    <w:rsid w:val="009F5229"/>
    <w:rsid w:val="009F7950"/>
    <w:rsid w:val="00A240A2"/>
    <w:rsid w:val="00A317C5"/>
    <w:rsid w:val="00A37ED2"/>
    <w:rsid w:val="00A42443"/>
    <w:rsid w:val="00A543D6"/>
    <w:rsid w:val="00A5446D"/>
    <w:rsid w:val="00A740C5"/>
    <w:rsid w:val="00AA3111"/>
    <w:rsid w:val="00AA4366"/>
    <w:rsid w:val="00AB6CA1"/>
    <w:rsid w:val="00AC0B9E"/>
    <w:rsid w:val="00AD3033"/>
    <w:rsid w:val="00AE64BA"/>
    <w:rsid w:val="00AE6F4C"/>
    <w:rsid w:val="00B037B6"/>
    <w:rsid w:val="00B04281"/>
    <w:rsid w:val="00B07150"/>
    <w:rsid w:val="00B279F9"/>
    <w:rsid w:val="00B56418"/>
    <w:rsid w:val="00B56C52"/>
    <w:rsid w:val="00B800E6"/>
    <w:rsid w:val="00B81939"/>
    <w:rsid w:val="00B939CD"/>
    <w:rsid w:val="00B947A2"/>
    <w:rsid w:val="00B95ACD"/>
    <w:rsid w:val="00BC28B9"/>
    <w:rsid w:val="00BC2B1B"/>
    <w:rsid w:val="00BC2E36"/>
    <w:rsid w:val="00BC3C7C"/>
    <w:rsid w:val="00BC68B2"/>
    <w:rsid w:val="00C1277C"/>
    <w:rsid w:val="00C309D2"/>
    <w:rsid w:val="00C43249"/>
    <w:rsid w:val="00C600B2"/>
    <w:rsid w:val="00C604F9"/>
    <w:rsid w:val="00C7008D"/>
    <w:rsid w:val="00C9522E"/>
    <w:rsid w:val="00CA1590"/>
    <w:rsid w:val="00CD0FFA"/>
    <w:rsid w:val="00CD1E6E"/>
    <w:rsid w:val="00CD4852"/>
    <w:rsid w:val="00CE135E"/>
    <w:rsid w:val="00CE544C"/>
    <w:rsid w:val="00D12DCA"/>
    <w:rsid w:val="00D252CF"/>
    <w:rsid w:val="00D2776E"/>
    <w:rsid w:val="00D34365"/>
    <w:rsid w:val="00D4681F"/>
    <w:rsid w:val="00D56E23"/>
    <w:rsid w:val="00D620DD"/>
    <w:rsid w:val="00D63982"/>
    <w:rsid w:val="00D966C3"/>
    <w:rsid w:val="00D96F9A"/>
    <w:rsid w:val="00DA0C52"/>
    <w:rsid w:val="00DA34A7"/>
    <w:rsid w:val="00DC4787"/>
    <w:rsid w:val="00DE0782"/>
    <w:rsid w:val="00DE6106"/>
    <w:rsid w:val="00DF3BA5"/>
    <w:rsid w:val="00E031A4"/>
    <w:rsid w:val="00E11F38"/>
    <w:rsid w:val="00E2629E"/>
    <w:rsid w:val="00E26D3C"/>
    <w:rsid w:val="00E37010"/>
    <w:rsid w:val="00E46254"/>
    <w:rsid w:val="00E55CBA"/>
    <w:rsid w:val="00E60775"/>
    <w:rsid w:val="00E64CFD"/>
    <w:rsid w:val="00E72CB8"/>
    <w:rsid w:val="00EC0305"/>
    <w:rsid w:val="00ED3219"/>
    <w:rsid w:val="00EE138E"/>
    <w:rsid w:val="00EE166C"/>
    <w:rsid w:val="00EE3030"/>
    <w:rsid w:val="00EE5461"/>
    <w:rsid w:val="00EF5D9E"/>
    <w:rsid w:val="00F14A05"/>
    <w:rsid w:val="00F176F0"/>
    <w:rsid w:val="00F27039"/>
    <w:rsid w:val="00F47242"/>
    <w:rsid w:val="00F55D89"/>
    <w:rsid w:val="00F62BCD"/>
    <w:rsid w:val="00F74259"/>
    <w:rsid w:val="00F76DF6"/>
    <w:rsid w:val="00F82C43"/>
    <w:rsid w:val="00FB43A0"/>
    <w:rsid w:val="00FB6EDD"/>
    <w:rsid w:val="00FC48AA"/>
    <w:rsid w:val="00FC59B7"/>
    <w:rsid w:val="00FF2040"/>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DDCF"/>
  <w15:docId w15:val="{4D902D6E-5450-4E9B-9890-E9D0F37D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24ED"/>
  </w:style>
  <w:style w:type="paragraph" w:styleId="Nadpis1">
    <w:name w:val="heading 1"/>
    <w:basedOn w:val="Normln"/>
    <w:link w:val="Nadpis1Char"/>
    <w:uiPriority w:val="9"/>
    <w:qFormat/>
    <w:rsid w:val="00D96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D9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24ED"/>
    <w:pPr>
      <w:spacing w:after="0" w:line="240" w:lineRule="auto"/>
      <w:ind w:left="720"/>
      <w:contextualSpacing/>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2724ED"/>
    <w:rPr>
      <w:color w:val="0000FF" w:themeColor="hyperlink"/>
      <w:u w:val="single"/>
    </w:rPr>
  </w:style>
  <w:style w:type="paragraph" w:styleId="Textbubliny">
    <w:name w:val="Balloon Text"/>
    <w:basedOn w:val="Normln"/>
    <w:link w:val="TextbublinyChar"/>
    <w:uiPriority w:val="99"/>
    <w:semiHidden/>
    <w:unhideWhenUsed/>
    <w:rsid w:val="002724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24ED"/>
    <w:rPr>
      <w:rFonts w:ascii="Segoe UI" w:hAnsi="Segoe UI" w:cs="Segoe UI"/>
      <w:sz w:val="18"/>
      <w:szCs w:val="18"/>
    </w:rPr>
  </w:style>
  <w:style w:type="character" w:customStyle="1" w:styleId="Nadpis1Char">
    <w:name w:val="Nadpis 1 Char"/>
    <w:basedOn w:val="Standardnpsmoodstavce"/>
    <w:link w:val="Nadpis1"/>
    <w:uiPriority w:val="9"/>
    <w:rsid w:val="00D96F9A"/>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D96F9A"/>
    <w:rPr>
      <w:rFonts w:ascii="Times New Roman" w:eastAsia="Times New Roman" w:hAnsi="Times New Roman" w:cs="Times New Roman"/>
      <w:b/>
      <w:bCs/>
      <w:sz w:val="36"/>
      <w:szCs w:val="36"/>
    </w:rPr>
  </w:style>
  <w:style w:type="character" w:styleId="Siln">
    <w:name w:val="Strong"/>
    <w:basedOn w:val="Standardnpsmoodstavce"/>
    <w:uiPriority w:val="22"/>
    <w:qFormat/>
    <w:rsid w:val="00D96F9A"/>
    <w:rPr>
      <w:b/>
      <w:bCs/>
    </w:rPr>
  </w:style>
  <w:style w:type="paragraph" w:styleId="Normlnweb">
    <w:name w:val="Normal (Web)"/>
    <w:basedOn w:val="Normln"/>
    <w:uiPriority w:val="99"/>
    <w:unhideWhenUsed/>
    <w:rsid w:val="00D96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ox-text-span3">
    <w:name w:val="mbox-text-span3"/>
    <w:basedOn w:val="Standardnpsmoodstavce"/>
    <w:rsid w:val="00D96F9A"/>
  </w:style>
  <w:style w:type="character" w:customStyle="1" w:styleId="hide-when-compact2">
    <w:name w:val="hide-when-compact2"/>
    <w:basedOn w:val="Standardnpsmoodstavce"/>
    <w:rsid w:val="00D96F9A"/>
  </w:style>
  <w:style w:type="character" w:customStyle="1" w:styleId="toctoggle">
    <w:name w:val="toctoggle"/>
    <w:basedOn w:val="Standardnpsmoodstavce"/>
    <w:rsid w:val="00D96F9A"/>
  </w:style>
  <w:style w:type="character" w:customStyle="1" w:styleId="tocnumber3">
    <w:name w:val="tocnumber3"/>
    <w:basedOn w:val="Standardnpsmoodstavce"/>
    <w:rsid w:val="00D96F9A"/>
  </w:style>
  <w:style w:type="character" w:customStyle="1" w:styleId="toctext2">
    <w:name w:val="toctext2"/>
    <w:basedOn w:val="Standardnpsmoodstavce"/>
    <w:rsid w:val="00D96F9A"/>
  </w:style>
  <w:style w:type="character" w:customStyle="1" w:styleId="mw-headline">
    <w:name w:val="mw-headline"/>
    <w:basedOn w:val="Standardnpsmoodstavce"/>
    <w:rsid w:val="00D96F9A"/>
  </w:style>
  <w:style w:type="character" w:customStyle="1" w:styleId="mw-editsection1">
    <w:name w:val="mw-editsection1"/>
    <w:basedOn w:val="Standardnpsmoodstavce"/>
    <w:rsid w:val="00D96F9A"/>
  </w:style>
  <w:style w:type="character" w:customStyle="1" w:styleId="mw-editsection-bracket">
    <w:name w:val="mw-editsection-bracket"/>
    <w:basedOn w:val="Standardnpsmoodstavce"/>
    <w:rsid w:val="00D96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68">
      <w:bodyDiv w:val="1"/>
      <w:marLeft w:val="0"/>
      <w:marRight w:val="0"/>
      <w:marTop w:val="0"/>
      <w:marBottom w:val="0"/>
      <w:divBdr>
        <w:top w:val="none" w:sz="0" w:space="0" w:color="auto"/>
        <w:left w:val="none" w:sz="0" w:space="0" w:color="auto"/>
        <w:bottom w:val="none" w:sz="0" w:space="0" w:color="auto"/>
        <w:right w:val="none" w:sz="0" w:space="0" w:color="auto"/>
      </w:divBdr>
      <w:divsChild>
        <w:div w:id="803158824">
          <w:marLeft w:val="0"/>
          <w:marRight w:val="0"/>
          <w:marTop w:val="0"/>
          <w:marBottom w:val="0"/>
          <w:divBdr>
            <w:top w:val="none" w:sz="0" w:space="0" w:color="auto"/>
            <w:left w:val="none" w:sz="0" w:space="0" w:color="auto"/>
            <w:bottom w:val="none" w:sz="0" w:space="0" w:color="auto"/>
            <w:right w:val="none" w:sz="0" w:space="0" w:color="auto"/>
          </w:divBdr>
          <w:divsChild>
            <w:div w:id="233129059">
              <w:marLeft w:val="0"/>
              <w:marRight w:val="0"/>
              <w:marTop w:val="0"/>
              <w:marBottom w:val="0"/>
              <w:divBdr>
                <w:top w:val="none" w:sz="0" w:space="0" w:color="auto"/>
                <w:left w:val="none" w:sz="0" w:space="0" w:color="auto"/>
                <w:bottom w:val="none" w:sz="0" w:space="0" w:color="auto"/>
                <w:right w:val="none" w:sz="0" w:space="0" w:color="auto"/>
              </w:divBdr>
              <w:divsChild>
                <w:div w:id="1344672187">
                  <w:marLeft w:val="0"/>
                  <w:marRight w:val="0"/>
                  <w:marTop w:val="0"/>
                  <w:marBottom w:val="0"/>
                  <w:divBdr>
                    <w:top w:val="none" w:sz="0" w:space="0" w:color="auto"/>
                    <w:left w:val="none" w:sz="0" w:space="0" w:color="auto"/>
                    <w:bottom w:val="none" w:sz="0" w:space="0" w:color="auto"/>
                    <w:right w:val="none" w:sz="0" w:space="0" w:color="auto"/>
                  </w:divBdr>
                </w:div>
                <w:div w:id="1015617553">
                  <w:marLeft w:val="0"/>
                  <w:marRight w:val="0"/>
                  <w:marTop w:val="0"/>
                  <w:marBottom w:val="0"/>
                  <w:divBdr>
                    <w:top w:val="none" w:sz="0" w:space="0" w:color="auto"/>
                    <w:left w:val="none" w:sz="0" w:space="0" w:color="auto"/>
                    <w:bottom w:val="none" w:sz="0" w:space="0" w:color="auto"/>
                    <w:right w:val="none" w:sz="0" w:space="0" w:color="auto"/>
                  </w:divBdr>
                </w:div>
                <w:div w:id="1988581776">
                  <w:marLeft w:val="0"/>
                  <w:marRight w:val="0"/>
                  <w:marTop w:val="0"/>
                  <w:marBottom w:val="0"/>
                  <w:divBdr>
                    <w:top w:val="none" w:sz="0" w:space="0" w:color="auto"/>
                    <w:left w:val="none" w:sz="0" w:space="0" w:color="auto"/>
                    <w:bottom w:val="none" w:sz="0" w:space="0" w:color="auto"/>
                    <w:right w:val="none" w:sz="0" w:space="0" w:color="auto"/>
                  </w:divBdr>
                  <w:divsChild>
                    <w:div w:id="1696225871">
                      <w:marLeft w:val="0"/>
                      <w:marRight w:val="0"/>
                      <w:marTop w:val="0"/>
                      <w:marBottom w:val="0"/>
                      <w:divBdr>
                        <w:top w:val="none" w:sz="0" w:space="0" w:color="auto"/>
                        <w:left w:val="none" w:sz="0" w:space="0" w:color="auto"/>
                        <w:bottom w:val="none" w:sz="0" w:space="0" w:color="auto"/>
                        <w:right w:val="none" w:sz="0" w:space="0" w:color="auto"/>
                      </w:divBdr>
                    </w:div>
                    <w:div w:id="1126775670">
                      <w:marLeft w:val="0"/>
                      <w:marRight w:val="0"/>
                      <w:marTop w:val="0"/>
                      <w:marBottom w:val="0"/>
                      <w:divBdr>
                        <w:top w:val="none" w:sz="0" w:space="0" w:color="auto"/>
                        <w:left w:val="none" w:sz="0" w:space="0" w:color="auto"/>
                        <w:bottom w:val="none" w:sz="0" w:space="0" w:color="auto"/>
                        <w:right w:val="none" w:sz="0" w:space="0" w:color="auto"/>
                      </w:divBdr>
                    </w:div>
                    <w:div w:id="522328419">
                      <w:marLeft w:val="0"/>
                      <w:marRight w:val="0"/>
                      <w:marTop w:val="0"/>
                      <w:marBottom w:val="0"/>
                      <w:divBdr>
                        <w:top w:val="none" w:sz="0" w:space="0" w:color="auto"/>
                        <w:left w:val="none" w:sz="0" w:space="0" w:color="auto"/>
                        <w:bottom w:val="none" w:sz="0" w:space="0" w:color="auto"/>
                        <w:right w:val="none" w:sz="0" w:space="0" w:color="auto"/>
                      </w:divBdr>
                      <w:divsChild>
                        <w:div w:id="6989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13323">
      <w:bodyDiv w:val="1"/>
      <w:marLeft w:val="0"/>
      <w:marRight w:val="0"/>
      <w:marTop w:val="0"/>
      <w:marBottom w:val="0"/>
      <w:divBdr>
        <w:top w:val="none" w:sz="0" w:space="0" w:color="auto"/>
        <w:left w:val="none" w:sz="0" w:space="0" w:color="auto"/>
        <w:bottom w:val="none" w:sz="0" w:space="0" w:color="auto"/>
        <w:right w:val="none" w:sz="0" w:space="0" w:color="auto"/>
      </w:divBdr>
      <w:divsChild>
        <w:div w:id="668868303">
          <w:marLeft w:val="0"/>
          <w:marRight w:val="0"/>
          <w:marTop w:val="0"/>
          <w:marBottom w:val="0"/>
          <w:divBdr>
            <w:top w:val="none" w:sz="0" w:space="0" w:color="auto"/>
            <w:left w:val="none" w:sz="0" w:space="0" w:color="auto"/>
            <w:bottom w:val="none" w:sz="0" w:space="0" w:color="auto"/>
            <w:right w:val="none" w:sz="0" w:space="0" w:color="auto"/>
          </w:divBdr>
          <w:divsChild>
            <w:div w:id="1264191483">
              <w:marLeft w:val="0"/>
              <w:marRight w:val="0"/>
              <w:marTop w:val="0"/>
              <w:marBottom w:val="0"/>
              <w:divBdr>
                <w:top w:val="none" w:sz="0" w:space="0" w:color="auto"/>
                <w:left w:val="none" w:sz="0" w:space="0" w:color="auto"/>
                <w:bottom w:val="none" w:sz="0" w:space="0" w:color="auto"/>
                <w:right w:val="none" w:sz="0" w:space="0" w:color="auto"/>
              </w:divBdr>
              <w:divsChild>
                <w:div w:id="1322857094">
                  <w:marLeft w:val="0"/>
                  <w:marRight w:val="0"/>
                  <w:marTop w:val="0"/>
                  <w:marBottom w:val="0"/>
                  <w:divBdr>
                    <w:top w:val="none" w:sz="0" w:space="0" w:color="auto"/>
                    <w:left w:val="none" w:sz="0" w:space="0" w:color="auto"/>
                    <w:bottom w:val="none" w:sz="0" w:space="0" w:color="auto"/>
                    <w:right w:val="none" w:sz="0" w:space="0" w:color="auto"/>
                  </w:divBdr>
                  <w:divsChild>
                    <w:div w:id="16703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Askl%C3%A9pios" TargetMode="External"/><Relationship Id="rId3" Type="http://schemas.openxmlformats.org/officeDocument/2006/relationships/settings" Target="settings.xml"/><Relationship Id="rId7" Type="http://schemas.openxmlformats.org/officeDocument/2006/relationships/hyperlink" Target="https://cs.wikipedia.org/wiki/Apoll%C3%B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a.net/" TargetMode="External"/><Relationship Id="rId11" Type="http://schemas.openxmlformats.org/officeDocument/2006/relationships/theme" Target="theme/theme1.xml"/><Relationship Id="rId5" Type="http://schemas.openxmlformats.org/officeDocument/2006/relationships/hyperlink" Target="mailto:filip.krepelka@law.muni.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Hygiei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22</Pages>
  <Words>9291</Words>
  <Characters>54265</Characters>
  <Application>Microsoft Office Word</Application>
  <DocSecurity>0</DocSecurity>
  <Lines>822</Lines>
  <Paragraphs>218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23</cp:revision>
  <dcterms:created xsi:type="dcterms:W3CDTF">2019-02-19T14:16:00Z</dcterms:created>
  <dcterms:modified xsi:type="dcterms:W3CDTF">2019-03-06T15:56:00Z</dcterms:modified>
</cp:coreProperties>
</file>