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50F1" w14:textId="77777777" w:rsidR="0076562B" w:rsidRPr="00177FBD" w:rsidRDefault="00F83E73" w:rsidP="00F13DDB">
      <w:pPr>
        <w:autoSpaceDE w:val="0"/>
        <w:autoSpaceDN w:val="0"/>
        <w:adjustRightInd w:val="0"/>
        <w:spacing w:after="0" w:line="240" w:lineRule="auto"/>
        <w:jc w:val="center"/>
        <w:rPr>
          <w:rFonts w:ascii="Times New Roman" w:hAnsi="Times New Roman" w:cs="Times New Roman"/>
          <w:b/>
          <w:sz w:val="36"/>
          <w:szCs w:val="36"/>
          <w:lang w:val="en-US"/>
        </w:rPr>
      </w:pPr>
      <w:r w:rsidRPr="00177FBD">
        <w:rPr>
          <w:rFonts w:ascii="Times New Roman" w:hAnsi="Times New Roman" w:cs="Times New Roman"/>
          <w:b/>
          <w:sz w:val="36"/>
          <w:szCs w:val="36"/>
          <w:lang w:val="en-US"/>
        </w:rPr>
        <w:t>Brno normative legal school</w:t>
      </w:r>
      <w:r w:rsidR="00B60C5E">
        <w:rPr>
          <w:rFonts w:ascii="Times New Roman" w:hAnsi="Times New Roman" w:cs="Times New Roman"/>
          <w:b/>
          <w:sz w:val="36"/>
          <w:szCs w:val="36"/>
          <w:lang w:val="en-US"/>
        </w:rPr>
        <w:t xml:space="preserve"> (1919-1950)</w:t>
      </w:r>
    </w:p>
    <w:p w14:paraId="4A1CFBDA" w14:textId="77777777" w:rsidR="0037303C" w:rsidRPr="00177FBD" w:rsidRDefault="0037303C" w:rsidP="00F13DDB">
      <w:pPr>
        <w:autoSpaceDE w:val="0"/>
        <w:autoSpaceDN w:val="0"/>
        <w:adjustRightInd w:val="0"/>
        <w:spacing w:after="0" w:line="240" w:lineRule="auto"/>
        <w:rPr>
          <w:rFonts w:ascii="Times New Roman" w:hAnsi="Times New Roman" w:cs="Times New Roman"/>
          <w:b/>
          <w:sz w:val="24"/>
          <w:szCs w:val="24"/>
          <w:lang w:val="en-US"/>
        </w:rPr>
      </w:pPr>
    </w:p>
    <w:p w14:paraId="54F6ACEA" w14:textId="77777777" w:rsidR="007C1DD0" w:rsidRDefault="00DD7964" w:rsidP="00F13DDB">
      <w:pPr>
        <w:spacing w:after="0" w:line="240" w:lineRule="auto"/>
        <w:ind w:firstLine="708"/>
        <w:jc w:val="both"/>
        <w:rPr>
          <w:rFonts w:ascii="Times New Roman" w:hAnsi="Times New Roman" w:cs="Times New Roman"/>
          <w:sz w:val="24"/>
          <w:szCs w:val="24"/>
          <w:lang w:val="en-GB"/>
        </w:rPr>
      </w:pPr>
      <w:r w:rsidRPr="00177FBD">
        <w:rPr>
          <w:rFonts w:ascii="Times New Roman" w:hAnsi="Times New Roman" w:cs="Times New Roman"/>
          <w:sz w:val="24"/>
          <w:szCs w:val="24"/>
          <w:lang w:val="en-US"/>
        </w:rPr>
        <w:t>A very important center of</w:t>
      </w:r>
      <w:r w:rsidR="009D1DB4" w:rsidRPr="00177FBD">
        <w:rPr>
          <w:rFonts w:ascii="Times New Roman" w:hAnsi="Times New Roman" w:cs="Times New Roman"/>
          <w:sz w:val="24"/>
          <w:szCs w:val="24"/>
          <w:lang w:val="en-US"/>
        </w:rPr>
        <w:t xml:space="preserve"> philosophical and legal thinking in the period between the Wars </w:t>
      </w:r>
      <w:r w:rsidR="00415C59" w:rsidRPr="00177FBD">
        <w:rPr>
          <w:rFonts w:ascii="Times New Roman" w:hAnsi="Times New Roman" w:cs="Times New Roman"/>
          <w:sz w:val="24"/>
          <w:szCs w:val="24"/>
          <w:lang w:val="en-US"/>
        </w:rPr>
        <w:t>in Czech R</w:t>
      </w:r>
      <w:r w:rsidR="009D1DB4" w:rsidRPr="00177FBD">
        <w:rPr>
          <w:rFonts w:ascii="Times New Roman" w:hAnsi="Times New Roman" w:cs="Times New Roman"/>
          <w:sz w:val="24"/>
          <w:szCs w:val="24"/>
          <w:lang w:val="en-US"/>
        </w:rPr>
        <w:t>epublic was at the Faculty of Law of the University in Brno.</w:t>
      </w:r>
      <w:r w:rsidR="000A0CA3" w:rsidRPr="00177FBD">
        <w:rPr>
          <w:rFonts w:ascii="Times New Roman" w:hAnsi="Times New Roman" w:cs="Times New Roman"/>
          <w:sz w:val="24"/>
          <w:szCs w:val="24"/>
          <w:lang w:val="en-US"/>
        </w:rPr>
        <w:t xml:space="preserve"> </w:t>
      </w:r>
      <w:r w:rsidR="0037303C" w:rsidRPr="00177FBD">
        <w:rPr>
          <w:rStyle w:val="hps"/>
          <w:rFonts w:ascii="Times New Roman" w:hAnsi="Times New Roman" w:cs="Times New Roman"/>
          <w:sz w:val="24"/>
          <w:szCs w:val="24"/>
          <w:lang w:val="en"/>
        </w:rPr>
        <w:t>Normative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theory of law</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created</w:t>
      </w:r>
      <w:r w:rsidR="0037303C" w:rsidRPr="00177FBD">
        <w:rPr>
          <w:rFonts w:ascii="Times New Roman" w:hAnsi="Times New Roman" w:cs="Times New Roman"/>
          <w:sz w:val="24"/>
          <w:szCs w:val="24"/>
          <w:lang w:val="en"/>
        </w:rPr>
        <w:t xml:space="preserve"> by </w:t>
      </w:r>
      <w:r w:rsidR="0037303C" w:rsidRPr="00177FBD">
        <w:rPr>
          <w:rStyle w:val="hps"/>
          <w:rFonts w:ascii="Times New Roman" w:hAnsi="Times New Roman" w:cs="Times New Roman"/>
          <w:sz w:val="24"/>
          <w:szCs w:val="24"/>
          <w:lang w:val="en"/>
        </w:rPr>
        <w:t>significant Czech</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legal</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theorist</w:t>
      </w:r>
      <w:r w:rsidR="0037303C" w:rsidRPr="00177FBD">
        <w:rPr>
          <w:rFonts w:ascii="Times New Roman" w:hAnsi="Times New Roman" w:cs="Times New Roman"/>
          <w:sz w:val="24"/>
          <w:szCs w:val="24"/>
          <w:lang w:val="en"/>
        </w:rPr>
        <w:t xml:space="preserve"> </w:t>
      </w:r>
      <w:proofErr w:type="spellStart"/>
      <w:r w:rsidR="0037303C" w:rsidRPr="00177FBD">
        <w:rPr>
          <w:rStyle w:val="hps"/>
          <w:rFonts w:ascii="Times New Roman" w:hAnsi="Times New Roman" w:cs="Times New Roman"/>
          <w:b/>
          <w:sz w:val="24"/>
          <w:szCs w:val="24"/>
          <w:lang w:val="en"/>
        </w:rPr>
        <w:t>František</w:t>
      </w:r>
      <w:proofErr w:type="spellEnd"/>
      <w:r w:rsidR="0037303C" w:rsidRPr="00177FBD">
        <w:rPr>
          <w:rFonts w:ascii="Times New Roman" w:hAnsi="Times New Roman" w:cs="Times New Roman"/>
          <w:b/>
          <w:sz w:val="24"/>
          <w:szCs w:val="24"/>
          <w:lang w:val="en"/>
        </w:rPr>
        <w:t xml:space="preserve"> </w:t>
      </w:r>
      <w:proofErr w:type="spellStart"/>
      <w:r w:rsidR="0037303C" w:rsidRPr="00177FBD">
        <w:rPr>
          <w:rStyle w:val="hps"/>
          <w:rFonts w:ascii="Times New Roman" w:hAnsi="Times New Roman" w:cs="Times New Roman"/>
          <w:b/>
          <w:sz w:val="24"/>
          <w:szCs w:val="24"/>
          <w:lang w:val="en"/>
        </w:rPr>
        <w:t>Weyr</w:t>
      </w:r>
      <w:proofErr w:type="spellEnd"/>
      <w:r w:rsidR="00A76E27" w:rsidRPr="00177FBD">
        <w:rPr>
          <w:rStyle w:val="hps"/>
          <w:rFonts w:ascii="Times New Roman" w:hAnsi="Times New Roman" w:cs="Times New Roman"/>
          <w:sz w:val="24"/>
          <w:szCs w:val="24"/>
          <w:lang w:val="en"/>
        </w:rPr>
        <w:t xml:space="preserve"> </w:t>
      </w:r>
      <w:r w:rsidR="00A76E27" w:rsidRPr="00177FBD">
        <w:rPr>
          <w:rFonts w:ascii="Times New Roman" w:hAnsi="Times New Roman" w:cs="Times New Roman"/>
          <w:sz w:val="24"/>
          <w:szCs w:val="24"/>
          <w:lang w:val="en-US"/>
        </w:rPr>
        <w:t>(1879-1951)</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strived</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to create a genuine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scientific</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theory of law</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by applying</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 normative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methodology of</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legal</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cognition</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 core of which</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was</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Kant´s</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and</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Schopenhauer´s</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critical idealism</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strictly</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distinguishing</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normative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cognition from causal cognition</w:t>
      </w:r>
      <w:r w:rsidR="0037303C" w:rsidRPr="00177FBD">
        <w:rPr>
          <w:rFonts w:ascii="Times New Roman" w:hAnsi="Times New Roman" w:cs="Times New Roman"/>
          <w:sz w:val="24"/>
          <w:szCs w:val="24"/>
          <w:lang w:val="en"/>
        </w:rPr>
        <w:t>.</w:t>
      </w:r>
      <w:r w:rsidR="000A0CA3" w:rsidRPr="00177FBD">
        <w:rPr>
          <w:rFonts w:ascii="Times New Roman" w:hAnsi="Times New Roman" w:cs="Times New Roman"/>
          <w:sz w:val="24"/>
          <w:szCs w:val="24"/>
          <w:lang w:val="en-GB"/>
        </w:rPr>
        <w:t xml:space="preserve"> His spiritual benefits gave Brno Faculty of Law in the interwar period a very distinctive character through founding a normative legal school. The importance and renown of this legal school crossed the borders of the republic.</w:t>
      </w:r>
    </w:p>
    <w:p w14:paraId="16547B3B" w14:textId="77777777" w:rsidR="00D97B33" w:rsidRDefault="00D97B33" w:rsidP="00F13DDB">
      <w:pPr>
        <w:spacing w:after="0" w:line="240" w:lineRule="auto"/>
        <w:ind w:firstLine="709"/>
        <w:jc w:val="both"/>
        <w:rPr>
          <w:rFonts w:ascii="Times New Roman" w:hAnsi="Times New Roman"/>
          <w:sz w:val="24"/>
          <w:szCs w:val="24"/>
          <w:lang w:val="en-GB"/>
        </w:rPr>
      </w:pPr>
      <w:r>
        <w:rPr>
          <w:rFonts w:ascii="Times New Roman" w:hAnsi="Times New Roman"/>
          <w:sz w:val="24"/>
          <w:szCs w:val="24"/>
          <w:lang w:val="en-GB"/>
        </w:rPr>
        <w:t>A</w:t>
      </w:r>
      <w:r w:rsidRPr="00877920">
        <w:rPr>
          <w:rFonts w:ascii="Times New Roman" w:hAnsi="Times New Roman"/>
          <w:sz w:val="24"/>
          <w:szCs w:val="24"/>
          <w:lang w:val="en-GB"/>
        </w:rPr>
        <w:t>fter the First World War</w:t>
      </w:r>
      <w:r>
        <w:rPr>
          <w:rFonts w:ascii="Times New Roman" w:hAnsi="Times New Roman"/>
          <w:sz w:val="24"/>
          <w:szCs w:val="24"/>
          <w:lang w:val="en-GB"/>
        </w:rPr>
        <w:t xml:space="preserve"> was </w:t>
      </w:r>
      <w:proofErr w:type="spellStart"/>
      <w:r>
        <w:rPr>
          <w:rFonts w:ascii="Times New Roman" w:hAnsi="Times New Roman"/>
          <w:sz w:val="24"/>
          <w:szCs w:val="24"/>
          <w:lang w:val="en-GB"/>
        </w:rPr>
        <w:t>František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Weyr</w:t>
      </w:r>
      <w:proofErr w:type="spellEnd"/>
      <w:r>
        <w:rPr>
          <w:rFonts w:ascii="Times New Roman" w:hAnsi="Times New Roman"/>
          <w:sz w:val="24"/>
          <w:szCs w:val="24"/>
          <w:lang w:val="en-GB"/>
        </w:rPr>
        <w:t xml:space="preserve"> appointed professor of </w:t>
      </w:r>
      <w:r w:rsidRPr="00877920">
        <w:rPr>
          <w:rFonts w:ascii="Times New Roman" w:hAnsi="Times New Roman"/>
          <w:sz w:val="24"/>
          <w:szCs w:val="24"/>
          <w:lang w:val="en-GB"/>
        </w:rPr>
        <w:t xml:space="preserve">constitutional law </w:t>
      </w:r>
      <w:r>
        <w:rPr>
          <w:rFonts w:ascii="Times New Roman" w:hAnsi="Times New Roman"/>
          <w:sz w:val="24"/>
          <w:szCs w:val="24"/>
          <w:lang w:val="en-GB"/>
        </w:rPr>
        <w:t xml:space="preserve">at the newly </w:t>
      </w:r>
      <w:r w:rsidRPr="00877920">
        <w:rPr>
          <w:rFonts w:ascii="Times New Roman" w:hAnsi="Times New Roman"/>
          <w:sz w:val="24"/>
          <w:szCs w:val="24"/>
          <w:lang w:val="en-GB"/>
        </w:rPr>
        <w:t>established Faculty of Law of Masaryk University</w:t>
      </w:r>
      <w:r>
        <w:rPr>
          <w:rFonts w:ascii="Times New Roman" w:hAnsi="Times New Roman"/>
          <w:sz w:val="24"/>
          <w:szCs w:val="24"/>
          <w:lang w:val="en-GB"/>
        </w:rPr>
        <w:t xml:space="preserve"> in Brno</w:t>
      </w:r>
      <w:r w:rsidRPr="000C5613">
        <w:rPr>
          <w:rFonts w:ascii="Times New Roman" w:hAnsi="Times New Roman"/>
          <w:sz w:val="24"/>
          <w:szCs w:val="24"/>
          <w:lang w:val="en-GB"/>
        </w:rPr>
        <w:t xml:space="preserve"> </w:t>
      </w:r>
      <w:r w:rsidRPr="00877920">
        <w:rPr>
          <w:rFonts w:ascii="Times New Roman" w:hAnsi="Times New Roman"/>
          <w:sz w:val="24"/>
          <w:szCs w:val="24"/>
          <w:lang w:val="en-GB"/>
        </w:rPr>
        <w:t xml:space="preserve">and </w:t>
      </w:r>
      <w:r>
        <w:rPr>
          <w:rFonts w:ascii="Times New Roman" w:hAnsi="Times New Roman"/>
          <w:sz w:val="24"/>
          <w:szCs w:val="24"/>
          <w:lang w:val="en-GB"/>
        </w:rPr>
        <w:t xml:space="preserve">was </w:t>
      </w:r>
      <w:r w:rsidRPr="00877920">
        <w:rPr>
          <w:rFonts w:ascii="Times New Roman" w:hAnsi="Times New Roman"/>
          <w:sz w:val="24"/>
          <w:szCs w:val="24"/>
          <w:lang w:val="en-GB"/>
        </w:rPr>
        <w:t>elected first dean</w:t>
      </w:r>
      <w:r>
        <w:rPr>
          <w:rFonts w:ascii="Times New Roman" w:hAnsi="Times New Roman"/>
          <w:sz w:val="24"/>
          <w:szCs w:val="24"/>
          <w:lang w:val="en-GB"/>
        </w:rPr>
        <w:t xml:space="preserve"> </w:t>
      </w:r>
      <w:r w:rsidRPr="00877920">
        <w:rPr>
          <w:rFonts w:ascii="Times New Roman" w:hAnsi="Times New Roman"/>
          <w:sz w:val="24"/>
          <w:szCs w:val="24"/>
          <w:lang w:val="en-GB"/>
        </w:rPr>
        <w:t xml:space="preserve">in the years 1919-1920 and again in the years 1927-1928 and 1935-1936. From </w:t>
      </w:r>
      <w:r>
        <w:rPr>
          <w:rFonts w:ascii="Times New Roman" w:hAnsi="Times New Roman"/>
          <w:sz w:val="24"/>
          <w:szCs w:val="24"/>
          <w:lang w:val="en-GB"/>
        </w:rPr>
        <w:t xml:space="preserve">years </w:t>
      </w:r>
      <w:r w:rsidRPr="00877920">
        <w:rPr>
          <w:rFonts w:ascii="Times New Roman" w:hAnsi="Times New Roman"/>
          <w:sz w:val="24"/>
          <w:szCs w:val="24"/>
          <w:lang w:val="en-GB"/>
        </w:rPr>
        <w:t xml:space="preserve">1923-1924 he was </w:t>
      </w:r>
      <w:r>
        <w:rPr>
          <w:rFonts w:ascii="Times New Roman" w:hAnsi="Times New Roman"/>
          <w:sz w:val="24"/>
          <w:szCs w:val="24"/>
          <w:lang w:val="en-GB"/>
        </w:rPr>
        <w:t xml:space="preserve">also </w:t>
      </w:r>
      <w:r w:rsidRPr="00877920">
        <w:rPr>
          <w:rFonts w:ascii="Times New Roman" w:hAnsi="Times New Roman"/>
          <w:sz w:val="24"/>
          <w:szCs w:val="24"/>
          <w:lang w:val="en-GB"/>
        </w:rPr>
        <w:t xml:space="preserve">elected rector of the </w:t>
      </w:r>
      <w:smartTag w:uri="urn:schemas-microsoft-com:office:smarttags" w:element="place">
        <w:smartTag w:uri="urn:schemas-microsoft-com:office:smarttags" w:element="PlaceName">
          <w:r w:rsidRPr="00877920">
            <w:rPr>
              <w:rFonts w:ascii="Times New Roman" w:hAnsi="Times New Roman"/>
              <w:sz w:val="24"/>
              <w:szCs w:val="24"/>
              <w:lang w:val="en-GB"/>
            </w:rPr>
            <w:t>Masaryk</w:t>
          </w:r>
        </w:smartTag>
        <w:r w:rsidRPr="00877920">
          <w:rPr>
            <w:rFonts w:ascii="Times New Roman" w:hAnsi="Times New Roman"/>
            <w:sz w:val="24"/>
            <w:szCs w:val="24"/>
            <w:lang w:val="en-GB"/>
          </w:rPr>
          <w:t xml:space="preserve"> </w:t>
        </w:r>
        <w:smartTag w:uri="urn:schemas-microsoft-com:office:smarttags" w:element="PlaceType">
          <w:r w:rsidRPr="00877920">
            <w:rPr>
              <w:rFonts w:ascii="Times New Roman" w:hAnsi="Times New Roman"/>
              <w:sz w:val="24"/>
              <w:szCs w:val="24"/>
              <w:lang w:val="en-GB"/>
            </w:rPr>
            <w:t>University</w:t>
          </w:r>
        </w:smartTag>
      </w:smartTag>
      <w:r w:rsidRPr="00877920">
        <w:rPr>
          <w:rFonts w:ascii="Times New Roman" w:hAnsi="Times New Roman"/>
          <w:sz w:val="24"/>
          <w:szCs w:val="24"/>
          <w:lang w:val="en-GB"/>
        </w:rPr>
        <w:t xml:space="preserve">.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worked at the Brno Faculty of Law from 1919 until 1939, when Czech universities were </w:t>
      </w:r>
      <w:r w:rsidRPr="00D97B33">
        <w:rPr>
          <w:rFonts w:ascii="Times New Roman" w:hAnsi="Times New Roman"/>
          <w:sz w:val="24"/>
          <w:szCs w:val="24"/>
          <w:lang w:val="en-GB"/>
        </w:rPr>
        <w:t>during the German occupation</w:t>
      </w:r>
      <w:r>
        <w:rPr>
          <w:rFonts w:ascii="Times New Roman" w:hAnsi="Times New Roman"/>
          <w:sz w:val="24"/>
          <w:szCs w:val="24"/>
          <w:lang w:val="en-GB"/>
        </w:rPr>
        <w:t xml:space="preserve"> </w:t>
      </w:r>
      <w:r w:rsidRPr="00877920">
        <w:rPr>
          <w:rFonts w:ascii="Times New Roman" w:hAnsi="Times New Roman"/>
          <w:sz w:val="24"/>
          <w:szCs w:val="24"/>
          <w:lang w:val="en-GB"/>
        </w:rPr>
        <w:t xml:space="preserve">closed. After the World War II he worked at the Faculty from 1945 </w:t>
      </w:r>
      <w:r>
        <w:rPr>
          <w:rFonts w:ascii="Times New Roman" w:hAnsi="Times New Roman"/>
          <w:sz w:val="24"/>
          <w:szCs w:val="24"/>
          <w:lang w:val="en-GB"/>
        </w:rPr>
        <w:t>until</w:t>
      </w:r>
      <w:r w:rsidRPr="00877920">
        <w:rPr>
          <w:rFonts w:ascii="Times New Roman" w:hAnsi="Times New Roman"/>
          <w:sz w:val="24"/>
          <w:szCs w:val="24"/>
          <w:lang w:val="en-GB"/>
        </w:rPr>
        <w:t xml:space="preserve"> 1948, when there was a political takeover in </w:t>
      </w:r>
      <w:smartTag w:uri="urn:schemas-microsoft-com:office:smarttags" w:element="place">
        <w:smartTag w:uri="urn:schemas-microsoft-com:office:smarttags" w:element="PlaceName">
          <w:r w:rsidRPr="00877920">
            <w:rPr>
              <w:rFonts w:ascii="Times New Roman" w:hAnsi="Times New Roman"/>
              <w:sz w:val="24"/>
              <w:szCs w:val="24"/>
              <w:lang w:val="en-GB"/>
            </w:rPr>
            <w:t>Czechoslovak</w:t>
          </w:r>
        </w:smartTag>
        <w:r w:rsidRPr="00877920">
          <w:rPr>
            <w:rFonts w:ascii="Times New Roman" w:hAnsi="Times New Roman"/>
            <w:sz w:val="24"/>
            <w:szCs w:val="24"/>
            <w:lang w:val="en-GB"/>
          </w:rPr>
          <w:t xml:space="preserve"> </w:t>
        </w:r>
        <w:smartTag w:uri="urn:schemas-microsoft-com:office:smarttags" w:element="PlaceType">
          <w:r w:rsidRPr="00877920">
            <w:rPr>
              <w:rFonts w:ascii="Times New Roman" w:hAnsi="Times New Roman"/>
              <w:sz w:val="24"/>
              <w:szCs w:val="24"/>
              <w:lang w:val="en-GB"/>
            </w:rPr>
            <w:t>Republic</w:t>
          </w:r>
        </w:smartTag>
      </w:smartTag>
      <w:r w:rsidRPr="00877920">
        <w:rPr>
          <w:rFonts w:ascii="Times New Roman" w:hAnsi="Times New Roman"/>
          <w:sz w:val="24"/>
          <w:szCs w:val="24"/>
          <w:lang w:val="en-GB"/>
        </w:rPr>
        <w:t xml:space="preserve">. In subsequent June 1950 the Brno Faculty of Law was </w:t>
      </w:r>
      <w:r>
        <w:rPr>
          <w:rFonts w:ascii="Times New Roman" w:hAnsi="Times New Roman"/>
          <w:sz w:val="24"/>
          <w:szCs w:val="24"/>
          <w:lang w:val="en-GB"/>
        </w:rPr>
        <w:t xml:space="preserve">completely </w:t>
      </w:r>
      <w:r w:rsidRPr="00877920">
        <w:rPr>
          <w:rFonts w:ascii="Times New Roman" w:hAnsi="Times New Roman"/>
          <w:sz w:val="24"/>
          <w:szCs w:val="24"/>
          <w:lang w:val="en-GB"/>
        </w:rPr>
        <w:t xml:space="preserve">dissolved. Not long after this event </w:t>
      </w:r>
      <w:r>
        <w:rPr>
          <w:rFonts w:ascii="Times New Roman" w:hAnsi="Times New Roman"/>
          <w:sz w:val="24"/>
          <w:szCs w:val="24"/>
          <w:lang w:val="en-GB"/>
        </w:rPr>
        <w:t xml:space="preserve">in </w:t>
      </w:r>
      <w:r w:rsidRPr="00877920">
        <w:rPr>
          <w:rFonts w:ascii="Times New Roman" w:hAnsi="Times New Roman"/>
          <w:sz w:val="24"/>
          <w:szCs w:val="24"/>
          <w:lang w:val="en-GB"/>
        </w:rPr>
        <w:t>1951</w:t>
      </w:r>
      <w:r>
        <w:rPr>
          <w:rFonts w:ascii="Times New Roman" w:hAnsi="Times New Roman"/>
          <w:sz w:val="24"/>
          <w:szCs w:val="24"/>
          <w:lang w:val="en-GB"/>
        </w:rPr>
        <w:t xml:space="preserve"> </w:t>
      </w:r>
      <w:proofErr w:type="spellStart"/>
      <w:r w:rsidRPr="00877920">
        <w:rPr>
          <w:rFonts w:ascii="Times New Roman" w:hAnsi="Times New Roman"/>
          <w:sz w:val="24"/>
          <w:szCs w:val="24"/>
          <w:lang w:val="en-GB"/>
        </w:rPr>
        <w:t>F</w:t>
      </w:r>
      <w:r>
        <w:rPr>
          <w:rFonts w:ascii="Times New Roman" w:hAnsi="Times New Roman"/>
          <w:sz w:val="24"/>
          <w:szCs w:val="24"/>
          <w:lang w:val="en-GB"/>
        </w:rPr>
        <w:t>rantišek</w:t>
      </w:r>
      <w:proofErr w:type="spellEnd"/>
      <w:r w:rsidRPr="00877920">
        <w:rPr>
          <w:rFonts w:ascii="Times New Roman" w:hAnsi="Times New Roman"/>
          <w:sz w:val="24"/>
          <w:szCs w:val="24"/>
          <w:lang w:val="en-GB"/>
        </w:rPr>
        <w:t xml:space="preserve">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died.</w:t>
      </w:r>
    </w:p>
    <w:p w14:paraId="42084154" w14:textId="77777777" w:rsidR="00415C59" w:rsidRPr="00177FBD" w:rsidRDefault="000A0CA3" w:rsidP="00F13DDB">
      <w:pPr>
        <w:spacing w:after="0" w:line="240" w:lineRule="auto"/>
        <w:ind w:firstLine="709"/>
        <w:jc w:val="both"/>
        <w:rPr>
          <w:rFonts w:ascii="Times New Roman" w:hAnsi="Times New Roman" w:cs="Times New Roman"/>
          <w:sz w:val="24"/>
          <w:szCs w:val="24"/>
          <w:lang w:val="en-GB"/>
        </w:rPr>
      </w:pPr>
      <w:r w:rsidRPr="00177FBD">
        <w:rPr>
          <w:rFonts w:ascii="Times New Roman" w:hAnsi="Times New Roman" w:cs="Times New Roman"/>
          <w:sz w:val="24"/>
          <w:szCs w:val="24"/>
          <w:lang w:val="en-GB"/>
        </w:rPr>
        <w:t xml:space="preserve"> </w:t>
      </w:r>
    </w:p>
    <w:p w14:paraId="51BF0483" w14:textId="77777777" w:rsidR="00177FBD" w:rsidRDefault="000A0CA3" w:rsidP="00F13DDB">
      <w:pPr>
        <w:spacing w:after="0" w:line="240" w:lineRule="auto"/>
        <w:ind w:firstLine="708"/>
        <w:jc w:val="both"/>
        <w:rPr>
          <w:rFonts w:ascii="Times New Roman" w:hAnsi="Times New Roman" w:cs="Times New Roman"/>
          <w:sz w:val="24"/>
          <w:szCs w:val="24"/>
          <w:lang w:val="en-GB"/>
        </w:rPr>
      </w:pPr>
      <w:proofErr w:type="spellStart"/>
      <w:r w:rsidRPr="00177FBD">
        <w:rPr>
          <w:rFonts w:ascii="Times New Roman" w:hAnsi="Times New Roman" w:cs="Times New Roman"/>
          <w:sz w:val="24"/>
          <w:szCs w:val="24"/>
          <w:lang w:val="en-GB"/>
        </w:rPr>
        <w:t>Weyr's</w:t>
      </w:r>
      <w:proofErr w:type="spellEnd"/>
      <w:r w:rsidRPr="00177FBD">
        <w:rPr>
          <w:rFonts w:ascii="Times New Roman" w:hAnsi="Times New Roman" w:cs="Times New Roman"/>
          <w:sz w:val="24"/>
          <w:szCs w:val="24"/>
          <w:lang w:val="en-GB"/>
        </w:rPr>
        <w:t xml:space="preserve"> normative theory was associated with </w:t>
      </w:r>
      <w:r w:rsidRPr="00A633A8">
        <w:rPr>
          <w:rFonts w:ascii="Times New Roman" w:hAnsi="Times New Roman" w:cs="Times New Roman"/>
          <w:b/>
          <w:sz w:val="24"/>
          <w:szCs w:val="24"/>
          <w:lang w:val="en-GB"/>
        </w:rPr>
        <w:t xml:space="preserve">Hans </w:t>
      </w:r>
      <w:proofErr w:type="spellStart"/>
      <w:r w:rsidRPr="00A633A8">
        <w:rPr>
          <w:rFonts w:ascii="Times New Roman" w:hAnsi="Times New Roman" w:cs="Times New Roman"/>
          <w:b/>
          <w:sz w:val="24"/>
          <w:szCs w:val="24"/>
          <w:lang w:val="en-GB"/>
        </w:rPr>
        <w:t>Kelsen</w:t>
      </w:r>
      <w:proofErr w:type="spellEnd"/>
      <w:r w:rsidR="00CB2F12">
        <w:rPr>
          <w:rFonts w:ascii="Times New Roman" w:hAnsi="Times New Roman" w:cs="Times New Roman"/>
          <w:sz w:val="24"/>
          <w:szCs w:val="24"/>
          <w:lang w:val="en-GB"/>
        </w:rPr>
        <w:t>,</w:t>
      </w:r>
      <w:r w:rsidR="00415C59" w:rsidRPr="00177FBD">
        <w:rPr>
          <w:rFonts w:ascii="Times New Roman" w:hAnsi="Times New Roman" w:cs="Times New Roman"/>
          <w:sz w:val="24"/>
          <w:szCs w:val="24"/>
          <w:lang w:val="en-GB"/>
        </w:rPr>
        <w:t xml:space="preserve"> </w:t>
      </w:r>
      <w:proofErr w:type="spellStart"/>
      <w:r w:rsidR="00415C59" w:rsidRPr="00177FBD">
        <w:rPr>
          <w:rFonts w:ascii="Times New Roman" w:hAnsi="Times New Roman" w:cs="Times New Roman"/>
          <w:sz w:val="24"/>
          <w:szCs w:val="24"/>
          <w:lang w:val="en-GB"/>
        </w:rPr>
        <w:t>Weyr´s</w:t>
      </w:r>
      <w:proofErr w:type="spellEnd"/>
      <w:r w:rsidRPr="00177FBD">
        <w:rPr>
          <w:rFonts w:ascii="Times New Roman" w:hAnsi="Times New Roman" w:cs="Times New Roman"/>
          <w:sz w:val="24"/>
          <w:szCs w:val="24"/>
          <w:lang w:val="en-GB"/>
        </w:rPr>
        <w:t xml:space="preserve"> friend and supporter of the same normative approach in jurisprudence. The conjunction of these two significant legal theorists and philosophers was not </w:t>
      </w:r>
      <w:r w:rsidR="00415C59" w:rsidRPr="00177FBD">
        <w:rPr>
          <w:rFonts w:ascii="Times New Roman" w:hAnsi="Times New Roman" w:cs="Times New Roman"/>
          <w:sz w:val="24"/>
          <w:szCs w:val="24"/>
          <w:lang w:val="en-GB"/>
        </w:rPr>
        <w:t>accidental;</w:t>
      </w:r>
      <w:r w:rsidRPr="00177FBD">
        <w:rPr>
          <w:rFonts w:ascii="Times New Roman" w:hAnsi="Times New Roman" w:cs="Times New Roman"/>
          <w:sz w:val="24"/>
          <w:szCs w:val="24"/>
          <w:lang w:val="en-GB"/>
        </w:rPr>
        <w:t xml:space="preserve"> we can say that these two great lawyers were kindred spirits, as it can be expressed. Both authors reached almost simultaneously and independently the concept of </w:t>
      </w:r>
      <w:r w:rsidRPr="00177FBD">
        <w:rPr>
          <w:rFonts w:ascii="Times New Roman" w:hAnsi="Times New Roman" w:cs="Times New Roman"/>
          <w:b/>
          <w:sz w:val="24"/>
          <w:szCs w:val="24"/>
          <w:lang w:val="en-GB"/>
        </w:rPr>
        <w:t>pure jurisprudence</w:t>
      </w:r>
      <w:r w:rsidRPr="00177FBD">
        <w:rPr>
          <w:rFonts w:ascii="Times New Roman" w:hAnsi="Times New Roman" w:cs="Times New Roman"/>
          <w:sz w:val="24"/>
          <w:szCs w:val="24"/>
          <w:lang w:val="en-GB"/>
        </w:rPr>
        <w:t xml:space="preserve">, which is purified from all </w:t>
      </w:r>
      <w:proofErr w:type="spellStart"/>
      <w:r w:rsidRPr="00177FBD">
        <w:rPr>
          <w:rFonts w:ascii="Times New Roman" w:hAnsi="Times New Roman" w:cs="Times New Roman"/>
          <w:sz w:val="24"/>
          <w:szCs w:val="24"/>
          <w:lang w:val="en-GB"/>
        </w:rPr>
        <w:t>non normative</w:t>
      </w:r>
      <w:proofErr w:type="spellEnd"/>
      <w:r w:rsidRPr="00177FBD">
        <w:rPr>
          <w:rFonts w:ascii="Times New Roman" w:hAnsi="Times New Roman" w:cs="Times New Roman"/>
          <w:sz w:val="24"/>
          <w:szCs w:val="24"/>
          <w:lang w:val="en-GB"/>
        </w:rPr>
        <w:t xml:space="preserve"> approaches. Their conviction of correctness of legal normativism had been further strengthened after their first personal encounter in summer 1912. Their acquaintance based not only on their close scientific cooperation, but also on life-long personal friendship. Their paths fatally met and showed some similarities. </w:t>
      </w:r>
      <w:proofErr w:type="spellStart"/>
      <w:r w:rsidRPr="00177FBD">
        <w:rPr>
          <w:rFonts w:ascii="Times New Roman" w:hAnsi="Times New Roman" w:cs="Times New Roman"/>
          <w:sz w:val="24"/>
          <w:szCs w:val="24"/>
          <w:lang w:val="en-GB"/>
        </w:rPr>
        <w:t>Weyr</w:t>
      </w:r>
      <w:proofErr w:type="spellEnd"/>
      <w:r w:rsidRPr="00177FBD">
        <w:rPr>
          <w:rFonts w:ascii="Times New Roman" w:hAnsi="Times New Roman" w:cs="Times New Roman"/>
          <w:sz w:val="24"/>
          <w:szCs w:val="24"/>
          <w:lang w:val="en-GB"/>
        </w:rPr>
        <w:t xml:space="preserve"> was born in Vienna and </w:t>
      </w:r>
      <w:proofErr w:type="spellStart"/>
      <w:r w:rsidRPr="00177FBD">
        <w:rPr>
          <w:rFonts w:ascii="Times New Roman" w:hAnsi="Times New Roman" w:cs="Times New Roman"/>
          <w:sz w:val="24"/>
          <w:szCs w:val="24"/>
          <w:lang w:val="en-GB"/>
        </w:rPr>
        <w:t>Kelsen</w:t>
      </w:r>
      <w:proofErr w:type="spellEnd"/>
      <w:r w:rsidRPr="00177FBD">
        <w:rPr>
          <w:rFonts w:ascii="Times New Roman" w:hAnsi="Times New Roman" w:cs="Times New Roman"/>
          <w:sz w:val="24"/>
          <w:szCs w:val="24"/>
          <w:lang w:val="en-GB"/>
        </w:rPr>
        <w:t xml:space="preserve"> in Prague. For a short period they grew up in the same city - in Vienna. Both participated in </w:t>
      </w:r>
      <w:smartTag w:uri="urn:schemas-microsoft-com:office:smarttags" w:element="metricconverter">
        <w:smartTagPr>
          <w:attr w:name="ProductID" w:val="1919 in"/>
        </w:smartTagPr>
        <w:r w:rsidRPr="00177FBD">
          <w:rPr>
            <w:rFonts w:ascii="Times New Roman" w:hAnsi="Times New Roman" w:cs="Times New Roman"/>
            <w:sz w:val="24"/>
            <w:szCs w:val="24"/>
            <w:lang w:val="en-GB"/>
          </w:rPr>
          <w:t>1919 in</w:t>
        </w:r>
      </w:smartTag>
      <w:r w:rsidRPr="00177FBD">
        <w:rPr>
          <w:rFonts w:ascii="Times New Roman" w:hAnsi="Times New Roman" w:cs="Times New Roman"/>
          <w:sz w:val="24"/>
          <w:szCs w:val="24"/>
          <w:lang w:val="en-GB"/>
        </w:rPr>
        <w:t xml:space="preserve"> creation of national constitutions, both edited the journals, which became a forum of normative legal theory: </w:t>
      </w:r>
      <w:proofErr w:type="spellStart"/>
      <w:r w:rsidRPr="00177FBD">
        <w:rPr>
          <w:rFonts w:ascii="Times New Roman" w:hAnsi="Times New Roman" w:cs="Times New Roman"/>
          <w:sz w:val="24"/>
          <w:szCs w:val="24"/>
          <w:lang w:val="en-GB"/>
        </w:rPr>
        <w:t>Kelsen</w:t>
      </w:r>
      <w:proofErr w:type="spellEnd"/>
      <w:r w:rsidRPr="00177FBD">
        <w:rPr>
          <w:rFonts w:ascii="Times New Roman" w:hAnsi="Times New Roman" w:cs="Times New Roman"/>
          <w:sz w:val="24"/>
          <w:szCs w:val="24"/>
          <w:lang w:val="en-GB"/>
        </w:rPr>
        <w:t xml:space="preserve"> in Vienna the journals </w:t>
      </w:r>
      <w:proofErr w:type="spellStart"/>
      <w:r w:rsidRPr="00177FBD">
        <w:rPr>
          <w:rFonts w:ascii="Times New Roman" w:hAnsi="Times New Roman" w:cs="Times New Roman"/>
          <w:sz w:val="24"/>
          <w:szCs w:val="24"/>
          <w:lang w:val="en-GB"/>
        </w:rPr>
        <w:t>Österreichische</w:t>
      </w:r>
      <w:proofErr w:type="spellEnd"/>
      <w:r w:rsidRPr="00177FBD">
        <w:rPr>
          <w:rFonts w:ascii="Times New Roman" w:hAnsi="Times New Roman" w:cs="Times New Roman"/>
          <w:sz w:val="24"/>
          <w:szCs w:val="24"/>
          <w:lang w:val="en-GB"/>
        </w:rPr>
        <w:t xml:space="preserve"> </w:t>
      </w:r>
      <w:proofErr w:type="spellStart"/>
      <w:r w:rsidRPr="00177FBD">
        <w:rPr>
          <w:rFonts w:ascii="Times New Roman" w:hAnsi="Times New Roman" w:cs="Times New Roman"/>
          <w:sz w:val="24"/>
          <w:szCs w:val="24"/>
          <w:lang w:val="en-GB"/>
        </w:rPr>
        <w:t>Zeitschrift</w:t>
      </w:r>
      <w:proofErr w:type="spellEnd"/>
      <w:r w:rsidRPr="00177FBD">
        <w:rPr>
          <w:rFonts w:ascii="Times New Roman" w:hAnsi="Times New Roman" w:cs="Times New Roman"/>
          <w:sz w:val="24"/>
          <w:szCs w:val="24"/>
          <w:lang w:val="en-GB"/>
        </w:rPr>
        <w:t xml:space="preserve"> </w:t>
      </w:r>
      <w:proofErr w:type="spellStart"/>
      <w:r w:rsidRPr="00177FBD">
        <w:rPr>
          <w:rFonts w:ascii="Times New Roman" w:hAnsi="Times New Roman" w:cs="Times New Roman"/>
          <w:sz w:val="24"/>
          <w:szCs w:val="24"/>
          <w:lang w:val="en-GB"/>
        </w:rPr>
        <w:t>für</w:t>
      </w:r>
      <w:proofErr w:type="spellEnd"/>
      <w:r w:rsidRPr="00177FBD">
        <w:rPr>
          <w:rFonts w:ascii="Times New Roman" w:hAnsi="Times New Roman" w:cs="Times New Roman"/>
          <w:sz w:val="24"/>
          <w:szCs w:val="24"/>
          <w:lang w:val="en-GB"/>
        </w:rPr>
        <w:t xml:space="preserve"> </w:t>
      </w:r>
      <w:proofErr w:type="spellStart"/>
      <w:r w:rsidRPr="00177FBD">
        <w:rPr>
          <w:rFonts w:ascii="Times New Roman" w:hAnsi="Times New Roman" w:cs="Times New Roman"/>
          <w:sz w:val="24"/>
          <w:szCs w:val="24"/>
          <w:lang w:val="en-GB"/>
        </w:rPr>
        <w:t>öffentliches</w:t>
      </w:r>
      <w:proofErr w:type="spellEnd"/>
      <w:r w:rsidRPr="00177FBD">
        <w:rPr>
          <w:rFonts w:ascii="Times New Roman" w:hAnsi="Times New Roman" w:cs="Times New Roman"/>
          <w:sz w:val="24"/>
          <w:szCs w:val="24"/>
          <w:lang w:val="en-GB"/>
        </w:rPr>
        <w:t xml:space="preserve"> </w:t>
      </w:r>
      <w:proofErr w:type="spellStart"/>
      <w:r w:rsidRPr="00177FBD">
        <w:rPr>
          <w:rFonts w:ascii="Times New Roman" w:hAnsi="Times New Roman" w:cs="Times New Roman"/>
          <w:sz w:val="24"/>
          <w:szCs w:val="24"/>
          <w:lang w:val="en-GB"/>
        </w:rPr>
        <w:t>Recht</w:t>
      </w:r>
      <w:proofErr w:type="spellEnd"/>
      <w:r w:rsidRPr="00177FBD">
        <w:rPr>
          <w:rFonts w:ascii="Times New Roman" w:hAnsi="Times New Roman" w:cs="Times New Roman"/>
          <w:sz w:val="24"/>
          <w:szCs w:val="24"/>
          <w:lang w:val="en-GB"/>
        </w:rPr>
        <w:t xml:space="preserve"> and Wiener </w:t>
      </w:r>
      <w:proofErr w:type="spellStart"/>
      <w:r w:rsidRPr="00177FBD">
        <w:rPr>
          <w:rFonts w:ascii="Times New Roman" w:hAnsi="Times New Roman" w:cs="Times New Roman"/>
          <w:sz w:val="24"/>
          <w:szCs w:val="24"/>
          <w:lang w:val="en-GB"/>
        </w:rPr>
        <w:t>staatswissenschaftliche</w:t>
      </w:r>
      <w:proofErr w:type="spellEnd"/>
      <w:r w:rsidRPr="00177FBD">
        <w:rPr>
          <w:rFonts w:ascii="Times New Roman" w:hAnsi="Times New Roman" w:cs="Times New Roman"/>
          <w:sz w:val="24"/>
          <w:szCs w:val="24"/>
          <w:lang w:val="en-GB"/>
        </w:rPr>
        <w:t xml:space="preserve"> </w:t>
      </w:r>
      <w:proofErr w:type="spellStart"/>
      <w:r w:rsidRPr="00177FBD">
        <w:rPr>
          <w:rFonts w:ascii="Times New Roman" w:hAnsi="Times New Roman" w:cs="Times New Roman"/>
          <w:sz w:val="24"/>
          <w:szCs w:val="24"/>
          <w:lang w:val="en-GB"/>
        </w:rPr>
        <w:t>Studien</w:t>
      </w:r>
      <w:proofErr w:type="spellEnd"/>
      <w:r w:rsidRPr="00177FBD">
        <w:rPr>
          <w:rFonts w:ascii="Times New Roman" w:hAnsi="Times New Roman" w:cs="Times New Roman"/>
          <w:sz w:val="24"/>
          <w:szCs w:val="24"/>
          <w:lang w:val="en-GB"/>
        </w:rPr>
        <w:t xml:space="preserve"> and </w:t>
      </w:r>
      <w:proofErr w:type="spellStart"/>
      <w:r w:rsidRPr="00177FBD">
        <w:rPr>
          <w:rFonts w:ascii="Times New Roman" w:hAnsi="Times New Roman" w:cs="Times New Roman"/>
          <w:sz w:val="24"/>
          <w:szCs w:val="24"/>
          <w:lang w:val="en-GB"/>
        </w:rPr>
        <w:t>Weyr</w:t>
      </w:r>
      <w:proofErr w:type="spellEnd"/>
      <w:r w:rsidRPr="00177FBD">
        <w:rPr>
          <w:rFonts w:ascii="Times New Roman" w:hAnsi="Times New Roman" w:cs="Times New Roman"/>
          <w:sz w:val="24"/>
          <w:szCs w:val="24"/>
          <w:lang w:val="en-GB"/>
        </w:rPr>
        <w:t xml:space="preserve"> the journals </w:t>
      </w:r>
      <w:proofErr w:type="spellStart"/>
      <w:r w:rsidRPr="00177FBD">
        <w:rPr>
          <w:rFonts w:ascii="Times New Roman" w:hAnsi="Times New Roman" w:cs="Times New Roman"/>
          <w:i/>
          <w:sz w:val="24"/>
          <w:szCs w:val="24"/>
          <w:lang w:val="en-GB"/>
        </w:rPr>
        <w:t>Časopis</w:t>
      </w:r>
      <w:proofErr w:type="spellEnd"/>
      <w:r w:rsidRPr="00177FBD">
        <w:rPr>
          <w:rFonts w:ascii="Times New Roman" w:hAnsi="Times New Roman" w:cs="Times New Roman"/>
          <w:i/>
          <w:sz w:val="24"/>
          <w:szCs w:val="24"/>
          <w:lang w:val="en-GB"/>
        </w:rPr>
        <w:t xml:space="preserve"> pro </w:t>
      </w:r>
      <w:proofErr w:type="spellStart"/>
      <w:r w:rsidRPr="00177FBD">
        <w:rPr>
          <w:rFonts w:ascii="Times New Roman" w:hAnsi="Times New Roman" w:cs="Times New Roman"/>
          <w:i/>
          <w:sz w:val="24"/>
          <w:szCs w:val="24"/>
          <w:lang w:val="en-GB"/>
        </w:rPr>
        <w:t>státní</w:t>
      </w:r>
      <w:proofErr w:type="spellEnd"/>
      <w:r w:rsidRPr="00177FBD">
        <w:rPr>
          <w:rFonts w:ascii="Times New Roman" w:hAnsi="Times New Roman" w:cs="Times New Roman"/>
          <w:i/>
          <w:sz w:val="24"/>
          <w:szCs w:val="24"/>
          <w:lang w:val="en-GB"/>
        </w:rPr>
        <w:t xml:space="preserve"> a </w:t>
      </w:r>
      <w:proofErr w:type="spellStart"/>
      <w:r w:rsidRPr="00177FBD">
        <w:rPr>
          <w:rFonts w:ascii="Times New Roman" w:hAnsi="Times New Roman" w:cs="Times New Roman"/>
          <w:i/>
          <w:sz w:val="24"/>
          <w:szCs w:val="24"/>
          <w:lang w:val="en-GB"/>
        </w:rPr>
        <w:t>právní</w:t>
      </w:r>
      <w:proofErr w:type="spellEnd"/>
      <w:r w:rsidRPr="00177FBD">
        <w:rPr>
          <w:rFonts w:ascii="Times New Roman" w:hAnsi="Times New Roman" w:cs="Times New Roman"/>
          <w:i/>
          <w:sz w:val="24"/>
          <w:szCs w:val="24"/>
          <w:lang w:val="en-GB"/>
        </w:rPr>
        <w:t xml:space="preserve"> </w:t>
      </w:r>
      <w:proofErr w:type="spellStart"/>
      <w:r w:rsidRPr="00177FBD">
        <w:rPr>
          <w:rFonts w:ascii="Times New Roman" w:hAnsi="Times New Roman" w:cs="Times New Roman"/>
          <w:i/>
          <w:sz w:val="24"/>
          <w:szCs w:val="24"/>
          <w:lang w:val="en-GB"/>
        </w:rPr>
        <w:t>vědu</w:t>
      </w:r>
      <w:proofErr w:type="spellEnd"/>
      <w:r w:rsidRPr="00177FBD">
        <w:rPr>
          <w:rFonts w:ascii="Times New Roman" w:hAnsi="Times New Roman" w:cs="Times New Roman"/>
          <w:sz w:val="24"/>
          <w:szCs w:val="24"/>
          <w:lang w:val="en-GB"/>
        </w:rPr>
        <w:t xml:space="preserve"> (</w:t>
      </w:r>
      <w:r w:rsidRPr="00177FBD">
        <w:rPr>
          <w:rFonts w:ascii="Times New Roman" w:hAnsi="Times New Roman" w:cs="Times New Roman"/>
          <w:i/>
          <w:sz w:val="24"/>
          <w:szCs w:val="24"/>
          <w:lang w:val="en-GB"/>
        </w:rPr>
        <w:t>Journal for State and Legal Science</w:t>
      </w:r>
      <w:r w:rsidRPr="00177FBD">
        <w:rPr>
          <w:rFonts w:ascii="Times New Roman" w:hAnsi="Times New Roman" w:cs="Times New Roman"/>
          <w:sz w:val="24"/>
          <w:szCs w:val="24"/>
          <w:lang w:val="en-GB"/>
        </w:rPr>
        <w:t xml:space="preserve">) a </w:t>
      </w:r>
      <w:proofErr w:type="spellStart"/>
      <w:r w:rsidRPr="00177FBD">
        <w:rPr>
          <w:rFonts w:ascii="Times New Roman" w:hAnsi="Times New Roman" w:cs="Times New Roman"/>
          <w:i/>
          <w:sz w:val="24"/>
          <w:szCs w:val="24"/>
          <w:lang w:val="en-GB"/>
        </w:rPr>
        <w:t>Vědecká</w:t>
      </w:r>
      <w:proofErr w:type="spellEnd"/>
      <w:r w:rsidRPr="00177FBD">
        <w:rPr>
          <w:rFonts w:ascii="Times New Roman" w:hAnsi="Times New Roman" w:cs="Times New Roman"/>
          <w:i/>
          <w:sz w:val="24"/>
          <w:szCs w:val="24"/>
          <w:lang w:val="en-GB"/>
        </w:rPr>
        <w:t xml:space="preserve"> </w:t>
      </w:r>
      <w:proofErr w:type="spellStart"/>
      <w:r w:rsidRPr="00177FBD">
        <w:rPr>
          <w:rFonts w:ascii="Times New Roman" w:hAnsi="Times New Roman" w:cs="Times New Roman"/>
          <w:i/>
          <w:sz w:val="24"/>
          <w:szCs w:val="24"/>
          <w:lang w:val="en-GB"/>
        </w:rPr>
        <w:t>ročenka</w:t>
      </w:r>
      <w:proofErr w:type="spellEnd"/>
      <w:r w:rsidRPr="00177FBD">
        <w:rPr>
          <w:rFonts w:ascii="Times New Roman" w:hAnsi="Times New Roman" w:cs="Times New Roman"/>
          <w:sz w:val="24"/>
          <w:szCs w:val="24"/>
          <w:lang w:val="en-GB"/>
        </w:rPr>
        <w:t xml:space="preserve"> (</w:t>
      </w:r>
      <w:r w:rsidRPr="00177FBD">
        <w:rPr>
          <w:rFonts w:ascii="Times New Roman" w:hAnsi="Times New Roman" w:cs="Times New Roman"/>
          <w:i/>
          <w:sz w:val="24"/>
          <w:szCs w:val="24"/>
          <w:lang w:val="en-GB"/>
        </w:rPr>
        <w:t>Scientific Yearbook</w:t>
      </w:r>
      <w:r w:rsidRPr="00177FBD">
        <w:rPr>
          <w:rFonts w:ascii="Times New Roman" w:hAnsi="Times New Roman" w:cs="Times New Roman"/>
          <w:sz w:val="24"/>
          <w:szCs w:val="24"/>
          <w:lang w:val="en-GB"/>
        </w:rPr>
        <w:t xml:space="preserve">). </w:t>
      </w:r>
      <w:proofErr w:type="spellStart"/>
      <w:r w:rsidRPr="00CB2F12">
        <w:rPr>
          <w:rFonts w:ascii="Times New Roman" w:hAnsi="Times New Roman" w:cs="Times New Roman"/>
          <w:sz w:val="24"/>
          <w:szCs w:val="24"/>
          <w:lang w:val="en-US"/>
        </w:rPr>
        <w:t>Weyr</w:t>
      </w:r>
      <w:proofErr w:type="spellEnd"/>
      <w:r w:rsidRPr="00CB2F12">
        <w:rPr>
          <w:rFonts w:ascii="Times New Roman" w:hAnsi="Times New Roman" w:cs="Times New Roman"/>
          <w:sz w:val="24"/>
          <w:szCs w:val="24"/>
          <w:lang w:val="en-US"/>
        </w:rPr>
        <w:t xml:space="preserve"> and </w:t>
      </w:r>
      <w:proofErr w:type="spellStart"/>
      <w:r w:rsidRPr="00CB2F12">
        <w:rPr>
          <w:rFonts w:ascii="Times New Roman" w:hAnsi="Times New Roman" w:cs="Times New Roman"/>
          <w:sz w:val="24"/>
          <w:szCs w:val="24"/>
          <w:lang w:val="en-US"/>
        </w:rPr>
        <w:t>Kelsen</w:t>
      </w:r>
      <w:proofErr w:type="spellEnd"/>
      <w:r w:rsidRPr="00CB2F12">
        <w:rPr>
          <w:rFonts w:ascii="Times New Roman" w:hAnsi="Times New Roman" w:cs="Times New Roman"/>
          <w:sz w:val="24"/>
          <w:szCs w:val="24"/>
          <w:lang w:val="en-US"/>
        </w:rPr>
        <w:t xml:space="preserve"> together published in French and German. </w:t>
      </w:r>
      <w:r w:rsidRPr="00177FBD">
        <w:rPr>
          <w:rFonts w:ascii="Times New Roman" w:hAnsi="Times New Roman" w:cs="Times New Roman"/>
          <w:sz w:val="24"/>
          <w:szCs w:val="24"/>
          <w:lang w:val="en-GB"/>
        </w:rPr>
        <w:t>They especially enriched each other by their ideas on development of normative legal theory.</w:t>
      </w:r>
      <w:r w:rsidR="00415C59" w:rsidRPr="00177FBD">
        <w:rPr>
          <w:rFonts w:ascii="Times New Roman" w:hAnsi="Times New Roman" w:cs="Times New Roman"/>
          <w:sz w:val="24"/>
          <w:szCs w:val="24"/>
          <w:lang w:val="en-GB"/>
        </w:rPr>
        <w:t xml:space="preserve"> </w:t>
      </w:r>
    </w:p>
    <w:p w14:paraId="281CFCFE" w14:textId="77777777" w:rsidR="00177FBD" w:rsidRPr="00877920" w:rsidRDefault="00177FBD" w:rsidP="00F13DDB">
      <w:pPr>
        <w:spacing w:after="0" w:line="240" w:lineRule="auto"/>
        <w:ind w:firstLine="709"/>
        <w:jc w:val="both"/>
        <w:rPr>
          <w:rFonts w:ascii="Times New Roman" w:hAnsi="Times New Roman"/>
          <w:sz w:val="24"/>
          <w:szCs w:val="24"/>
          <w:lang w:val="en-GB"/>
        </w:rPr>
      </w:pPr>
      <w:r w:rsidRPr="00877920">
        <w:rPr>
          <w:rFonts w:ascii="Times New Roman" w:hAnsi="Times New Roman"/>
          <w:sz w:val="24"/>
          <w:szCs w:val="24"/>
          <w:lang w:val="en-GB"/>
        </w:rPr>
        <w:t xml:space="preserve">All </w:t>
      </w:r>
      <w:proofErr w:type="spellStart"/>
      <w:r w:rsidRPr="00877920">
        <w:rPr>
          <w:rFonts w:ascii="Times New Roman" w:hAnsi="Times New Roman"/>
          <w:sz w:val="24"/>
          <w:szCs w:val="24"/>
          <w:lang w:val="en-GB"/>
        </w:rPr>
        <w:t>Weyr´s</w:t>
      </w:r>
      <w:proofErr w:type="spellEnd"/>
      <w:r w:rsidRPr="00877920">
        <w:rPr>
          <w:rFonts w:ascii="Times New Roman" w:hAnsi="Times New Roman"/>
          <w:sz w:val="24"/>
          <w:szCs w:val="24"/>
          <w:lang w:val="en-GB"/>
        </w:rPr>
        <w:t xml:space="preserve"> pedagogical and scientific activities were focused on the promotion of normative legal theory.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expressed the basic idea of normative theory in two of his basic works. </w:t>
      </w:r>
      <w:r>
        <w:rPr>
          <w:rFonts w:ascii="Times New Roman" w:hAnsi="Times New Roman"/>
          <w:sz w:val="24"/>
          <w:szCs w:val="24"/>
          <w:lang w:val="en-GB"/>
        </w:rPr>
        <w:t>He</w:t>
      </w:r>
      <w:r w:rsidRPr="00877920">
        <w:rPr>
          <w:rFonts w:ascii="Times New Roman" w:hAnsi="Times New Roman"/>
          <w:sz w:val="24"/>
          <w:szCs w:val="24"/>
          <w:lang w:val="en-GB"/>
        </w:rPr>
        <w:t xml:space="preserve"> </w:t>
      </w:r>
      <w:r>
        <w:rPr>
          <w:rFonts w:ascii="Times New Roman" w:hAnsi="Times New Roman"/>
          <w:sz w:val="24"/>
          <w:szCs w:val="24"/>
          <w:lang w:val="en-GB"/>
        </w:rPr>
        <w:t xml:space="preserve">articulated </w:t>
      </w:r>
      <w:r w:rsidRPr="00877920">
        <w:rPr>
          <w:rFonts w:ascii="Times New Roman" w:hAnsi="Times New Roman"/>
          <w:sz w:val="24"/>
          <w:szCs w:val="24"/>
          <w:lang w:val="en-GB"/>
        </w:rPr>
        <w:t xml:space="preserve">his first systematic interpretation of normative theory in his work </w:t>
      </w:r>
      <w:proofErr w:type="spellStart"/>
      <w:r w:rsidRPr="00FB61FA">
        <w:rPr>
          <w:rFonts w:ascii="Times New Roman" w:hAnsi="Times New Roman"/>
          <w:i/>
          <w:sz w:val="24"/>
          <w:szCs w:val="24"/>
          <w:lang w:val="en-GB"/>
        </w:rPr>
        <w:t>Základy</w:t>
      </w:r>
      <w:proofErr w:type="spellEnd"/>
      <w:r w:rsidRPr="00FB61FA">
        <w:rPr>
          <w:rFonts w:ascii="Times New Roman" w:hAnsi="Times New Roman"/>
          <w:i/>
          <w:sz w:val="24"/>
          <w:szCs w:val="24"/>
          <w:lang w:val="en-GB"/>
        </w:rPr>
        <w:t xml:space="preserve"> </w:t>
      </w:r>
      <w:proofErr w:type="spellStart"/>
      <w:r w:rsidRPr="00FB61FA">
        <w:rPr>
          <w:rFonts w:ascii="Times New Roman" w:hAnsi="Times New Roman"/>
          <w:i/>
          <w:sz w:val="24"/>
          <w:szCs w:val="24"/>
          <w:lang w:val="en-GB"/>
        </w:rPr>
        <w:t>filosofie</w:t>
      </w:r>
      <w:proofErr w:type="spellEnd"/>
      <w:r w:rsidRPr="00FB61FA">
        <w:rPr>
          <w:rFonts w:ascii="Times New Roman" w:hAnsi="Times New Roman"/>
          <w:i/>
          <w:sz w:val="24"/>
          <w:szCs w:val="24"/>
          <w:lang w:val="en-GB"/>
        </w:rPr>
        <w:t xml:space="preserve"> </w:t>
      </w:r>
      <w:proofErr w:type="spellStart"/>
      <w:r w:rsidRPr="00FB61FA">
        <w:rPr>
          <w:rFonts w:ascii="Times New Roman" w:hAnsi="Times New Roman"/>
          <w:i/>
          <w:sz w:val="24"/>
          <w:szCs w:val="24"/>
          <w:lang w:val="en-GB"/>
        </w:rPr>
        <w:t>právní</w:t>
      </w:r>
      <w:proofErr w:type="spellEnd"/>
      <w:r w:rsidRPr="00FB61FA">
        <w:rPr>
          <w:rFonts w:ascii="Times New Roman" w:hAnsi="Times New Roman"/>
          <w:i/>
          <w:sz w:val="24"/>
          <w:szCs w:val="24"/>
          <w:lang w:val="en-GB"/>
        </w:rPr>
        <w:t xml:space="preserve"> (Foundations of Legal Philosophy)</w:t>
      </w:r>
      <w:r w:rsidRPr="00877920">
        <w:rPr>
          <w:rFonts w:ascii="Times New Roman" w:hAnsi="Times New Roman"/>
          <w:sz w:val="24"/>
          <w:szCs w:val="24"/>
          <w:lang w:val="en-GB"/>
        </w:rPr>
        <w:t xml:space="preserve"> (1920), which represents a milestone in the Czech legal philosophical works.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spent several years</w:t>
      </w:r>
      <w:r>
        <w:rPr>
          <w:rFonts w:ascii="Times New Roman" w:hAnsi="Times New Roman"/>
          <w:sz w:val="24"/>
          <w:szCs w:val="24"/>
          <w:lang w:val="en-GB"/>
        </w:rPr>
        <w:t xml:space="preserve"> </w:t>
      </w:r>
      <w:r w:rsidRPr="00877920">
        <w:rPr>
          <w:rFonts w:ascii="Times New Roman" w:hAnsi="Times New Roman"/>
          <w:sz w:val="24"/>
          <w:szCs w:val="24"/>
          <w:lang w:val="en-GB"/>
        </w:rPr>
        <w:t xml:space="preserve">on this work. The work was created under the strong influence of Hans </w:t>
      </w:r>
      <w:proofErr w:type="spellStart"/>
      <w:r w:rsidRPr="00877920">
        <w:rPr>
          <w:rFonts w:ascii="Times New Roman" w:hAnsi="Times New Roman"/>
          <w:sz w:val="24"/>
          <w:szCs w:val="24"/>
          <w:lang w:val="en-GB"/>
        </w:rPr>
        <w:t>Kelsen</w:t>
      </w:r>
      <w:proofErr w:type="spellEnd"/>
      <w:r w:rsidRPr="00877920">
        <w:rPr>
          <w:rFonts w:ascii="Times New Roman" w:hAnsi="Times New Roman"/>
          <w:sz w:val="24"/>
          <w:szCs w:val="24"/>
          <w:lang w:val="en-GB"/>
        </w:rPr>
        <w:t xml:space="preserve"> and his pure theory of law, b</w:t>
      </w:r>
      <w:r>
        <w:rPr>
          <w:rFonts w:ascii="Times New Roman" w:hAnsi="Times New Roman"/>
          <w:sz w:val="24"/>
          <w:szCs w:val="24"/>
          <w:lang w:val="en-GB"/>
        </w:rPr>
        <w:t>ut a number of issues represent</w:t>
      </w:r>
      <w:r w:rsidRPr="00877920">
        <w:rPr>
          <w:rFonts w:ascii="Times New Roman" w:hAnsi="Times New Roman"/>
          <w:sz w:val="24"/>
          <w:szCs w:val="24"/>
          <w:lang w:val="en-GB"/>
        </w:rPr>
        <w:t xml:space="preserve"> his own way</w:t>
      </w:r>
      <w:r>
        <w:rPr>
          <w:rFonts w:ascii="Times New Roman" w:hAnsi="Times New Roman"/>
          <w:sz w:val="24"/>
          <w:szCs w:val="24"/>
          <w:lang w:val="en-GB"/>
        </w:rPr>
        <w:t xml:space="preserve"> of thinking</w:t>
      </w:r>
      <w:r w:rsidRPr="00877920">
        <w:rPr>
          <w:rFonts w:ascii="Times New Roman" w:hAnsi="Times New Roman"/>
          <w:sz w:val="24"/>
          <w:szCs w:val="24"/>
          <w:lang w:val="en-GB"/>
        </w:rPr>
        <w:t xml:space="preserve">.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places in his work in contraposition causal (of natural science) and normative (legal) method of cognition and defines the basic difference between the world "how it is" (according to law of causality) and the world "how it </w:t>
      </w:r>
      <w:r>
        <w:rPr>
          <w:rFonts w:ascii="Times New Roman" w:hAnsi="Times New Roman"/>
          <w:sz w:val="24"/>
          <w:szCs w:val="24"/>
          <w:lang w:val="en-GB"/>
        </w:rPr>
        <w:t>ought to be</w:t>
      </w:r>
      <w:r w:rsidRPr="00877920">
        <w:rPr>
          <w:rFonts w:ascii="Times New Roman" w:hAnsi="Times New Roman"/>
          <w:sz w:val="24"/>
          <w:szCs w:val="24"/>
          <w:lang w:val="en-GB"/>
        </w:rPr>
        <w:t xml:space="preserve">" (according to specified rules).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refers to jurisprudence as to the "science of law - science of norms", </w:t>
      </w:r>
      <w:r>
        <w:rPr>
          <w:rFonts w:ascii="Times New Roman" w:hAnsi="Times New Roman"/>
          <w:sz w:val="24"/>
          <w:szCs w:val="24"/>
          <w:lang w:val="en-GB"/>
        </w:rPr>
        <w:t xml:space="preserve">science </w:t>
      </w:r>
      <w:r w:rsidRPr="00877920">
        <w:rPr>
          <w:rFonts w:ascii="Times New Roman" w:hAnsi="Times New Roman"/>
          <w:sz w:val="24"/>
          <w:szCs w:val="24"/>
          <w:lang w:val="en-GB"/>
        </w:rPr>
        <w:t xml:space="preserve">belonging to the group of normative sciences (such as ethics, grammar, logic). He states that the reason of validity of legal system is a </w:t>
      </w:r>
      <w:proofErr w:type="spellStart"/>
      <w:r w:rsidRPr="00877920">
        <w:rPr>
          <w:rFonts w:ascii="Times New Roman" w:hAnsi="Times New Roman"/>
          <w:sz w:val="24"/>
          <w:szCs w:val="24"/>
          <w:lang w:val="en-GB"/>
        </w:rPr>
        <w:t>metanormative</w:t>
      </w:r>
      <w:proofErr w:type="spellEnd"/>
      <w:r w:rsidRPr="00877920">
        <w:rPr>
          <w:rFonts w:ascii="Times New Roman" w:hAnsi="Times New Roman"/>
          <w:sz w:val="24"/>
          <w:szCs w:val="24"/>
          <w:lang w:val="en-GB"/>
        </w:rPr>
        <w:t xml:space="preserve"> finding and combines validity with a stepped construction of legal system. Great attention is paid to concept </w:t>
      </w:r>
      <w:r w:rsidRPr="00877920">
        <w:rPr>
          <w:rFonts w:ascii="Times New Roman" w:hAnsi="Times New Roman"/>
          <w:sz w:val="24"/>
          <w:szCs w:val="24"/>
          <w:lang w:val="en-GB"/>
        </w:rPr>
        <w:lastRenderedPageBreak/>
        <w:t xml:space="preserve">of </w:t>
      </w:r>
      <w:r>
        <w:rPr>
          <w:rFonts w:ascii="Times New Roman" w:hAnsi="Times New Roman"/>
          <w:sz w:val="24"/>
          <w:szCs w:val="24"/>
          <w:lang w:val="en-GB"/>
        </w:rPr>
        <w:t>obligation</w:t>
      </w:r>
      <w:r w:rsidRPr="00877920">
        <w:rPr>
          <w:rFonts w:ascii="Times New Roman" w:hAnsi="Times New Roman"/>
          <w:sz w:val="24"/>
          <w:szCs w:val="24"/>
          <w:lang w:val="en-GB"/>
        </w:rPr>
        <w:t>, which is a fundamental concept of normative cognition and necessary foundation and starting point of any normative considerations.</w:t>
      </w:r>
    </w:p>
    <w:p w14:paraId="7B226939" w14:textId="77777777" w:rsidR="00177FBD" w:rsidRDefault="00177FBD" w:rsidP="00F13DDB">
      <w:pPr>
        <w:spacing w:after="0"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His next book named </w:t>
      </w:r>
      <w:proofErr w:type="spellStart"/>
      <w:r w:rsidRPr="00A633A8">
        <w:rPr>
          <w:rFonts w:ascii="Times New Roman" w:hAnsi="Times New Roman"/>
          <w:i/>
          <w:sz w:val="24"/>
          <w:szCs w:val="24"/>
          <w:lang w:val="en-GB"/>
        </w:rPr>
        <w:t>Teorie</w:t>
      </w:r>
      <w:proofErr w:type="spellEnd"/>
      <w:r w:rsidRPr="00A633A8">
        <w:rPr>
          <w:rFonts w:ascii="Times New Roman" w:hAnsi="Times New Roman"/>
          <w:i/>
          <w:sz w:val="24"/>
          <w:szCs w:val="24"/>
          <w:lang w:val="en-GB"/>
        </w:rPr>
        <w:t xml:space="preserve"> </w:t>
      </w:r>
      <w:proofErr w:type="spellStart"/>
      <w:r w:rsidRPr="00A633A8">
        <w:rPr>
          <w:rFonts w:ascii="Times New Roman" w:hAnsi="Times New Roman"/>
          <w:i/>
          <w:sz w:val="24"/>
          <w:szCs w:val="24"/>
          <w:lang w:val="en-GB"/>
        </w:rPr>
        <w:t>práva</w:t>
      </w:r>
      <w:proofErr w:type="spellEnd"/>
      <w:r w:rsidRPr="00A633A8">
        <w:rPr>
          <w:rFonts w:ascii="Times New Roman" w:hAnsi="Times New Roman"/>
          <w:i/>
          <w:sz w:val="24"/>
          <w:szCs w:val="24"/>
          <w:lang w:val="en-GB"/>
        </w:rPr>
        <w:t xml:space="preserve"> (Theory of Law</w:t>
      </w:r>
      <w:r w:rsidRPr="00A633A8">
        <w:rPr>
          <w:rFonts w:ascii="Times New Roman" w:hAnsi="Times New Roman"/>
          <w:sz w:val="24"/>
          <w:szCs w:val="24"/>
          <w:lang w:val="en-GB"/>
        </w:rPr>
        <w:t>)</w:t>
      </w:r>
      <w:r>
        <w:rPr>
          <w:rFonts w:ascii="Times New Roman" w:hAnsi="Times New Roman"/>
          <w:sz w:val="24"/>
          <w:szCs w:val="24"/>
          <w:lang w:val="en-GB"/>
        </w:rPr>
        <w:t xml:space="preserve"> is continuation of </w:t>
      </w:r>
      <w:r w:rsidRPr="00877920">
        <w:rPr>
          <w:rFonts w:ascii="Times New Roman" w:hAnsi="Times New Roman"/>
          <w:sz w:val="24"/>
          <w:szCs w:val="24"/>
          <w:lang w:val="en-GB"/>
        </w:rPr>
        <w:t xml:space="preserve">thoughts of </w:t>
      </w:r>
      <w:r>
        <w:rPr>
          <w:rFonts w:ascii="Times New Roman" w:hAnsi="Times New Roman"/>
          <w:sz w:val="24"/>
          <w:szCs w:val="24"/>
          <w:lang w:val="en-GB"/>
        </w:rPr>
        <w:t xml:space="preserve">his previous book </w:t>
      </w:r>
      <w:r>
        <w:rPr>
          <w:rFonts w:ascii="Times New Roman" w:hAnsi="Times New Roman"/>
          <w:i/>
          <w:sz w:val="24"/>
          <w:szCs w:val="24"/>
          <w:lang w:val="en-GB"/>
        </w:rPr>
        <w:t xml:space="preserve">Foundations </w:t>
      </w:r>
      <w:r w:rsidRPr="00FB61FA">
        <w:rPr>
          <w:rFonts w:ascii="Times New Roman" w:hAnsi="Times New Roman"/>
          <w:i/>
          <w:sz w:val="24"/>
          <w:szCs w:val="24"/>
          <w:lang w:val="en-GB"/>
        </w:rPr>
        <w:t>of Legal Philosophy</w:t>
      </w:r>
      <w:r>
        <w:rPr>
          <w:rFonts w:ascii="Times New Roman" w:hAnsi="Times New Roman"/>
          <w:i/>
          <w:sz w:val="24"/>
          <w:szCs w:val="24"/>
          <w:lang w:val="en-GB"/>
        </w:rPr>
        <w:t xml:space="preserve">. </w:t>
      </w:r>
      <w:r>
        <w:rPr>
          <w:rFonts w:ascii="Times New Roman" w:hAnsi="Times New Roman"/>
          <w:sz w:val="24"/>
          <w:szCs w:val="24"/>
          <w:lang w:val="en-GB"/>
        </w:rPr>
        <w:t>It was</w:t>
      </w:r>
      <w:r w:rsidRPr="00877920">
        <w:rPr>
          <w:rFonts w:ascii="Times New Roman" w:hAnsi="Times New Roman"/>
          <w:sz w:val="24"/>
          <w:szCs w:val="24"/>
          <w:lang w:val="en-GB"/>
        </w:rPr>
        <w:t xml:space="preserve"> published in 1936 and represents, in </w:t>
      </w:r>
      <w:proofErr w:type="spellStart"/>
      <w:r w:rsidRPr="00877920">
        <w:rPr>
          <w:rFonts w:ascii="Times New Roman" w:hAnsi="Times New Roman"/>
          <w:sz w:val="24"/>
          <w:szCs w:val="24"/>
          <w:lang w:val="en-GB"/>
        </w:rPr>
        <w:t>Weyr’s</w:t>
      </w:r>
      <w:proofErr w:type="spellEnd"/>
      <w:r w:rsidRPr="00877920">
        <w:rPr>
          <w:rFonts w:ascii="Times New Roman" w:hAnsi="Times New Roman"/>
          <w:sz w:val="24"/>
          <w:szCs w:val="24"/>
          <w:lang w:val="en-GB"/>
        </w:rPr>
        <w:t xml:space="preserve"> words</w:t>
      </w:r>
      <w:r>
        <w:rPr>
          <w:rFonts w:ascii="Times New Roman" w:hAnsi="Times New Roman"/>
          <w:sz w:val="24"/>
          <w:szCs w:val="24"/>
          <w:lang w:val="en-GB"/>
        </w:rPr>
        <w:t>,</w:t>
      </w:r>
      <w:r w:rsidRPr="00877920">
        <w:rPr>
          <w:rFonts w:ascii="Times New Roman" w:hAnsi="Times New Roman"/>
          <w:sz w:val="24"/>
          <w:szCs w:val="24"/>
          <w:lang w:val="en-GB"/>
        </w:rPr>
        <w:t xml:space="preserve"> </w:t>
      </w:r>
      <w:r w:rsidRPr="00FB61FA">
        <w:rPr>
          <w:rFonts w:ascii="Times New Roman" w:hAnsi="Times New Roman"/>
          <w:i/>
          <w:sz w:val="24"/>
          <w:szCs w:val="24"/>
          <w:lang w:val="en-GB"/>
        </w:rPr>
        <w:t>"a milestone in his up to now scientific activities and a summary of what he had taught."</w:t>
      </w:r>
      <w:r w:rsidRPr="00877920">
        <w:rPr>
          <w:rFonts w:ascii="Times New Roman" w:hAnsi="Times New Roman"/>
          <w:sz w:val="24"/>
          <w:szCs w:val="24"/>
          <w:lang w:val="en-GB"/>
        </w:rPr>
        <w:t xml:space="preserve"> </w:t>
      </w:r>
      <w:r>
        <w:rPr>
          <w:rFonts w:ascii="Times New Roman" w:hAnsi="Times New Roman"/>
          <w:sz w:val="24"/>
          <w:szCs w:val="24"/>
          <w:lang w:val="en-GB"/>
        </w:rPr>
        <w:t xml:space="preserve">In this book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deals with the philosophical foundations of his normative theory, based on Kant's critical idealism.</w:t>
      </w:r>
      <w:r>
        <w:rPr>
          <w:rFonts w:ascii="Times New Roman" w:hAnsi="Times New Roman"/>
          <w:sz w:val="24"/>
          <w:szCs w:val="24"/>
          <w:lang w:val="en-GB"/>
        </w:rPr>
        <w:t xml:space="preserve"> </w:t>
      </w:r>
      <w:r w:rsidRPr="00877920">
        <w:rPr>
          <w:rFonts w:ascii="Times New Roman" w:hAnsi="Times New Roman"/>
          <w:sz w:val="24"/>
          <w:szCs w:val="24"/>
          <w:lang w:val="en-GB"/>
        </w:rPr>
        <w:t xml:space="preserve">In detail he is devoted to </w:t>
      </w:r>
      <w:proofErr w:type="spellStart"/>
      <w:r w:rsidRPr="00877920">
        <w:rPr>
          <w:rFonts w:ascii="Times New Roman" w:hAnsi="Times New Roman"/>
          <w:sz w:val="24"/>
          <w:szCs w:val="24"/>
          <w:lang w:val="en-GB"/>
        </w:rPr>
        <w:t>noethic</w:t>
      </w:r>
      <w:proofErr w:type="spellEnd"/>
      <w:r w:rsidRPr="00877920">
        <w:rPr>
          <w:rFonts w:ascii="Times New Roman" w:hAnsi="Times New Roman"/>
          <w:sz w:val="24"/>
          <w:szCs w:val="24"/>
          <w:lang w:val="en-GB"/>
        </w:rPr>
        <w:t xml:space="preserve"> issues,</w:t>
      </w:r>
      <w:r>
        <w:rPr>
          <w:rFonts w:ascii="Times New Roman" w:hAnsi="Times New Roman"/>
          <w:sz w:val="24"/>
          <w:szCs w:val="24"/>
          <w:lang w:val="en-GB"/>
        </w:rPr>
        <w:t xml:space="preserve"> he</w:t>
      </w:r>
      <w:r w:rsidRPr="00877920">
        <w:rPr>
          <w:rFonts w:ascii="Times New Roman" w:hAnsi="Times New Roman"/>
          <w:sz w:val="24"/>
          <w:szCs w:val="24"/>
          <w:lang w:val="en-GB"/>
        </w:rPr>
        <w:t xml:space="preserve"> defines the concept of legal norm as an object of legal cognition and separates jurisprudence from other social sciences. He distinguishes between the validity of norm and its </w:t>
      </w:r>
      <w:r>
        <w:rPr>
          <w:rFonts w:ascii="Times New Roman" w:hAnsi="Times New Roman"/>
          <w:sz w:val="24"/>
          <w:szCs w:val="24"/>
          <w:lang w:val="en-GB"/>
        </w:rPr>
        <w:t>effectiveness</w:t>
      </w:r>
      <w:r w:rsidRPr="00877920">
        <w:rPr>
          <w:rFonts w:ascii="Times New Roman" w:hAnsi="Times New Roman"/>
          <w:sz w:val="24"/>
          <w:szCs w:val="24"/>
          <w:lang w:val="en-GB"/>
        </w:rPr>
        <w:t>, between static and dynamic point of view of legal studies, between norm and value</w:t>
      </w:r>
      <w:r>
        <w:rPr>
          <w:rFonts w:ascii="Times New Roman" w:hAnsi="Times New Roman"/>
          <w:sz w:val="24"/>
          <w:szCs w:val="24"/>
          <w:lang w:val="en-GB"/>
        </w:rPr>
        <w:t>,</w:t>
      </w:r>
      <w:r w:rsidRPr="00877920">
        <w:rPr>
          <w:rFonts w:ascii="Times New Roman" w:hAnsi="Times New Roman"/>
          <w:sz w:val="24"/>
          <w:szCs w:val="24"/>
          <w:lang w:val="en-GB"/>
        </w:rPr>
        <w:t xml:space="preserve"> between interpretation and application of norms. In an extensive appendix</w:t>
      </w:r>
      <w:r>
        <w:rPr>
          <w:rFonts w:ascii="Times New Roman" w:hAnsi="Times New Roman"/>
          <w:sz w:val="24"/>
          <w:szCs w:val="24"/>
          <w:lang w:val="en-GB"/>
        </w:rPr>
        <w:t xml:space="preserve"> of his book</w:t>
      </w:r>
      <w:r w:rsidRPr="00877920">
        <w:rPr>
          <w:rFonts w:ascii="Times New Roman" w:hAnsi="Times New Roman"/>
          <w:sz w:val="24"/>
          <w:szCs w:val="24"/>
          <w:lang w:val="en-GB"/>
        </w:rPr>
        <w:t xml:space="preserve"> </w:t>
      </w:r>
      <w:r>
        <w:rPr>
          <w:rFonts w:ascii="Times New Roman" w:hAnsi="Times New Roman"/>
          <w:sz w:val="24"/>
          <w:szCs w:val="24"/>
          <w:lang w:val="en-GB"/>
        </w:rPr>
        <w:t>(</w:t>
      </w:r>
      <w:r w:rsidRPr="00877920">
        <w:rPr>
          <w:rFonts w:ascii="Times New Roman" w:hAnsi="Times New Roman"/>
          <w:sz w:val="24"/>
          <w:szCs w:val="24"/>
          <w:lang w:val="en-GB"/>
        </w:rPr>
        <w:t xml:space="preserve">entitled </w:t>
      </w:r>
      <w:r w:rsidRPr="003F78A6">
        <w:rPr>
          <w:rFonts w:ascii="Times New Roman" w:hAnsi="Times New Roman"/>
          <w:i/>
          <w:sz w:val="24"/>
          <w:szCs w:val="24"/>
          <w:lang w:val="en-GB"/>
        </w:rPr>
        <w:t>The origin and previous development of normative theory</w:t>
      </w:r>
      <w:r>
        <w:rPr>
          <w:rFonts w:ascii="Times New Roman" w:hAnsi="Times New Roman"/>
          <w:i/>
          <w:sz w:val="24"/>
          <w:szCs w:val="24"/>
          <w:lang w:val="en-GB"/>
        </w:rPr>
        <w:t>)</w:t>
      </w:r>
      <w:r w:rsidRPr="00877920">
        <w:rPr>
          <w:rFonts w:ascii="Times New Roman" w:hAnsi="Times New Roman"/>
          <w:sz w:val="24"/>
          <w:szCs w:val="24"/>
          <w:lang w:val="en-GB"/>
        </w:rPr>
        <w:t xml:space="preserve"> </w:t>
      </w:r>
      <w:proofErr w:type="spellStart"/>
      <w:r>
        <w:rPr>
          <w:rFonts w:ascii="Times New Roman" w:hAnsi="Times New Roman"/>
          <w:sz w:val="24"/>
          <w:szCs w:val="24"/>
          <w:lang w:val="en-GB"/>
        </w:rPr>
        <w:t>Weyr</w:t>
      </w:r>
      <w:proofErr w:type="spellEnd"/>
      <w:r w:rsidRPr="00877920">
        <w:rPr>
          <w:rFonts w:ascii="Times New Roman" w:hAnsi="Times New Roman"/>
          <w:sz w:val="24"/>
          <w:szCs w:val="24"/>
          <w:lang w:val="en-GB"/>
        </w:rPr>
        <w:t xml:space="preserve"> </w:t>
      </w:r>
      <w:r>
        <w:rPr>
          <w:rFonts w:ascii="Times New Roman" w:hAnsi="Times New Roman"/>
          <w:sz w:val="24"/>
          <w:szCs w:val="24"/>
          <w:lang w:val="en-GB"/>
        </w:rPr>
        <w:t>describes the</w:t>
      </w:r>
      <w:r w:rsidRPr="00877920">
        <w:rPr>
          <w:rFonts w:ascii="Times New Roman" w:hAnsi="Times New Roman"/>
          <w:sz w:val="24"/>
          <w:szCs w:val="24"/>
          <w:lang w:val="en-GB"/>
        </w:rPr>
        <w:t xml:space="preserve"> development of </w:t>
      </w:r>
      <w:smartTag w:uri="urn:schemas-microsoft-com:office:smarttags" w:element="City">
        <w:r w:rsidRPr="00877920">
          <w:rPr>
            <w:rFonts w:ascii="Times New Roman" w:hAnsi="Times New Roman"/>
            <w:sz w:val="24"/>
            <w:szCs w:val="24"/>
            <w:lang w:val="en-GB"/>
          </w:rPr>
          <w:t>Vienna</w:t>
        </w:r>
      </w:smartTag>
      <w:r w:rsidRPr="00877920">
        <w:rPr>
          <w:rFonts w:ascii="Times New Roman" w:hAnsi="Times New Roman"/>
          <w:sz w:val="24"/>
          <w:szCs w:val="24"/>
          <w:lang w:val="en-GB"/>
        </w:rPr>
        <w:t xml:space="preserve"> and </w:t>
      </w:r>
      <w:smartTag w:uri="urn:schemas-microsoft-com:office:smarttags" w:element="City">
        <w:smartTag w:uri="urn:schemas-microsoft-com:office:smarttags" w:element="place">
          <w:r w:rsidRPr="00877920">
            <w:rPr>
              <w:rFonts w:ascii="Times New Roman" w:hAnsi="Times New Roman"/>
              <w:sz w:val="24"/>
              <w:szCs w:val="24"/>
              <w:lang w:val="en-GB"/>
            </w:rPr>
            <w:t>Brno</w:t>
          </w:r>
        </w:smartTag>
      </w:smartTag>
      <w:r w:rsidRPr="00877920">
        <w:rPr>
          <w:rFonts w:ascii="Times New Roman" w:hAnsi="Times New Roman"/>
          <w:sz w:val="24"/>
          <w:szCs w:val="24"/>
          <w:lang w:val="en-GB"/>
        </w:rPr>
        <w:t xml:space="preserve"> branch of normative legal theory and differences between them. It is a pity that neither one of th</w:t>
      </w:r>
      <w:r>
        <w:rPr>
          <w:rFonts w:ascii="Times New Roman" w:hAnsi="Times New Roman"/>
          <w:sz w:val="24"/>
          <w:szCs w:val="24"/>
          <w:lang w:val="en-GB"/>
        </w:rPr>
        <w:t>at</w:t>
      </w:r>
      <w:r w:rsidRPr="00877920">
        <w:rPr>
          <w:rFonts w:ascii="Times New Roman" w:hAnsi="Times New Roman"/>
          <w:sz w:val="24"/>
          <w:szCs w:val="24"/>
          <w:lang w:val="en-GB"/>
        </w:rPr>
        <w:t xml:space="preserve"> two basic </w:t>
      </w:r>
      <w:proofErr w:type="spellStart"/>
      <w:r w:rsidRPr="00877920">
        <w:rPr>
          <w:rFonts w:ascii="Times New Roman" w:hAnsi="Times New Roman"/>
          <w:sz w:val="24"/>
          <w:szCs w:val="24"/>
          <w:lang w:val="en-GB"/>
        </w:rPr>
        <w:t>Weyr’s</w:t>
      </w:r>
      <w:proofErr w:type="spellEnd"/>
      <w:r w:rsidRPr="00877920">
        <w:rPr>
          <w:rFonts w:ascii="Times New Roman" w:hAnsi="Times New Roman"/>
          <w:sz w:val="24"/>
          <w:szCs w:val="24"/>
          <w:lang w:val="en-GB"/>
        </w:rPr>
        <w:t xml:space="preserve"> works </w:t>
      </w:r>
      <w:r>
        <w:rPr>
          <w:rFonts w:ascii="Times New Roman" w:hAnsi="Times New Roman"/>
          <w:sz w:val="24"/>
          <w:szCs w:val="24"/>
          <w:lang w:val="en-GB"/>
        </w:rPr>
        <w:t>has not been</w:t>
      </w:r>
      <w:r w:rsidRPr="00877920">
        <w:rPr>
          <w:rFonts w:ascii="Times New Roman" w:hAnsi="Times New Roman"/>
          <w:sz w:val="24"/>
          <w:szCs w:val="24"/>
          <w:lang w:val="en-GB"/>
        </w:rPr>
        <w:t xml:space="preserve"> translated into German or another foreign language, which limited the availability of </w:t>
      </w:r>
      <w:proofErr w:type="spellStart"/>
      <w:r w:rsidRPr="00877920">
        <w:rPr>
          <w:rFonts w:ascii="Times New Roman" w:hAnsi="Times New Roman"/>
          <w:sz w:val="24"/>
          <w:szCs w:val="24"/>
          <w:lang w:val="en-GB"/>
        </w:rPr>
        <w:t>Weyr’s</w:t>
      </w:r>
      <w:proofErr w:type="spellEnd"/>
      <w:r w:rsidRPr="00877920">
        <w:rPr>
          <w:rFonts w:ascii="Times New Roman" w:hAnsi="Times New Roman"/>
          <w:sz w:val="24"/>
          <w:szCs w:val="24"/>
          <w:lang w:val="en-GB"/>
        </w:rPr>
        <w:t xml:space="preserve"> ideas for international </w:t>
      </w:r>
      <w:r>
        <w:rPr>
          <w:rFonts w:ascii="Times New Roman" w:hAnsi="Times New Roman"/>
          <w:sz w:val="24"/>
          <w:szCs w:val="24"/>
          <w:lang w:val="en-GB"/>
        </w:rPr>
        <w:t>professional</w:t>
      </w:r>
      <w:r w:rsidRPr="00877920">
        <w:rPr>
          <w:rFonts w:ascii="Times New Roman" w:hAnsi="Times New Roman"/>
          <w:sz w:val="24"/>
          <w:szCs w:val="24"/>
          <w:lang w:val="en-GB"/>
        </w:rPr>
        <w:t xml:space="preserve"> public.</w:t>
      </w:r>
    </w:p>
    <w:p w14:paraId="722B9E73" w14:textId="77777777" w:rsidR="00177FBD" w:rsidRPr="00A633A8" w:rsidRDefault="00177FBD" w:rsidP="00F13DDB">
      <w:pPr>
        <w:spacing w:after="0" w:line="240" w:lineRule="auto"/>
        <w:ind w:firstLine="709"/>
        <w:jc w:val="both"/>
        <w:rPr>
          <w:rFonts w:ascii="Times New Roman" w:hAnsi="Times New Roman"/>
          <w:sz w:val="24"/>
          <w:szCs w:val="24"/>
          <w:lang w:val="en-GB"/>
        </w:rPr>
      </w:pPr>
      <w:r w:rsidRPr="00877920">
        <w:rPr>
          <w:rFonts w:ascii="Times New Roman" w:hAnsi="Times New Roman"/>
          <w:sz w:val="24"/>
          <w:szCs w:val="24"/>
          <w:lang w:val="en-GB"/>
        </w:rPr>
        <w:t xml:space="preserve">In 1946 </w:t>
      </w:r>
      <w:proofErr w:type="spellStart"/>
      <w:r w:rsidRPr="00877920">
        <w:rPr>
          <w:rFonts w:ascii="Times New Roman" w:hAnsi="Times New Roman"/>
          <w:sz w:val="24"/>
          <w:szCs w:val="24"/>
          <w:lang w:val="en-GB"/>
        </w:rPr>
        <w:t>Weyr</w:t>
      </w:r>
      <w:proofErr w:type="spellEnd"/>
      <w:r w:rsidRPr="00877920">
        <w:rPr>
          <w:rFonts w:ascii="Times New Roman" w:hAnsi="Times New Roman"/>
          <w:sz w:val="24"/>
          <w:szCs w:val="24"/>
          <w:lang w:val="en-GB"/>
        </w:rPr>
        <w:t xml:space="preserve"> published a brief summary of his normative theory under the title </w:t>
      </w:r>
      <w:r w:rsidRPr="00A633A8">
        <w:rPr>
          <w:rFonts w:ascii="Times New Roman" w:hAnsi="Times New Roman"/>
          <w:i/>
          <w:sz w:val="24"/>
          <w:szCs w:val="24"/>
          <w:lang w:val="en-GB"/>
        </w:rPr>
        <w:t>Introduction to a legal studies (normative theory),</w:t>
      </w:r>
      <w:r w:rsidRPr="00A633A8">
        <w:rPr>
          <w:rFonts w:ascii="Times New Roman" w:hAnsi="Times New Roman"/>
          <w:sz w:val="24"/>
          <w:szCs w:val="24"/>
          <w:lang w:val="en-GB"/>
        </w:rPr>
        <w:t xml:space="preserve"> especially as a study aids. </w:t>
      </w:r>
    </w:p>
    <w:p w14:paraId="0E6A8D9A" w14:textId="77777777" w:rsidR="00177FBD" w:rsidRDefault="00177FBD" w:rsidP="00F13DDB">
      <w:pPr>
        <w:spacing w:after="0" w:line="240" w:lineRule="auto"/>
        <w:ind w:firstLine="709"/>
        <w:jc w:val="both"/>
        <w:rPr>
          <w:rFonts w:ascii="Times New Roman" w:hAnsi="Times New Roman"/>
          <w:sz w:val="24"/>
          <w:szCs w:val="24"/>
          <w:lang w:val="en-GB"/>
        </w:rPr>
      </w:pPr>
      <w:r w:rsidRPr="00A633A8">
        <w:rPr>
          <w:rFonts w:ascii="Times New Roman" w:hAnsi="Times New Roman"/>
          <w:sz w:val="24"/>
          <w:szCs w:val="24"/>
          <w:lang w:val="en-GB"/>
        </w:rPr>
        <w:t xml:space="preserve">Beside theoretical issues of law </w:t>
      </w:r>
      <w:proofErr w:type="spellStart"/>
      <w:r w:rsidRPr="00A633A8">
        <w:rPr>
          <w:rFonts w:ascii="Times New Roman" w:hAnsi="Times New Roman"/>
          <w:sz w:val="24"/>
          <w:szCs w:val="24"/>
          <w:lang w:val="en-GB"/>
        </w:rPr>
        <w:t>Weyr</w:t>
      </w:r>
      <w:proofErr w:type="spellEnd"/>
      <w:r w:rsidRPr="00A633A8">
        <w:rPr>
          <w:rFonts w:ascii="Times New Roman" w:hAnsi="Times New Roman"/>
          <w:sz w:val="24"/>
          <w:szCs w:val="24"/>
          <w:lang w:val="en-GB"/>
        </w:rPr>
        <w:t xml:space="preserve"> also focused to the segments of positive law and wrote several extensive works on constitutional and administrative law, such as </w:t>
      </w:r>
      <w:r w:rsidRPr="00A633A8">
        <w:rPr>
          <w:rFonts w:ascii="Times New Roman" w:hAnsi="Times New Roman"/>
          <w:i/>
          <w:sz w:val="24"/>
          <w:szCs w:val="24"/>
          <w:lang w:val="en-GB"/>
        </w:rPr>
        <w:t>The system of Czechoslovak state law</w:t>
      </w:r>
      <w:r w:rsidRPr="00A633A8">
        <w:rPr>
          <w:rFonts w:ascii="Times New Roman" w:hAnsi="Times New Roman"/>
          <w:sz w:val="24"/>
          <w:szCs w:val="24"/>
          <w:lang w:val="en-GB"/>
        </w:rPr>
        <w:t xml:space="preserve"> (1921, 1924), </w:t>
      </w:r>
      <w:r w:rsidRPr="00A633A8">
        <w:rPr>
          <w:rFonts w:ascii="Times New Roman" w:hAnsi="Times New Roman"/>
          <w:i/>
          <w:sz w:val="24"/>
          <w:szCs w:val="24"/>
          <w:lang w:val="en-GB"/>
        </w:rPr>
        <w:t>Czechoslovak Constitutional Law</w:t>
      </w:r>
      <w:r w:rsidRPr="00A633A8">
        <w:rPr>
          <w:rFonts w:ascii="Times New Roman" w:hAnsi="Times New Roman"/>
          <w:sz w:val="24"/>
          <w:szCs w:val="24"/>
          <w:lang w:val="en-GB"/>
        </w:rPr>
        <w:t xml:space="preserve"> (1937) and </w:t>
      </w:r>
      <w:r w:rsidRPr="00A633A8">
        <w:rPr>
          <w:rFonts w:ascii="Times New Roman" w:hAnsi="Times New Roman"/>
          <w:i/>
          <w:sz w:val="24"/>
          <w:szCs w:val="24"/>
          <w:lang w:val="en-GB"/>
        </w:rPr>
        <w:t>Czechoslovak administrative law, general part</w:t>
      </w:r>
      <w:r w:rsidRPr="00A633A8">
        <w:rPr>
          <w:rFonts w:ascii="Times New Roman" w:hAnsi="Times New Roman"/>
          <w:sz w:val="24"/>
          <w:szCs w:val="24"/>
          <w:lang w:val="en-GB"/>
        </w:rPr>
        <w:t xml:space="preserve"> (1922). He also wrote several hundreds of</w:t>
      </w:r>
      <w:r w:rsidRPr="00877920">
        <w:rPr>
          <w:rFonts w:ascii="Times New Roman" w:hAnsi="Times New Roman"/>
          <w:sz w:val="24"/>
          <w:szCs w:val="24"/>
          <w:lang w:val="en-GB"/>
        </w:rPr>
        <w:t xml:space="preserve"> </w:t>
      </w:r>
      <w:r>
        <w:rPr>
          <w:rFonts w:ascii="Times New Roman" w:hAnsi="Times New Roman"/>
          <w:sz w:val="24"/>
          <w:szCs w:val="24"/>
          <w:lang w:val="en-GB"/>
        </w:rPr>
        <w:t>professional</w:t>
      </w:r>
      <w:r w:rsidRPr="00877920">
        <w:rPr>
          <w:rFonts w:ascii="Times New Roman" w:hAnsi="Times New Roman"/>
          <w:sz w:val="24"/>
          <w:szCs w:val="24"/>
          <w:lang w:val="en-GB"/>
        </w:rPr>
        <w:t xml:space="preserve"> articles, as well as over five hundred editorials, commentaries and </w:t>
      </w:r>
      <w:r>
        <w:rPr>
          <w:rFonts w:ascii="Times New Roman" w:hAnsi="Times New Roman"/>
          <w:sz w:val="24"/>
          <w:szCs w:val="24"/>
          <w:lang w:val="en-GB"/>
        </w:rPr>
        <w:t>essays</w:t>
      </w:r>
      <w:r w:rsidRPr="00877920">
        <w:rPr>
          <w:rFonts w:ascii="Times New Roman" w:hAnsi="Times New Roman"/>
          <w:sz w:val="24"/>
          <w:szCs w:val="24"/>
          <w:lang w:val="en-GB"/>
        </w:rPr>
        <w:t xml:space="preserve"> for newspapers. He was a significant organizer of scientific and public life. </w:t>
      </w:r>
    </w:p>
    <w:p w14:paraId="28C70F1C" w14:textId="77777777" w:rsidR="0076562B" w:rsidRPr="00177FBD" w:rsidRDefault="00177FBD" w:rsidP="00F13DDB">
      <w:pPr>
        <w:spacing w:after="0" w:line="240" w:lineRule="auto"/>
        <w:ind w:firstLine="709"/>
        <w:jc w:val="both"/>
        <w:rPr>
          <w:rFonts w:ascii="Times New Roman" w:hAnsi="Times New Roman" w:cs="Times New Roman"/>
          <w:sz w:val="24"/>
          <w:szCs w:val="24"/>
          <w:lang w:val="en-US"/>
        </w:rPr>
      </w:pPr>
      <w:r>
        <w:rPr>
          <w:rFonts w:ascii="Times New Roman" w:hAnsi="Times New Roman"/>
          <w:sz w:val="24"/>
          <w:szCs w:val="24"/>
          <w:lang w:val="en-GB"/>
        </w:rPr>
        <w:t>Fields</w:t>
      </w:r>
      <w:r w:rsidRPr="00877920">
        <w:rPr>
          <w:rFonts w:ascii="Times New Roman" w:hAnsi="Times New Roman"/>
          <w:sz w:val="24"/>
          <w:szCs w:val="24"/>
          <w:lang w:val="en-GB"/>
        </w:rPr>
        <w:t xml:space="preserve"> of </w:t>
      </w:r>
      <w:proofErr w:type="spellStart"/>
      <w:r w:rsidRPr="00877920">
        <w:rPr>
          <w:rFonts w:ascii="Times New Roman" w:hAnsi="Times New Roman"/>
          <w:sz w:val="24"/>
          <w:szCs w:val="24"/>
          <w:lang w:val="en-GB"/>
        </w:rPr>
        <w:t>Weyr’s</w:t>
      </w:r>
      <w:proofErr w:type="spellEnd"/>
      <w:r w:rsidRPr="00877920">
        <w:rPr>
          <w:rFonts w:ascii="Times New Roman" w:hAnsi="Times New Roman"/>
          <w:sz w:val="24"/>
          <w:szCs w:val="24"/>
          <w:lang w:val="en-GB"/>
        </w:rPr>
        <w:t xml:space="preserve"> activities seems to be </w:t>
      </w:r>
      <w:proofErr w:type="spellStart"/>
      <w:r>
        <w:rPr>
          <w:rFonts w:ascii="Times New Roman" w:hAnsi="Times New Roman"/>
          <w:sz w:val="24"/>
          <w:szCs w:val="24"/>
          <w:lang w:val="en-GB"/>
        </w:rPr>
        <w:t>to</w:t>
      </w:r>
      <w:proofErr w:type="spellEnd"/>
      <w:r>
        <w:rPr>
          <w:rFonts w:ascii="Times New Roman" w:hAnsi="Times New Roman"/>
          <w:sz w:val="24"/>
          <w:szCs w:val="24"/>
          <w:lang w:val="en-GB"/>
        </w:rPr>
        <w:t xml:space="preserve"> much</w:t>
      </w:r>
      <w:r w:rsidRPr="00877920">
        <w:rPr>
          <w:rFonts w:ascii="Times New Roman" w:hAnsi="Times New Roman"/>
          <w:sz w:val="24"/>
          <w:szCs w:val="24"/>
          <w:lang w:val="en-GB"/>
        </w:rPr>
        <w:t xml:space="preserve"> for one human life. Results of his scientific and pedagogical activities appreciated many of his contemporaries. </w:t>
      </w:r>
      <w:proofErr w:type="spellStart"/>
      <w:r w:rsidR="00415C59" w:rsidRPr="00177FBD">
        <w:rPr>
          <w:rFonts w:ascii="Times New Roman" w:hAnsi="Times New Roman" w:cs="Times New Roman"/>
          <w:sz w:val="24"/>
          <w:szCs w:val="24"/>
          <w:lang w:val="en-GB"/>
        </w:rPr>
        <w:t>Weyr</w:t>
      </w:r>
      <w:proofErr w:type="spellEnd"/>
      <w:r w:rsidR="00415C59" w:rsidRPr="00177FBD">
        <w:rPr>
          <w:rFonts w:ascii="Times New Roman" w:hAnsi="Times New Roman" w:cs="Times New Roman"/>
          <w:sz w:val="24"/>
          <w:szCs w:val="24"/>
          <w:lang w:val="en-GB"/>
        </w:rPr>
        <w:t xml:space="preserve"> can be regarded as a multilateral legal thinker and great spirit, who fundamentally contributed to the development of legal theory, legal philosophy, many sectors of positive law (especially constitutional, administrative and financial law), but also to political science and statistics in the period between two world wars. </w:t>
      </w:r>
    </w:p>
    <w:p w14:paraId="779B678E" w14:textId="77777777" w:rsidR="006A404A" w:rsidRPr="00177FBD" w:rsidRDefault="00A76E27"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The </w:t>
      </w:r>
      <w:r w:rsidRPr="00177FBD">
        <w:rPr>
          <w:rFonts w:ascii="Times New Roman" w:hAnsi="Times New Roman" w:cs="Times New Roman"/>
          <w:sz w:val="24"/>
          <w:szCs w:val="24"/>
          <w:lang w:val="en-US"/>
        </w:rPr>
        <w:t>Brno normative theory</w:t>
      </w:r>
      <w:r w:rsidR="0076562B" w:rsidRPr="00177FBD">
        <w:rPr>
          <w:rFonts w:ascii="Times New Roman" w:hAnsi="Times New Roman" w:cs="Times New Roman"/>
          <w:sz w:val="24"/>
          <w:szCs w:val="24"/>
          <w:lang w:val="en-US"/>
        </w:rPr>
        <w:t xml:space="preserve"> was headed </w:t>
      </w:r>
      <w:r w:rsidRPr="00177FBD">
        <w:rPr>
          <w:rFonts w:ascii="Times New Roman" w:hAnsi="Times New Roman" w:cs="Times New Roman"/>
          <w:sz w:val="24"/>
          <w:szCs w:val="24"/>
          <w:lang w:val="en-US"/>
        </w:rPr>
        <w:t xml:space="preserve">by </w:t>
      </w:r>
      <w:proofErr w:type="spellStart"/>
      <w:r w:rsidRPr="00177FBD">
        <w:rPr>
          <w:rFonts w:ascii="Times New Roman" w:hAnsi="Times New Roman" w:cs="Times New Roman"/>
          <w:sz w:val="24"/>
          <w:szCs w:val="24"/>
          <w:lang w:val="en-US"/>
        </w:rPr>
        <w:t>Františ</w:t>
      </w:r>
      <w:r w:rsidR="0076562B" w:rsidRPr="00177FBD">
        <w:rPr>
          <w:rFonts w:ascii="Times New Roman" w:hAnsi="Times New Roman" w:cs="Times New Roman"/>
          <w:sz w:val="24"/>
          <w:szCs w:val="24"/>
          <w:lang w:val="en-US"/>
        </w:rPr>
        <w:t>ek</w:t>
      </w:r>
      <w:proofErr w:type="spellEnd"/>
      <w:r w:rsidRPr="00177FBD">
        <w:rPr>
          <w:rFonts w:ascii="Times New Roman" w:hAnsi="Times New Roman" w:cs="Times New Roman"/>
          <w:sz w:val="24"/>
          <w:szCs w:val="24"/>
          <w:lang w:val="en-US"/>
        </w:rPr>
        <w:t xml:space="preserve"> </w:t>
      </w:r>
      <w:proofErr w:type="spellStart"/>
      <w:r w:rsidR="0076562B" w:rsidRPr="00177FBD">
        <w:rPr>
          <w:rFonts w:ascii="Times New Roman" w:hAnsi="Times New Roman" w:cs="Times New Roman"/>
          <w:sz w:val="24"/>
          <w:szCs w:val="24"/>
          <w:lang w:val="en-US"/>
        </w:rPr>
        <w:t>Weyr</w:t>
      </w:r>
      <w:proofErr w:type="spellEnd"/>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wh</w:t>
      </w:r>
      <w:r w:rsidRPr="00177FBD">
        <w:rPr>
          <w:rFonts w:ascii="Times New Roman" w:hAnsi="Times New Roman" w:cs="Times New Roman"/>
          <w:sz w:val="24"/>
          <w:szCs w:val="24"/>
          <w:lang w:val="en-US"/>
        </w:rPr>
        <w:t>o</w:t>
      </w:r>
      <w:r w:rsidR="0076562B" w:rsidRPr="00177FBD">
        <w:rPr>
          <w:rFonts w:ascii="Times New Roman" w:hAnsi="Times New Roman" w:cs="Times New Roman"/>
          <w:sz w:val="24"/>
          <w:szCs w:val="24"/>
          <w:lang w:val="en-US"/>
        </w:rPr>
        <w:t xml:space="preserve"> before</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Hans </w:t>
      </w:r>
      <w:proofErr w:type="spellStart"/>
      <w:r w:rsidR="0076562B" w:rsidRPr="00177FBD">
        <w:rPr>
          <w:rFonts w:ascii="Times New Roman" w:hAnsi="Times New Roman" w:cs="Times New Roman"/>
          <w:sz w:val="24"/>
          <w:szCs w:val="24"/>
          <w:lang w:val="en-US"/>
        </w:rPr>
        <w:t>Kelsen</w:t>
      </w:r>
      <w:proofErr w:type="spellEnd"/>
      <w:r w:rsidR="0076562B" w:rsidRPr="00177FBD">
        <w:rPr>
          <w:rFonts w:ascii="Times New Roman" w:hAnsi="Times New Roman" w:cs="Times New Roman"/>
          <w:sz w:val="24"/>
          <w:szCs w:val="24"/>
          <w:lang w:val="en-US"/>
        </w:rPr>
        <w:t xml:space="preserve"> in his first work (Some Contributions to the Theory of</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Forced Bonds - 1908) laid the </w:t>
      </w:r>
      <w:r w:rsidRPr="00177FBD">
        <w:rPr>
          <w:rFonts w:ascii="Times New Roman" w:hAnsi="Times New Roman" w:cs="Times New Roman"/>
          <w:sz w:val="24"/>
          <w:szCs w:val="24"/>
          <w:lang w:val="en-US"/>
        </w:rPr>
        <w:t>f</w:t>
      </w:r>
      <w:r w:rsidR="0076562B" w:rsidRPr="00177FBD">
        <w:rPr>
          <w:rFonts w:ascii="Times New Roman" w:hAnsi="Times New Roman" w:cs="Times New Roman"/>
          <w:sz w:val="24"/>
          <w:szCs w:val="24"/>
          <w:lang w:val="en-US"/>
        </w:rPr>
        <w:t>oundations of a juristic philosophical theory</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which met with a wide reception throughout </w:t>
      </w:r>
      <w:r w:rsidR="00A62933" w:rsidRPr="00177FBD">
        <w:rPr>
          <w:rFonts w:ascii="Times New Roman" w:hAnsi="Times New Roman" w:cs="Times New Roman"/>
          <w:sz w:val="24"/>
          <w:szCs w:val="24"/>
          <w:lang w:val="en-US"/>
        </w:rPr>
        <w:t>the world, b</w:t>
      </w:r>
      <w:r w:rsidR="0076562B" w:rsidRPr="00177FBD">
        <w:rPr>
          <w:rFonts w:ascii="Times New Roman" w:hAnsi="Times New Roman" w:cs="Times New Roman"/>
          <w:sz w:val="24"/>
          <w:szCs w:val="24"/>
          <w:lang w:val="en-US"/>
        </w:rPr>
        <w:t>oth in the posi</w:t>
      </w:r>
      <w:r w:rsidR="00A62933" w:rsidRPr="00177FBD">
        <w:rPr>
          <w:rFonts w:ascii="Times New Roman" w:hAnsi="Times New Roman" w:cs="Times New Roman"/>
          <w:sz w:val="24"/>
          <w:szCs w:val="24"/>
          <w:lang w:val="en-US"/>
        </w:rPr>
        <w:t xml:space="preserve">tive </w:t>
      </w:r>
      <w:r w:rsidR="0076562B" w:rsidRPr="00177FBD">
        <w:rPr>
          <w:rFonts w:ascii="Times New Roman" w:hAnsi="Times New Roman" w:cs="Times New Roman"/>
          <w:sz w:val="24"/>
          <w:szCs w:val="24"/>
          <w:lang w:val="en-US"/>
        </w:rPr>
        <w:t xml:space="preserve">and negative sense. What </w:t>
      </w:r>
      <w:proofErr w:type="spellStart"/>
      <w:r w:rsidR="0076562B" w:rsidRPr="00177FBD">
        <w:rPr>
          <w:rFonts w:ascii="Times New Roman" w:hAnsi="Times New Roman" w:cs="Times New Roman"/>
          <w:sz w:val="24"/>
          <w:szCs w:val="24"/>
          <w:lang w:val="en-US"/>
        </w:rPr>
        <w:t>Weyr</w:t>
      </w:r>
      <w:proofErr w:type="spellEnd"/>
      <w:r w:rsidR="0076562B" w:rsidRPr="00177FBD">
        <w:rPr>
          <w:rFonts w:ascii="Times New Roman" w:hAnsi="Times New Roman" w:cs="Times New Roman"/>
          <w:sz w:val="24"/>
          <w:szCs w:val="24"/>
          <w:lang w:val="en-US"/>
        </w:rPr>
        <w:t xml:space="preserve">, </w:t>
      </w:r>
      <w:proofErr w:type="spellStart"/>
      <w:r w:rsidR="0076562B" w:rsidRPr="00177FBD">
        <w:rPr>
          <w:rFonts w:ascii="Times New Roman" w:hAnsi="Times New Roman" w:cs="Times New Roman"/>
          <w:sz w:val="24"/>
          <w:szCs w:val="24"/>
          <w:lang w:val="en-US"/>
        </w:rPr>
        <w:t>Kelsen</w:t>
      </w:r>
      <w:proofErr w:type="spellEnd"/>
      <w:r w:rsidR="0076562B" w:rsidRPr="00177FBD">
        <w:rPr>
          <w:rFonts w:ascii="Times New Roman" w:hAnsi="Times New Roman" w:cs="Times New Roman"/>
          <w:sz w:val="24"/>
          <w:szCs w:val="24"/>
          <w:lang w:val="en-US"/>
        </w:rPr>
        <w:t xml:space="preserve"> and their followers were, above</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all, making jurisprudence more scientific and creating a noetic and methodological</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approach to </w:t>
      </w:r>
      <w:r w:rsidR="00A62933" w:rsidRPr="00177FBD">
        <w:rPr>
          <w:rFonts w:ascii="Times New Roman" w:hAnsi="Times New Roman" w:cs="Times New Roman"/>
          <w:sz w:val="24"/>
          <w:szCs w:val="24"/>
          <w:lang w:val="en-US"/>
        </w:rPr>
        <w:t>law,</w:t>
      </w:r>
      <w:r w:rsidR="0076562B" w:rsidRPr="00177FBD">
        <w:rPr>
          <w:rFonts w:ascii="Times New Roman" w:hAnsi="Times New Roman" w:cs="Times New Roman"/>
          <w:sz w:val="24"/>
          <w:szCs w:val="24"/>
          <w:lang w:val="en-US"/>
        </w:rPr>
        <w:t xml:space="preserve"> while </w:t>
      </w:r>
      <w:r w:rsidR="00A62933" w:rsidRPr="00177FBD">
        <w:rPr>
          <w:rFonts w:ascii="Times New Roman" w:hAnsi="Times New Roman" w:cs="Times New Roman"/>
          <w:sz w:val="24"/>
          <w:szCs w:val="24"/>
          <w:lang w:val="en-US"/>
        </w:rPr>
        <w:t>focus</w:t>
      </w:r>
      <w:r w:rsidR="0076562B" w:rsidRPr="00177FBD">
        <w:rPr>
          <w:rFonts w:ascii="Times New Roman" w:hAnsi="Times New Roman" w:cs="Times New Roman"/>
          <w:sz w:val="24"/>
          <w:szCs w:val="24"/>
          <w:lang w:val="en-US"/>
        </w:rPr>
        <w:t>ing on a concrete juristic logic.</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All these philosophers of law professed Kant's critical method</w:t>
      </w:r>
      <w:r w:rsidR="00A62933"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the idea</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of a dualism between cognition and volition. The philosophy of law should</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examine the a priori principles of juristic cognition, with aim to apply this</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knowledge to any possible juridical experience: therefore. it should be a theory</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only of formal elements. Their thesis of the dualism between being and</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ought departs from Kant's dualism of nature and </w:t>
      </w:r>
      <w:r w:rsidR="00A62933" w:rsidRPr="00177FBD">
        <w:rPr>
          <w:rFonts w:ascii="Times New Roman" w:hAnsi="Times New Roman" w:cs="Times New Roman"/>
          <w:sz w:val="24"/>
          <w:szCs w:val="24"/>
          <w:lang w:val="en-US"/>
        </w:rPr>
        <w:t>morality,</w:t>
      </w:r>
      <w:r w:rsidR="0076562B" w:rsidRPr="00177FBD">
        <w:rPr>
          <w:rFonts w:ascii="Times New Roman" w:hAnsi="Times New Roman" w:cs="Times New Roman"/>
          <w:sz w:val="24"/>
          <w:szCs w:val="24"/>
          <w:lang w:val="en-US"/>
        </w:rPr>
        <w:t xml:space="preserve"> and is based on</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Kant's statement from the Critique of Pure Reason that </w:t>
      </w:r>
      <w:r w:rsidR="00A62933"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Ought expresses</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 kind of necessity and connection which otherwise does not occur in</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nature</w:t>
      </w:r>
      <w:r w:rsidR="00A62933" w:rsidRPr="00177FBD">
        <w:rPr>
          <w:rFonts w:ascii="Times New Roman" w:hAnsi="Times New Roman" w:cs="Times New Roman"/>
          <w:sz w:val="24"/>
          <w:szCs w:val="24"/>
          <w:lang w:val="en-US"/>
        </w:rPr>
        <w:t>”</w:t>
      </w:r>
      <w:r w:rsidR="00675D75">
        <w:rPr>
          <w:rFonts w:ascii="Times New Roman" w:hAnsi="Times New Roman" w:cs="Times New Roman"/>
          <w:sz w:val="24"/>
          <w:szCs w:val="24"/>
          <w:lang w:val="en-US"/>
        </w:rPr>
        <w:t>.</w:t>
      </w:r>
    </w:p>
    <w:p w14:paraId="1FE0B03E" w14:textId="77777777" w:rsidR="0076562B" w:rsidRPr="00177FBD" w:rsidRDefault="00A62933"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They showed that notions such as obligation</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norm</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etc.</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cannot be conceived</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in causal terms, but only in the normative ones. The classification of</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sciences follows from this.</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Adherents of this school of thought intended to</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complete Kant's philosophy by attempting to examine the noetic and logical</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foundations of normative sciences</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assuming that Kant had carried out only</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 classification of natural sciences.</w:t>
      </w:r>
    </w:p>
    <w:p w14:paraId="09D60588" w14:textId="77777777" w:rsidR="0076562B" w:rsidRDefault="00A62933"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Having rigorously distinguished between the cognitive and the volitional</w:t>
      </w:r>
      <w:r w:rsidR="00675D75">
        <w:rPr>
          <w:rFonts w:ascii="Times New Roman" w:hAnsi="Times New Roman" w:cs="Times New Roman"/>
          <w:sz w:val="24"/>
          <w:szCs w:val="24"/>
          <w:lang w:val="en-US"/>
        </w:rPr>
        <w:t xml:space="preserve"> </w:t>
      </w:r>
      <w:r w:rsidR="006D6B8C" w:rsidRPr="00177FBD">
        <w:rPr>
          <w:rFonts w:ascii="Times New Roman" w:hAnsi="Times New Roman" w:cs="Times New Roman"/>
          <w:sz w:val="24"/>
          <w:szCs w:val="24"/>
          <w:lang w:val="en-US"/>
        </w:rPr>
        <w:t>spheres,</w:t>
      </w:r>
      <w:r w:rsidR="0076562B" w:rsidRPr="00177FBD">
        <w:rPr>
          <w:rFonts w:ascii="Times New Roman" w:hAnsi="Times New Roman" w:cs="Times New Roman"/>
          <w:sz w:val="24"/>
          <w:szCs w:val="24"/>
          <w:lang w:val="en-US"/>
        </w:rPr>
        <w:t xml:space="preserve"> they came to the conclusion that science should be limited only to</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cognition. They wanted to create a theory of positive law and put aside the</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question of how to create the law properly</w:t>
      </w:r>
      <w:r w:rsidR="006D6B8C"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considering this issue unscientific.</w:t>
      </w:r>
      <w:r w:rsidR="00675D75">
        <w:rPr>
          <w:rFonts w:ascii="Times New Roman" w:hAnsi="Times New Roman" w:cs="Times New Roman"/>
          <w:sz w:val="24"/>
          <w:szCs w:val="24"/>
          <w:lang w:val="en-US"/>
        </w:rPr>
        <w:t xml:space="preserve"> </w:t>
      </w:r>
      <w:r w:rsidR="006D6B8C" w:rsidRPr="00177FBD">
        <w:rPr>
          <w:rFonts w:ascii="Times New Roman" w:hAnsi="Times New Roman" w:cs="Times New Roman"/>
          <w:sz w:val="24"/>
          <w:szCs w:val="24"/>
          <w:lang w:val="en-US"/>
        </w:rPr>
        <w:t>I</w:t>
      </w:r>
      <w:r w:rsidR="0076562B" w:rsidRPr="00177FBD">
        <w:rPr>
          <w:rFonts w:ascii="Times New Roman" w:hAnsi="Times New Roman" w:cs="Times New Roman"/>
          <w:sz w:val="24"/>
          <w:szCs w:val="24"/>
          <w:lang w:val="en-US"/>
        </w:rPr>
        <w:t xml:space="preserve">n this, they were </w:t>
      </w:r>
      <w:r w:rsidR="0076562B" w:rsidRPr="00177FBD">
        <w:rPr>
          <w:rFonts w:ascii="Times New Roman" w:hAnsi="Times New Roman" w:cs="Times New Roman"/>
          <w:b/>
          <w:sz w:val="24"/>
          <w:szCs w:val="24"/>
          <w:lang w:val="en-US"/>
        </w:rPr>
        <w:t>uncompromising juridical positivists</w:t>
      </w:r>
      <w:r w:rsidR="0076562B" w:rsidRPr="00177FBD">
        <w:rPr>
          <w:rFonts w:ascii="Times New Roman" w:hAnsi="Times New Roman" w:cs="Times New Roman"/>
          <w:sz w:val="24"/>
          <w:szCs w:val="24"/>
          <w:lang w:val="en-US"/>
        </w:rPr>
        <w:t xml:space="preserve">, their </w:t>
      </w:r>
      <w:r w:rsidR="0076562B" w:rsidRPr="00177FBD">
        <w:rPr>
          <w:rFonts w:ascii="Times New Roman" w:hAnsi="Times New Roman" w:cs="Times New Roman"/>
          <w:sz w:val="24"/>
          <w:szCs w:val="24"/>
          <w:lang w:val="en-US"/>
        </w:rPr>
        <w:lastRenderedPageBreak/>
        <w:t>characteristic</w:t>
      </w:r>
      <w:r w:rsidR="00675D75">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feature being a resolutely anti-theoretical stance. Thus</w:t>
      </w:r>
      <w:r w:rsidR="006D6B8C"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they opposed</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all forms of the doctrine of natural law. It follows from their relativism that</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no absolute juridical form is conceivable. They pointed out the need for jurisprudence</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to be absolutely self-contained and hence rid of all that does not</w:t>
      </w:r>
      <w:r w:rsidR="006D6B8C"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belong to the subject labelled as law.</w:t>
      </w:r>
    </w:p>
    <w:p w14:paraId="729EDF10" w14:textId="77777777" w:rsidR="00A633A8" w:rsidRPr="00177FBD" w:rsidRDefault="00A633A8" w:rsidP="00F13DDB">
      <w:pPr>
        <w:spacing w:after="0" w:line="240" w:lineRule="auto"/>
        <w:ind w:firstLine="709"/>
        <w:jc w:val="both"/>
        <w:rPr>
          <w:rFonts w:ascii="Times New Roman" w:hAnsi="Times New Roman" w:cs="Times New Roman"/>
          <w:sz w:val="24"/>
          <w:szCs w:val="24"/>
          <w:lang w:val="en-US"/>
        </w:rPr>
      </w:pPr>
      <w:proofErr w:type="spellStart"/>
      <w:r w:rsidRPr="00177FBD">
        <w:rPr>
          <w:rFonts w:ascii="Times New Roman" w:hAnsi="Times New Roman" w:cs="Times New Roman"/>
          <w:sz w:val="24"/>
          <w:szCs w:val="24"/>
          <w:lang w:val="en-GB"/>
        </w:rPr>
        <w:t>Weyr´s</w:t>
      </w:r>
      <w:proofErr w:type="spellEnd"/>
      <w:r w:rsidRPr="00177FBD">
        <w:rPr>
          <w:rFonts w:ascii="Times New Roman" w:hAnsi="Times New Roman" w:cs="Times New Roman"/>
          <w:sz w:val="24"/>
          <w:szCs w:val="24"/>
          <w:lang w:val="en-GB"/>
        </w:rPr>
        <w:t xml:space="preserve"> normative theory contributed to the theoretical and scientific profiling of Brno Faculty of law, however not all the pedagogues accepted </w:t>
      </w:r>
      <w:proofErr w:type="spellStart"/>
      <w:r w:rsidRPr="00177FBD">
        <w:rPr>
          <w:rFonts w:ascii="Times New Roman" w:hAnsi="Times New Roman" w:cs="Times New Roman"/>
          <w:sz w:val="24"/>
          <w:szCs w:val="24"/>
          <w:lang w:val="en-GB"/>
        </w:rPr>
        <w:t>Weyr´s</w:t>
      </w:r>
      <w:proofErr w:type="spellEnd"/>
      <w:r w:rsidRPr="00177FBD">
        <w:rPr>
          <w:rFonts w:ascii="Times New Roman" w:hAnsi="Times New Roman" w:cs="Times New Roman"/>
          <w:sz w:val="24"/>
          <w:szCs w:val="24"/>
          <w:lang w:val="en-GB"/>
        </w:rPr>
        <w:t xml:space="preserve"> normativism. Without </w:t>
      </w:r>
      <w:proofErr w:type="spellStart"/>
      <w:r w:rsidRPr="00177FBD">
        <w:rPr>
          <w:rFonts w:ascii="Times New Roman" w:hAnsi="Times New Roman" w:cs="Times New Roman"/>
          <w:sz w:val="24"/>
          <w:szCs w:val="24"/>
          <w:lang w:val="en-GB"/>
        </w:rPr>
        <w:t>Weyr´s</w:t>
      </w:r>
      <w:proofErr w:type="spellEnd"/>
      <w:r w:rsidRPr="00177FBD">
        <w:rPr>
          <w:rFonts w:ascii="Times New Roman" w:hAnsi="Times New Roman" w:cs="Times New Roman"/>
          <w:sz w:val="24"/>
          <w:szCs w:val="24"/>
          <w:lang w:val="en-GB"/>
        </w:rPr>
        <w:t xml:space="preserve"> charismatic influence the Brno normative legal school</w:t>
      </w:r>
      <w:r w:rsidRPr="00177FBD">
        <w:rPr>
          <w:rStyle w:val="tlid-translation"/>
          <w:rFonts w:ascii="Times New Roman" w:hAnsi="Times New Roman" w:cs="Times New Roman"/>
          <w:sz w:val="24"/>
          <w:szCs w:val="24"/>
          <w:lang w:val="en"/>
        </w:rPr>
        <w:t xml:space="preserve"> would not be formed. But the Brno normative school is not only represented by </w:t>
      </w:r>
      <w:proofErr w:type="spellStart"/>
      <w:r w:rsidRPr="00177FBD">
        <w:rPr>
          <w:rStyle w:val="tlid-translation"/>
          <w:rFonts w:ascii="Times New Roman" w:hAnsi="Times New Roman" w:cs="Times New Roman"/>
          <w:sz w:val="24"/>
          <w:szCs w:val="24"/>
          <w:lang w:val="en"/>
        </w:rPr>
        <w:t>František</w:t>
      </w:r>
      <w:proofErr w:type="spellEnd"/>
      <w:r w:rsidRPr="00177FBD">
        <w:rPr>
          <w:rStyle w:val="tlid-translation"/>
          <w:rFonts w:ascii="Times New Roman" w:hAnsi="Times New Roman" w:cs="Times New Roman"/>
          <w:sz w:val="24"/>
          <w:szCs w:val="24"/>
          <w:lang w:val="en"/>
        </w:rPr>
        <w:t xml:space="preserve"> </w:t>
      </w:r>
      <w:proofErr w:type="spellStart"/>
      <w:r w:rsidRPr="00177FBD">
        <w:rPr>
          <w:rStyle w:val="tlid-translation"/>
          <w:rFonts w:ascii="Times New Roman" w:hAnsi="Times New Roman" w:cs="Times New Roman"/>
          <w:sz w:val="24"/>
          <w:szCs w:val="24"/>
          <w:lang w:val="en"/>
        </w:rPr>
        <w:t>Weyr</w:t>
      </w:r>
      <w:proofErr w:type="spellEnd"/>
      <w:r w:rsidRPr="00177FBD">
        <w:rPr>
          <w:rStyle w:val="tlid-translation"/>
          <w:rFonts w:ascii="Times New Roman" w:hAnsi="Times New Roman" w:cs="Times New Roman"/>
          <w:sz w:val="24"/>
          <w:szCs w:val="24"/>
          <w:lang w:val="en"/>
        </w:rPr>
        <w:t>, but also by other professors of the Brno Faculty of Law. It was especially</w:t>
      </w:r>
      <w:r w:rsidRPr="00177FBD">
        <w:rPr>
          <w:rFonts w:ascii="Times New Roman" w:hAnsi="Times New Roman" w:cs="Times New Roman"/>
          <w:sz w:val="24"/>
          <w:szCs w:val="24"/>
          <w:lang w:val="en-US"/>
        </w:rPr>
        <w:t xml:space="preserve"> Jaroslav </w:t>
      </w:r>
      <w:proofErr w:type="spellStart"/>
      <w:r w:rsidRPr="00177FBD">
        <w:rPr>
          <w:rFonts w:ascii="Times New Roman" w:hAnsi="Times New Roman" w:cs="Times New Roman"/>
          <w:sz w:val="24"/>
          <w:szCs w:val="24"/>
          <w:lang w:val="en-US"/>
        </w:rPr>
        <w:t>Kallab</w:t>
      </w:r>
      <w:proofErr w:type="spellEnd"/>
      <w:r w:rsidRPr="00177FBD">
        <w:rPr>
          <w:rFonts w:ascii="Times New Roman" w:hAnsi="Times New Roman" w:cs="Times New Roman"/>
          <w:sz w:val="24"/>
          <w:szCs w:val="24"/>
          <w:lang w:val="en-US"/>
        </w:rPr>
        <w:t xml:space="preserve">, Jaromír </w:t>
      </w:r>
      <w:proofErr w:type="spellStart"/>
      <w:r w:rsidRPr="00177FBD">
        <w:rPr>
          <w:rFonts w:ascii="Times New Roman" w:hAnsi="Times New Roman" w:cs="Times New Roman"/>
          <w:sz w:val="24"/>
          <w:szCs w:val="24"/>
          <w:lang w:val="en-US"/>
        </w:rPr>
        <w:t>Sedláček</w:t>
      </w:r>
      <w:proofErr w:type="spellEnd"/>
      <w:r w:rsidRPr="00177FBD">
        <w:rPr>
          <w:rFonts w:ascii="Times New Roman" w:hAnsi="Times New Roman" w:cs="Times New Roman"/>
          <w:sz w:val="24"/>
          <w:szCs w:val="24"/>
          <w:lang w:val="en-US"/>
        </w:rPr>
        <w:t xml:space="preserve">, Jan </w:t>
      </w:r>
      <w:proofErr w:type="spellStart"/>
      <w:r w:rsidRPr="00177FBD">
        <w:rPr>
          <w:rFonts w:ascii="Times New Roman" w:hAnsi="Times New Roman" w:cs="Times New Roman"/>
          <w:sz w:val="24"/>
          <w:szCs w:val="24"/>
          <w:lang w:val="en-US"/>
        </w:rPr>
        <w:t>Loevenstein</w:t>
      </w:r>
      <w:proofErr w:type="spellEnd"/>
      <w:r w:rsidRPr="00177FBD">
        <w:rPr>
          <w:rFonts w:ascii="Times New Roman" w:hAnsi="Times New Roman" w:cs="Times New Roman"/>
          <w:sz w:val="24"/>
          <w:szCs w:val="24"/>
          <w:lang w:val="en-US"/>
        </w:rPr>
        <w:t xml:space="preserve">, Josef </w:t>
      </w:r>
      <w:proofErr w:type="spellStart"/>
      <w:r w:rsidRPr="00177FBD">
        <w:rPr>
          <w:rFonts w:ascii="Times New Roman" w:hAnsi="Times New Roman" w:cs="Times New Roman"/>
          <w:sz w:val="24"/>
          <w:szCs w:val="24"/>
          <w:lang w:val="en-US"/>
        </w:rPr>
        <w:t>Krejčí</w:t>
      </w:r>
      <w:proofErr w:type="spellEnd"/>
      <w:r w:rsidRPr="00177FBD">
        <w:rPr>
          <w:rFonts w:ascii="Times New Roman" w:hAnsi="Times New Roman" w:cs="Times New Roman"/>
          <w:sz w:val="24"/>
          <w:szCs w:val="24"/>
          <w:lang w:val="en-US"/>
        </w:rPr>
        <w:t xml:space="preserve">, Vaclav </w:t>
      </w:r>
      <w:proofErr w:type="spellStart"/>
      <w:r w:rsidRPr="00177FBD">
        <w:rPr>
          <w:rFonts w:ascii="Times New Roman" w:hAnsi="Times New Roman" w:cs="Times New Roman"/>
          <w:sz w:val="24"/>
          <w:szCs w:val="24"/>
          <w:lang w:val="en-US"/>
        </w:rPr>
        <w:t>Chytil</w:t>
      </w:r>
      <w:proofErr w:type="spellEnd"/>
      <w:r w:rsidRPr="00177FBD">
        <w:rPr>
          <w:rFonts w:ascii="Times New Roman" w:hAnsi="Times New Roman" w:cs="Times New Roman"/>
          <w:sz w:val="24"/>
          <w:szCs w:val="24"/>
          <w:lang w:val="en-US"/>
        </w:rPr>
        <w:t xml:space="preserve">, Hynek </w:t>
      </w:r>
      <w:proofErr w:type="spellStart"/>
      <w:r w:rsidRPr="00177FBD">
        <w:rPr>
          <w:rFonts w:ascii="Times New Roman" w:hAnsi="Times New Roman" w:cs="Times New Roman"/>
          <w:sz w:val="24"/>
          <w:szCs w:val="24"/>
          <w:lang w:val="en-US"/>
        </w:rPr>
        <w:t>Bulín</w:t>
      </w:r>
      <w:proofErr w:type="spellEnd"/>
      <w:r w:rsidRPr="00177FBD">
        <w:rPr>
          <w:rFonts w:ascii="Times New Roman" w:hAnsi="Times New Roman" w:cs="Times New Roman"/>
          <w:sz w:val="24"/>
          <w:szCs w:val="24"/>
          <w:lang w:val="en-US"/>
        </w:rPr>
        <w:t xml:space="preserve">, </w:t>
      </w:r>
      <w:proofErr w:type="spellStart"/>
      <w:r w:rsidRPr="00177FBD">
        <w:rPr>
          <w:rFonts w:ascii="Times New Roman" w:hAnsi="Times New Roman" w:cs="Times New Roman"/>
          <w:sz w:val="24"/>
          <w:szCs w:val="24"/>
          <w:lang w:val="en-US"/>
        </w:rPr>
        <w:t>Vladimír</w:t>
      </w:r>
      <w:proofErr w:type="spellEnd"/>
      <w:r w:rsidRPr="00177FBD">
        <w:rPr>
          <w:rFonts w:ascii="Times New Roman" w:hAnsi="Times New Roman" w:cs="Times New Roman"/>
          <w:sz w:val="24"/>
          <w:szCs w:val="24"/>
          <w:lang w:val="en-US"/>
        </w:rPr>
        <w:t xml:space="preserve"> </w:t>
      </w:r>
      <w:proofErr w:type="spellStart"/>
      <w:r w:rsidRPr="00177FBD">
        <w:rPr>
          <w:rFonts w:ascii="Times New Roman" w:hAnsi="Times New Roman" w:cs="Times New Roman"/>
          <w:sz w:val="24"/>
          <w:szCs w:val="24"/>
          <w:lang w:val="en-US"/>
        </w:rPr>
        <w:t>Kubeš</w:t>
      </w:r>
      <w:proofErr w:type="spellEnd"/>
      <w:r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GB"/>
        </w:rPr>
        <w:t>Ota Weinberger</w:t>
      </w:r>
      <w:r w:rsidRPr="00177FBD">
        <w:rPr>
          <w:rFonts w:ascii="Times New Roman" w:hAnsi="Times New Roman" w:cs="Times New Roman"/>
          <w:sz w:val="24"/>
          <w:szCs w:val="24"/>
          <w:lang w:val="en-US"/>
        </w:rPr>
        <w:t xml:space="preserve"> and others.</w:t>
      </w:r>
    </w:p>
    <w:p w14:paraId="53E04C8B"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It was only natural that among individual </w:t>
      </w:r>
      <w:r w:rsidR="006D6B8C" w:rsidRPr="00177FBD">
        <w:rPr>
          <w:rFonts w:ascii="Times New Roman" w:hAnsi="Times New Roman" w:cs="Times New Roman"/>
          <w:sz w:val="24"/>
          <w:szCs w:val="24"/>
          <w:lang w:val="en-US"/>
        </w:rPr>
        <w:t>representatives of</w:t>
      </w:r>
      <w:r w:rsidRPr="00177FBD">
        <w:rPr>
          <w:rFonts w:ascii="Times New Roman" w:hAnsi="Times New Roman" w:cs="Times New Roman"/>
          <w:sz w:val="24"/>
          <w:szCs w:val="24"/>
          <w:lang w:val="en-US"/>
        </w:rPr>
        <w:t xml:space="preserve"> the schoo</w:t>
      </w:r>
      <w:r w:rsidR="006D6B8C" w:rsidRPr="00177FBD">
        <w:rPr>
          <w:rFonts w:ascii="Times New Roman" w:hAnsi="Times New Roman" w:cs="Times New Roman"/>
          <w:sz w:val="24"/>
          <w:szCs w:val="24"/>
          <w:lang w:val="en-US"/>
        </w:rPr>
        <w:t>l,</w:t>
      </w:r>
    </w:p>
    <w:p w14:paraId="5EE54158" w14:textId="77777777" w:rsidR="00D97B33"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all excellent l</w:t>
      </w:r>
      <w:r w:rsidR="006D6B8C" w:rsidRPr="00177FBD">
        <w:rPr>
          <w:rFonts w:ascii="Times New Roman" w:hAnsi="Times New Roman" w:cs="Times New Roman"/>
          <w:sz w:val="24"/>
          <w:szCs w:val="24"/>
          <w:lang w:val="en-US"/>
        </w:rPr>
        <w:t>awyers,</w:t>
      </w:r>
      <w:r w:rsidRPr="00177FBD">
        <w:rPr>
          <w:rFonts w:ascii="Times New Roman" w:hAnsi="Times New Roman" w:cs="Times New Roman"/>
          <w:sz w:val="24"/>
          <w:szCs w:val="24"/>
          <w:lang w:val="en-US"/>
        </w:rPr>
        <w:t xml:space="preserve"> there were certain differences </w:t>
      </w:r>
      <w:r w:rsidR="006D6B8C" w:rsidRPr="00177FBD">
        <w:rPr>
          <w:rFonts w:ascii="Times New Roman" w:hAnsi="Times New Roman" w:cs="Times New Roman"/>
          <w:sz w:val="24"/>
          <w:szCs w:val="24"/>
          <w:lang w:val="en-US"/>
        </w:rPr>
        <w:t>in opinions</w:t>
      </w:r>
      <w:r w:rsidRPr="00177FBD">
        <w:rPr>
          <w:rFonts w:ascii="Times New Roman" w:hAnsi="Times New Roman" w:cs="Times New Roman"/>
          <w:sz w:val="24"/>
          <w:szCs w:val="24"/>
          <w:lang w:val="en-US"/>
        </w:rPr>
        <w:t xml:space="preserve">. </w:t>
      </w:r>
    </w:p>
    <w:p w14:paraId="1C08A670" w14:textId="77777777" w:rsidR="00F13DDB" w:rsidRDefault="00F13DDB" w:rsidP="00F13DDB">
      <w:pPr>
        <w:autoSpaceDE w:val="0"/>
        <w:autoSpaceDN w:val="0"/>
        <w:adjustRightInd w:val="0"/>
        <w:spacing w:after="0" w:line="240" w:lineRule="auto"/>
        <w:jc w:val="both"/>
        <w:rPr>
          <w:rFonts w:ascii="Times New Roman" w:hAnsi="Times New Roman" w:cs="Times New Roman"/>
          <w:sz w:val="24"/>
          <w:szCs w:val="24"/>
          <w:lang w:val="en-US"/>
        </w:rPr>
      </w:pPr>
    </w:p>
    <w:p w14:paraId="12E5C585" w14:textId="77777777" w:rsidR="00D97B33" w:rsidRDefault="006D6B8C" w:rsidP="00F13DDB">
      <w:pPr>
        <w:autoSpaceDE w:val="0"/>
        <w:autoSpaceDN w:val="0"/>
        <w:adjustRightInd w:val="0"/>
        <w:spacing w:after="0" w:line="240" w:lineRule="auto"/>
        <w:ind w:firstLine="708"/>
        <w:jc w:val="both"/>
        <w:rPr>
          <w:rFonts w:ascii="Times New Roman" w:hAnsi="Times New Roman" w:cs="Times New Roman"/>
          <w:sz w:val="24"/>
          <w:szCs w:val="24"/>
          <w:lang w:val="en-US"/>
        </w:rPr>
      </w:pPr>
      <w:r w:rsidRPr="00177FBD">
        <w:rPr>
          <w:rFonts w:ascii="Times New Roman" w:hAnsi="Times New Roman" w:cs="Times New Roman"/>
          <w:b/>
          <w:sz w:val="24"/>
          <w:szCs w:val="24"/>
          <w:lang w:val="en-US"/>
        </w:rPr>
        <w:t xml:space="preserve">Jaromír </w:t>
      </w:r>
      <w:proofErr w:type="spellStart"/>
      <w:r w:rsidR="0076562B" w:rsidRPr="00177FBD">
        <w:rPr>
          <w:rFonts w:ascii="Times New Roman" w:hAnsi="Times New Roman" w:cs="Times New Roman"/>
          <w:b/>
          <w:sz w:val="24"/>
          <w:szCs w:val="24"/>
          <w:lang w:val="en-US"/>
        </w:rPr>
        <w:t>Sedl</w:t>
      </w:r>
      <w:r w:rsidRPr="00177FBD">
        <w:rPr>
          <w:rFonts w:ascii="Times New Roman" w:hAnsi="Times New Roman" w:cs="Times New Roman"/>
          <w:b/>
          <w:sz w:val="24"/>
          <w:szCs w:val="24"/>
          <w:lang w:val="en-US"/>
        </w:rPr>
        <w:t>áč</w:t>
      </w:r>
      <w:r w:rsidR="0076562B" w:rsidRPr="00177FBD">
        <w:rPr>
          <w:rFonts w:ascii="Times New Roman" w:hAnsi="Times New Roman" w:cs="Times New Roman"/>
          <w:b/>
          <w:sz w:val="24"/>
          <w:szCs w:val="24"/>
          <w:lang w:val="en-US"/>
        </w:rPr>
        <w:t>ek</w:t>
      </w:r>
      <w:proofErr w:type="spellEnd"/>
      <w:r w:rsidR="0076562B" w:rsidRPr="00177FBD">
        <w:rPr>
          <w:rFonts w:ascii="Times New Roman" w:hAnsi="Times New Roman" w:cs="Times New Roman"/>
          <w:sz w:val="24"/>
          <w:szCs w:val="24"/>
          <w:lang w:val="en-US"/>
        </w:rPr>
        <w:t xml:space="preserve"> (1885-1945), an outstanding expert in civil law and</w:t>
      </w:r>
      <w:r w:rsidRPr="00177FBD">
        <w:rPr>
          <w:rFonts w:ascii="Times New Roman" w:hAnsi="Times New Roman" w:cs="Times New Roman"/>
          <w:sz w:val="24"/>
          <w:szCs w:val="24"/>
          <w:lang w:val="en-US"/>
        </w:rPr>
        <w:t xml:space="preserve"> in</w:t>
      </w:r>
      <w:r w:rsidR="0076562B" w:rsidRPr="00177FBD">
        <w:rPr>
          <w:rFonts w:ascii="Times New Roman" w:hAnsi="Times New Roman" w:cs="Times New Roman"/>
          <w:sz w:val="24"/>
          <w:szCs w:val="24"/>
          <w:lang w:val="en-US"/>
        </w:rPr>
        <w:t xml:space="preserve"> Kant</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s transcendental</w:t>
      </w:r>
      <w:r w:rsidR="00D97B33">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philosophy, to a certain degree ceased to distinguish strictly between</w:t>
      </w:r>
      <w:r w:rsidR="00D97B33">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the cognitive and volitional spheres. </w:t>
      </w:r>
    </w:p>
    <w:p w14:paraId="13D746F3" w14:textId="77777777" w:rsidR="00F13DDB" w:rsidRDefault="00F13DDB" w:rsidP="00F13DDB">
      <w:pPr>
        <w:autoSpaceDE w:val="0"/>
        <w:autoSpaceDN w:val="0"/>
        <w:adjustRightInd w:val="0"/>
        <w:spacing w:after="0" w:line="240" w:lineRule="auto"/>
        <w:ind w:firstLine="708"/>
        <w:jc w:val="both"/>
        <w:rPr>
          <w:rFonts w:ascii="Times New Roman" w:hAnsi="Times New Roman" w:cs="Times New Roman"/>
          <w:sz w:val="24"/>
          <w:szCs w:val="24"/>
          <w:lang w:val="en-US"/>
        </w:rPr>
      </w:pPr>
    </w:p>
    <w:p w14:paraId="44C9A4A1" w14:textId="77777777" w:rsidR="0076562B" w:rsidRPr="00177FBD" w:rsidRDefault="0076562B" w:rsidP="00F13DDB">
      <w:pPr>
        <w:autoSpaceDE w:val="0"/>
        <w:autoSpaceDN w:val="0"/>
        <w:adjustRightInd w:val="0"/>
        <w:spacing w:after="0" w:line="240" w:lineRule="auto"/>
        <w:ind w:firstLine="708"/>
        <w:jc w:val="both"/>
        <w:rPr>
          <w:rFonts w:ascii="Times New Roman" w:hAnsi="Times New Roman" w:cs="Times New Roman"/>
          <w:sz w:val="24"/>
          <w:szCs w:val="24"/>
          <w:lang w:val="en-US"/>
        </w:rPr>
      </w:pPr>
      <w:r w:rsidRPr="00177FBD">
        <w:rPr>
          <w:rFonts w:ascii="Times New Roman" w:hAnsi="Times New Roman" w:cs="Times New Roman"/>
          <w:b/>
          <w:sz w:val="24"/>
          <w:szCs w:val="24"/>
          <w:lang w:val="en-US"/>
        </w:rPr>
        <w:t xml:space="preserve">Jaroslav </w:t>
      </w:r>
      <w:proofErr w:type="spellStart"/>
      <w:r w:rsidRPr="00177FBD">
        <w:rPr>
          <w:rFonts w:ascii="Times New Roman" w:hAnsi="Times New Roman" w:cs="Times New Roman"/>
          <w:b/>
          <w:sz w:val="24"/>
          <w:szCs w:val="24"/>
          <w:lang w:val="en-US"/>
        </w:rPr>
        <w:t>Ka</w:t>
      </w:r>
      <w:r w:rsidR="006D6B8C" w:rsidRPr="00177FBD">
        <w:rPr>
          <w:rFonts w:ascii="Times New Roman" w:hAnsi="Times New Roman" w:cs="Times New Roman"/>
          <w:b/>
          <w:sz w:val="24"/>
          <w:szCs w:val="24"/>
          <w:lang w:val="en-US"/>
        </w:rPr>
        <w:t>llab</w:t>
      </w:r>
      <w:proofErr w:type="spellEnd"/>
      <w:r w:rsidRPr="00177FBD">
        <w:rPr>
          <w:rFonts w:ascii="Times New Roman" w:hAnsi="Times New Roman" w:cs="Times New Roman"/>
          <w:sz w:val="24"/>
          <w:szCs w:val="24"/>
          <w:lang w:val="en-US"/>
        </w:rPr>
        <w:t xml:space="preserve"> (1879-1942),</w:t>
      </w:r>
      <w:r w:rsidR="00D97B33">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professor of criminal and international law and of the ph</w:t>
      </w:r>
      <w:r w:rsidR="006D6B8C" w:rsidRPr="00177FBD">
        <w:rPr>
          <w:rFonts w:ascii="Times New Roman" w:hAnsi="Times New Roman" w:cs="Times New Roman"/>
          <w:sz w:val="24"/>
          <w:szCs w:val="24"/>
          <w:lang w:val="en-US"/>
        </w:rPr>
        <w:t>i</w:t>
      </w:r>
      <w:r w:rsidRPr="00177FBD">
        <w:rPr>
          <w:rFonts w:ascii="Times New Roman" w:hAnsi="Times New Roman" w:cs="Times New Roman"/>
          <w:sz w:val="24"/>
          <w:szCs w:val="24"/>
          <w:lang w:val="en-US"/>
        </w:rPr>
        <w:t>losophy of law, denied</w:t>
      </w:r>
      <w:r w:rsidR="00D97B33">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consistently the absolute cleavage between these spheres and attempted</w:t>
      </w:r>
      <w:r w:rsidR="00D97B33">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to master the volitional spheres. </w:t>
      </w:r>
      <w:proofErr w:type="spellStart"/>
      <w:r w:rsidRPr="00177FBD">
        <w:rPr>
          <w:rFonts w:ascii="Times New Roman" w:hAnsi="Times New Roman" w:cs="Times New Roman"/>
          <w:sz w:val="24"/>
          <w:szCs w:val="24"/>
          <w:lang w:val="en-US"/>
        </w:rPr>
        <w:t>Kallab</w:t>
      </w:r>
      <w:proofErr w:type="spellEnd"/>
      <w:r w:rsidRPr="00177FBD">
        <w:rPr>
          <w:rFonts w:ascii="Times New Roman" w:hAnsi="Times New Roman" w:cs="Times New Roman"/>
          <w:sz w:val="24"/>
          <w:szCs w:val="24"/>
          <w:lang w:val="en-US"/>
        </w:rPr>
        <w:t xml:space="preserve"> was inspired by </w:t>
      </w:r>
      <w:proofErr w:type="spellStart"/>
      <w:r w:rsidRPr="00177FBD">
        <w:rPr>
          <w:rFonts w:ascii="Times New Roman" w:hAnsi="Times New Roman" w:cs="Times New Roman"/>
          <w:sz w:val="24"/>
          <w:szCs w:val="24"/>
          <w:lang w:val="en-US"/>
        </w:rPr>
        <w:t>Windelband</w:t>
      </w:r>
      <w:proofErr w:type="spellEnd"/>
      <w:r w:rsidRPr="00177FBD">
        <w:rPr>
          <w:rFonts w:ascii="Times New Roman" w:hAnsi="Times New Roman" w:cs="Times New Roman"/>
          <w:sz w:val="24"/>
          <w:szCs w:val="24"/>
          <w:lang w:val="en-US"/>
        </w:rPr>
        <w:t xml:space="preserve">, </w:t>
      </w:r>
      <w:proofErr w:type="spellStart"/>
      <w:r w:rsidRPr="00177FBD">
        <w:rPr>
          <w:rFonts w:ascii="Times New Roman" w:hAnsi="Times New Roman" w:cs="Times New Roman"/>
          <w:sz w:val="24"/>
          <w:szCs w:val="24"/>
          <w:lang w:val="en-US"/>
        </w:rPr>
        <w:t>M</w:t>
      </w:r>
      <w:r w:rsidR="006D6B8C" w:rsidRPr="00177FBD">
        <w:rPr>
          <w:rFonts w:ascii="Times New Roman" w:hAnsi="Times New Roman" w:cs="Times New Roman"/>
          <w:sz w:val="24"/>
          <w:szCs w:val="24"/>
          <w:lang w:val="en-US"/>
        </w:rPr>
        <w:t>ü</w:t>
      </w:r>
      <w:r w:rsidRPr="00177FBD">
        <w:rPr>
          <w:rFonts w:ascii="Times New Roman" w:hAnsi="Times New Roman" w:cs="Times New Roman"/>
          <w:sz w:val="24"/>
          <w:szCs w:val="24"/>
          <w:lang w:val="en-US"/>
        </w:rPr>
        <w:t>nsterberg</w:t>
      </w:r>
      <w:proofErr w:type="spellEnd"/>
      <w:r w:rsidRPr="00177FBD">
        <w:rPr>
          <w:rFonts w:ascii="Times New Roman" w:hAnsi="Times New Roman" w:cs="Times New Roman"/>
          <w:sz w:val="24"/>
          <w:szCs w:val="24"/>
          <w:lang w:val="en-US"/>
        </w:rPr>
        <w:t>,</w:t>
      </w:r>
    </w:p>
    <w:p w14:paraId="06BD91DA"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and Rickert, and to a certain degree even by Bergson.</w:t>
      </w:r>
    </w:p>
    <w:p w14:paraId="3191181C" w14:textId="77777777" w:rsidR="00F13DDB" w:rsidRDefault="006D6B8C"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p>
    <w:p w14:paraId="2656C1B1" w14:textId="77777777" w:rsidR="0076562B" w:rsidRPr="00177FBD" w:rsidRDefault="0076562B" w:rsidP="008D1569">
      <w:pPr>
        <w:autoSpaceDE w:val="0"/>
        <w:autoSpaceDN w:val="0"/>
        <w:adjustRightInd w:val="0"/>
        <w:spacing w:after="0" w:line="240" w:lineRule="auto"/>
        <w:ind w:firstLine="708"/>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Among the younger professors at the Faculty of Law in Brno who abandoned</w:t>
      </w:r>
      <w:r w:rsidR="00D97B33">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the normative school was </w:t>
      </w:r>
      <w:r w:rsidRPr="00177FBD">
        <w:rPr>
          <w:rFonts w:ascii="Times New Roman" w:hAnsi="Times New Roman" w:cs="Times New Roman"/>
          <w:b/>
          <w:sz w:val="24"/>
          <w:szCs w:val="24"/>
          <w:lang w:val="en-US"/>
        </w:rPr>
        <w:t xml:space="preserve">Vladimir </w:t>
      </w:r>
      <w:proofErr w:type="spellStart"/>
      <w:r w:rsidRPr="00177FBD">
        <w:rPr>
          <w:rFonts w:ascii="Times New Roman" w:hAnsi="Times New Roman" w:cs="Times New Roman"/>
          <w:b/>
          <w:sz w:val="24"/>
          <w:szCs w:val="24"/>
          <w:lang w:val="en-US"/>
        </w:rPr>
        <w:t>Kub</w:t>
      </w:r>
      <w:r w:rsidR="006D6B8C" w:rsidRPr="00177FBD">
        <w:rPr>
          <w:rFonts w:ascii="Times New Roman" w:hAnsi="Times New Roman" w:cs="Times New Roman"/>
          <w:b/>
          <w:sz w:val="24"/>
          <w:szCs w:val="24"/>
          <w:lang w:val="en-US"/>
        </w:rPr>
        <w:t>eš</w:t>
      </w:r>
      <w:proofErr w:type="spellEnd"/>
      <w:r w:rsidRPr="00177FBD">
        <w:rPr>
          <w:rFonts w:ascii="Times New Roman" w:hAnsi="Times New Roman" w:cs="Times New Roman"/>
          <w:sz w:val="24"/>
          <w:szCs w:val="24"/>
          <w:lang w:val="en-US"/>
        </w:rPr>
        <w:t xml:space="preserve"> (1908-1988), professor of</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civil law and the philosophy of</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law. At first </w:t>
      </w:r>
      <w:proofErr w:type="spellStart"/>
      <w:r w:rsidRPr="00177FBD">
        <w:rPr>
          <w:rFonts w:ascii="Times New Roman" w:hAnsi="Times New Roman" w:cs="Times New Roman"/>
          <w:sz w:val="24"/>
          <w:szCs w:val="24"/>
          <w:lang w:val="en-US"/>
        </w:rPr>
        <w:t>Kub</w:t>
      </w:r>
      <w:r w:rsidR="006D6B8C" w:rsidRPr="00177FBD">
        <w:rPr>
          <w:rFonts w:ascii="Times New Roman" w:hAnsi="Times New Roman" w:cs="Times New Roman"/>
          <w:sz w:val="24"/>
          <w:szCs w:val="24"/>
          <w:lang w:val="en-US"/>
        </w:rPr>
        <w:t>eš</w:t>
      </w:r>
      <w:proofErr w:type="spellEnd"/>
      <w:r w:rsidRPr="00177FBD">
        <w:rPr>
          <w:rFonts w:ascii="Times New Roman" w:hAnsi="Times New Roman" w:cs="Times New Roman"/>
          <w:sz w:val="24"/>
          <w:szCs w:val="24"/>
          <w:lang w:val="en-US"/>
        </w:rPr>
        <w:t xml:space="preserve"> also professed Kan</w:t>
      </w:r>
      <w:r w:rsidR="006D6B8C" w:rsidRPr="00177FBD">
        <w:rPr>
          <w:rFonts w:ascii="Times New Roman" w:hAnsi="Times New Roman" w:cs="Times New Roman"/>
          <w:sz w:val="24"/>
          <w:szCs w:val="24"/>
          <w:lang w:val="en-US"/>
        </w:rPr>
        <w:t>t´s</w:t>
      </w:r>
      <w:r w:rsidRPr="00177FBD">
        <w:rPr>
          <w:rFonts w:ascii="Times New Roman" w:hAnsi="Times New Roman" w:cs="Times New Roman"/>
          <w:sz w:val="24"/>
          <w:szCs w:val="24"/>
          <w:lang w:val="en-US"/>
        </w:rPr>
        <w:t xml:space="preserve"> transcendental</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philosophy and wrote a large work on it during the World War II</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(as yet unpublished). As he</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changed his focus toward systematic philosophy</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(most of all due to Nicolai Hartmann's critical ontology, whose lectures he</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had attended in Berlin in 1932), he gradually crossed the "narrow confines</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of normative theory".</w:t>
      </w:r>
    </w:p>
    <w:p w14:paraId="69515CC5" w14:textId="77777777" w:rsidR="0076562B" w:rsidRPr="00177FBD" w:rsidRDefault="00530C6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As </w:t>
      </w:r>
      <w:proofErr w:type="spellStart"/>
      <w:r w:rsidR="0076562B" w:rsidRPr="00177FBD">
        <w:rPr>
          <w:rFonts w:ascii="Times New Roman" w:hAnsi="Times New Roman" w:cs="Times New Roman"/>
          <w:sz w:val="24"/>
          <w:szCs w:val="24"/>
          <w:lang w:val="en-US"/>
        </w:rPr>
        <w:t>Kub</w:t>
      </w:r>
      <w:r w:rsidRPr="00177FBD">
        <w:rPr>
          <w:rFonts w:ascii="Times New Roman" w:hAnsi="Times New Roman" w:cs="Times New Roman"/>
          <w:sz w:val="24"/>
          <w:szCs w:val="24"/>
          <w:lang w:val="en-US"/>
        </w:rPr>
        <w:t>eš</w:t>
      </w:r>
      <w:proofErr w:type="spellEnd"/>
      <w:r w:rsidR="0076562B" w:rsidRPr="00177FBD">
        <w:rPr>
          <w:rFonts w:ascii="Times New Roman" w:hAnsi="Times New Roman" w:cs="Times New Roman"/>
          <w:sz w:val="24"/>
          <w:szCs w:val="24"/>
          <w:lang w:val="en-US"/>
        </w:rPr>
        <w:t xml:space="preserve"> himself put it, the deepest </w:t>
      </w:r>
      <w:r w:rsidRPr="00177FBD">
        <w:rPr>
          <w:rFonts w:ascii="Times New Roman" w:hAnsi="Times New Roman" w:cs="Times New Roman"/>
          <w:sz w:val="24"/>
          <w:szCs w:val="24"/>
          <w:lang w:val="en-US"/>
        </w:rPr>
        <w:t>foun</w:t>
      </w:r>
      <w:r w:rsidR="0076562B" w:rsidRPr="00177FBD">
        <w:rPr>
          <w:rFonts w:ascii="Times New Roman" w:hAnsi="Times New Roman" w:cs="Times New Roman"/>
          <w:sz w:val="24"/>
          <w:szCs w:val="24"/>
          <w:lang w:val="en-US"/>
        </w:rPr>
        <w:t>dation of his philosophy was(in contrast with Hartman) an optimistic attitude to the world. It assumed</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the general tendency to attain perfection (i.e</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normative ideas of truth and</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rightness, morality, law and beauty) to be not only individual, but hist</w:t>
      </w:r>
      <w:r w:rsidRPr="00177FBD">
        <w:rPr>
          <w:rFonts w:ascii="Times New Roman" w:hAnsi="Times New Roman" w:cs="Times New Roman"/>
          <w:sz w:val="24"/>
          <w:szCs w:val="24"/>
          <w:lang w:val="en-US"/>
        </w:rPr>
        <w:t>oric</w:t>
      </w:r>
      <w:r w:rsidR="0076562B" w:rsidRPr="00177FBD">
        <w:rPr>
          <w:rFonts w:ascii="Times New Roman" w:hAnsi="Times New Roman" w:cs="Times New Roman"/>
          <w:sz w:val="24"/>
          <w:szCs w:val="24"/>
          <w:lang w:val="en-US"/>
        </w:rPr>
        <w:t>a</w:t>
      </w:r>
      <w:r w:rsidRPr="00177FBD">
        <w:rPr>
          <w:rFonts w:ascii="Times New Roman" w:hAnsi="Times New Roman" w:cs="Times New Roman"/>
          <w:sz w:val="24"/>
          <w:szCs w:val="24"/>
          <w:lang w:val="en-US"/>
        </w:rPr>
        <w:t>l</w:t>
      </w:r>
      <w:r w:rsidR="0076562B" w:rsidRPr="00177FBD">
        <w:rPr>
          <w:rFonts w:ascii="Times New Roman" w:hAnsi="Times New Roman" w:cs="Times New Roman"/>
          <w:sz w:val="24"/>
          <w:szCs w:val="24"/>
          <w:lang w:val="en-US"/>
        </w:rPr>
        <w:t>,</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that there is a similar tendency in humankind as a whole. He considered an</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optimistic position to be the most fundamental condition for philosophy,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every science, all that man undertakes, the whole of human life: pessimism,</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in historical terms, amounts to a statement that all that man does lacks any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sense.</w:t>
      </w:r>
    </w:p>
    <w:p w14:paraId="7160D79E" w14:textId="77777777" w:rsidR="0076562B" w:rsidRPr="00177FBD" w:rsidRDefault="00530C6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proofErr w:type="spellStart"/>
      <w:r w:rsidRPr="00177FBD">
        <w:rPr>
          <w:rFonts w:ascii="Times New Roman" w:hAnsi="Times New Roman" w:cs="Times New Roman"/>
          <w:sz w:val="24"/>
          <w:szCs w:val="24"/>
          <w:lang w:val="en-US"/>
        </w:rPr>
        <w:t>Kubeš</w:t>
      </w:r>
      <w:proofErr w:type="spellEnd"/>
      <w:r w:rsidR="0076562B" w:rsidRPr="00177FBD">
        <w:rPr>
          <w:rFonts w:ascii="Times New Roman" w:hAnsi="Times New Roman" w:cs="Times New Roman"/>
          <w:sz w:val="24"/>
          <w:szCs w:val="24"/>
          <w:lang w:val="en-US"/>
        </w:rPr>
        <w:t xml:space="preserve"> thought that the dualism between the real world and the ideal one -</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the sphere of normative ideas - was based on this optimistic attitude toward</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the world. In turn, he thought that the unique human awareness of the ideal</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world conditioned the Ought (das </w:t>
      </w:r>
      <w:proofErr w:type="spellStart"/>
      <w:r w:rsidR="0076562B" w:rsidRPr="00177FBD">
        <w:rPr>
          <w:rFonts w:ascii="Times New Roman" w:hAnsi="Times New Roman" w:cs="Times New Roman"/>
          <w:sz w:val="24"/>
          <w:szCs w:val="24"/>
          <w:lang w:val="en-US"/>
        </w:rPr>
        <w:t>Sollen</w:t>
      </w:r>
      <w:proofErr w:type="spellEnd"/>
      <w:r w:rsidR="0076562B" w:rsidRPr="00177FBD">
        <w:rPr>
          <w:rFonts w:ascii="Times New Roman" w:hAnsi="Times New Roman" w:cs="Times New Roman"/>
          <w:sz w:val="24"/>
          <w:szCs w:val="24"/>
          <w:lang w:val="en-US"/>
        </w:rPr>
        <w:t>) or obligation. In his view, the possibility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of a positive answer to the "grand question of the freedom of will lay</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in the relation between dependence and autonomy or independence".</w:t>
      </w:r>
    </w:p>
    <w:p w14:paraId="2B3CB160" w14:textId="77777777" w:rsidR="0076562B" w:rsidRDefault="00530C6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In his studies </w:t>
      </w:r>
      <w:r w:rsidRPr="00177FBD">
        <w:rPr>
          <w:rFonts w:ascii="Times New Roman" w:hAnsi="Times New Roman" w:cs="Times New Roman"/>
          <w:sz w:val="24"/>
          <w:szCs w:val="24"/>
          <w:lang w:val="en-US"/>
        </w:rPr>
        <w:t xml:space="preserve">and works, </w:t>
      </w:r>
      <w:proofErr w:type="spellStart"/>
      <w:r w:rsidRPr="00177FBD">
        <w:rPr>
          <w:rFonts w:ascii="Times New Roman" w:hAnsi="Times New Roman" w:cs="Times New Roman"/>
          <w:sz w:val="24"/>
          <w:szCs w:val="24"/>
          <w:lang w:val="en-US"/>
        </w:rPr>
        <w:t>Kubeš</w:t>
      </w:r>
      <w:proofErr w:type="spellEnd"/>
      <w:r w:rsidR="0076562B" w:rsidRPr="00177FBD">
        <w:rPr>
          <w:rFonts w:ascii="Times New Roman" w:hAnsi="Times New Roman" w:cs="Times New Roman"/>
          <w:sz w:val="24"/>
          <w:szCs w:val="24"/>
          <w:lang w:val="en-US"/>
        </w:rPr>
        <w:t xml:space="preserve"> dealt with the ontology of law and its relation</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to the structure of</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law, with jurisprudence and ethics, with modern natural</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law</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and the attempt to master the sphere of</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law and vo</w:t>
      </w:r>
      <w:r w:rsidRPr="00177FBD">
        <w:rPr>
          <w:rFonts w:ascii="Times New Roman" w:hAnsi="Times New Roman" w:cs="Times New Roman"/>
          <w:sz w:val="24"/>
          <w:szCs w:val="24"/>
          <w:lang w:val="en-US"/>
        </w:rPr>
        <w:t>li</w:t>
      </w:r>
      <w:r w:rsidR="0076562B" w:rsidRPr="00177FBD">
        <w:rPr>
          <w:rFonts w:ascii="Times New Roman" w:hAnsi="Times New Roman" w:cs="Times New Roman"/>
          <w:sz w:val="24"/>
          <w:szCs w:val="24"/>
          <w:lang w:val="en-US"/>
        </w:rPr>
        <w:t>tion rationally,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and with the freedom of will. He wrote also (as an historian and interpreter of modern European philosophy of law) The Juristic Philosophy of the 20</w:t>
      </w:r>
      <w:r w:rsidR="0076562B" w:rsidRPr="008A19B4">
        <w:rPr>
          <w:rFonts w:ascii="Times New Roman" w:hAnsi="Times New Roman" w:cs="Times New Roman"/>
          <w:sz w:val="24"/>
          <w:szCs w:val="24"/>
          <w:vertAlign w:val="superscript"/>
          <w:lang w:val="en-US"/>
        </w:rPr>
        <w:t>th</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Century. After the coup </w:t>
      </w:r>
      <w:proofErr w:type="spellStart"/>
      <w:r w:rsidR="0076562B" w:rsidRPr="00177FBD">
        <w:rPr>
          <w:rFonts w:ascii="Times New Roman" w:hAnsi="Times New Roman" w:cs="Times New Roman"/>
          <w:sz w:val="24"/>
          <w:szCs w:val="24"/>
          <w:lang w:val="en-US"/>
        </w:rPr>
        <w:t>d'etat</w:t>
      </w:r>
      <w:proofErr w:type="spellEnd"/>
      <w:r w:rsidR="0076562B" w:rsidRPr="00177FBD">
        <w:rPr>
          <w:rFonts w:ascii="Times New Roman" w:hAnsi="Times New Roman" w:cs="Times New Roman"/>
          <w:sz w:val="24"/>
          <w:szCs w:val="24"/>
          <w:lang w:val="en-US"/>
        </w:rPr>
        <w:t xml:space="preserve"> in 1948 he had to leave the Faculty of Law; he</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taught there again in 1968-1970. After 1974 he taught as a visiting professor</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of philosophy of law at the University of Vienna, by that time his new work</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could be published only abroad.</w:t>
      </w:r>
    </w:p>
    <w:p w14:paraId="526D75C8" w14:textId="77777777" w:rsidR="008D1569" w:rsidRPr="00177FBD" w:rsidRDefault="008D1569" w:rsidP="00F13DDB">
      <w:pPr>
        <w:autoSpaceDE w:val="0"/>
        <w:autoSpaceDN w:val="0"/>
        <w:adjustRightInd w:val="0"/>
        <w:spacing w:after="0" w:line="240" w:lineRule="auto"/>
        <w:jc w:val="both"/>
        <w:rPr>
          <w:rFonts w:ascii="Times New Roman" w:hAnsi="Times New Roman" w:cs="Times New Roman"/>
          <w:sz w:val="24"/>
          <w:szCs w:val="24"/>
          <w:lang w:val="en-US"/>
        </w:rPr>
      </w:pPr>
    </w:p>
    <w:p w14:paraId="4C4C658D" w14:textId="77777777" w:rsidR="008D1569" w:rsidRDefault="008D1569" w:rsidP="00F13DDB">
      <w:pPr>
        <w:autoSpaceDE w:val="0"/>
        <w:autoSpaceDN w:val="0"/>
        <w:adjustRightInd w:val="0"/>
        <w:spacing w:after="0" w:line="240" w:lineRule="auto"/>
        <w:ind w:firstLine="708"/>
        <w:jc w:val="both"/>
        <w:rPr>
          <w:rFonts w:ascii="Times New Roman" w:hAnsi="Times New Roman" w:cs="Times New Roman"/>
          <w:sz w:val="24"/>
          <w:szCs w:val="24"/>
          <w:lang w:val="en-US"/>
        </w:rPr>
      </w:pPr>
    </w:p>
    <w:p w14:paraId="29E0C1A5" w14:textId="77777777" w:rsidR="0076562B" w:rsidRPr="00177FBD" w:rsidRDefault="0076562B" w:rsidP="00F13DDB">
      <w:pPr>
        <w:autoSpaceDE w:val="0"/>
        <w:autoSpaceDN w:val="0"/>
        <w:adjustRightInd w:val="0"/>
        <w:spacing w:after="0" w:line="240" w:lineRule="auto"/>
        <w:ind w:firstLine="708"/>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lastRenderedPageBreak/>
        <w:t>Another member of the Faculty of Law in the period between the Wars</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was </w:t>
      </w:r>
      <w:r w:rsidRPr="00177FBD">
        <w:rPr>
          <w:rFonts w:ascii="Times New Roman" w:hAnsi="Times New Roman" w:cs="Times New Roman"/>
          <w:b/>
          <w:sz w:val="24"/>
          <w:szCs w:val="24"/>
          <w:lang w:val="en-US"/>
        </w:rPr>
        <w:t>Kare</w:t>
      </w:r>
      <w:r w:rsidR="00530C6B" w:rsidRPr="00177FBD">
        <w:rPr>
          <w:rFonts w:ascii="Times New Roman" w:hAnsi="Times New Roman" w:cs="Times New Roman"/>
          <w:b/>
          <w:sz w:val="24"/>
          <w:szCs w:val="24"/>
          <w:lang w:val="en-US"/>
        </w:rPr>
        <w:t>l</w:t>
      </w:r>
      <w:r w:rsidRPr="00177FBD">
        <w:rPr>
          <w:rFonts w:ascii="Times New Roman" w:hAnsi="Times New Roman" w:cs="Times New Roman"/>
          <w:b/>
          <w:sz w:val="24"/>
          <w:szCs w:val="24"/>
          <w:lang w:val="en-US"/>
        </w:rPr>
        <w:t xml:space="preserve"> </w:t>
      </w:r>
      <w:proofErr w:type="spellStart"/>
      <w:r w:rsidRPr="00177FBD">
        <w:rPr>
          <w:rFonts w:ascii="Times New Roman" w:hAnsi="Times New Roman" w:cs="Times New Roman"/>
          <w:b/>
          <w:sz w:val="24"/>
          <w:szCs w:val="24"/>
          <w:lang w:val="en-US"/>
        </w:rPr>
        <w:t>Eng</w:t>
      </w:r>
      <w:r w:rsidR="00530C6B" w:rsidRPr="00177FBD">
        <w:rPr>
          <w:rFonts w:ascii="Times New Roman" w:hAnsi="Times New Roman" w:cs="Times New Roman"/>
          <w:b/>
          <w:sz w:val="24"/>
          <w:szCs w:val="24"/>
          <w:lang w:val="en-US"/>
        </w:rPr>
        <w:t>liš</w:t>
      </w:r>
      <w:proofErr w:type="spellEnd"/>
      <w:r w:rsidRPr="00177FBD">
        <w:rPr>
          <w:rFonts w:ascii="Times New Roman" w:hAnsi="Times New Roman" w:cs="Times New Roman"/>
          <w:sz w:val="24"/>
          <w:szCs w:val="24"/>
          <w:lang w:val="en-US"/>
        </w:rPr>
        <w:t xml:space="preserve"> (1880- 1961), a leading Czech economist and methodologist.</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He also took as a point of departure </w:t>
      </w:r>
      <w:proofErr w:type="spellStart"/>
      <w:r w:rsidRPr="00177FBD">
        <w:rPr>
          <w:rFonts w:ascii="Times New Roman" w:hAnsi="Times New Roman" w:cs="Times New Roman"/>
          <w:sz w:val="24"/>
          <w:szCs w:val="24"/>
          <w:lang w:val="en-US"/>
        </w:rPr>
        <w:t>Weyr's</w:t>
      </w:r>
      <w:proofErr w:type="spellEnd"/>
      <w:r w:rsidRPr="00177FBD">
        <w:rPr>
          <w:rFonts w:ascii="Times New Roman" w:hAnsi="Times New Roman" w:cs="Times New Roman"/>
          <w:sz w:val="24"/>
          <w:szCs w:val="24"/>
          <w:lang w:val="en-US"/>
        </w:rPr>
        <w:t xml:space="preserve"> and </w:t>
      </w:r>
      <w:proofErr w:type="spellStart"/>
      <w:r w:rsidRPr="00177FBD">
        <w:rPr>
          <w:rFonts w:ascii="Times New Roman" w:hAnsi="Times New Roman" w:cs="Times New Roman"/>
          <w:sz w:val="24"/>
          <w:szCs w:val="24"/>
          <w:lang w:val="en-US"/>
        </w:rPr>
        <w:t>Kelsen's</w:t>
      </w:r>
      <w:proofErr w:type="spellEnd"/>
      <w:r w:rsidRPr="00177FBD">
        <w:rPr>
          <w:rFonts w:ascii="Times New Roman" w:hAnsi="Times New Roman" w:cs="Times New Roman"/>
          <w:sz w:val="24"/>
          <w:szCs w:val="24"/>
          <w:lang w:val="en-US"/>
        </w:rPr>
        <w:t xml:space="preserve"> norm</w:t>
      </w:r>
      <w:r w:rsidR="00A53CCD" w:rsidRPr="00177FBD">
        <w:rPr>
          <w:rFonts w:ascii="Times New Roman" w:hAnsi="Times New Roman" w:cs="Times New Roman"/>
          <w:sz w:val="24"/>
          <w:szCs w:val="24"/>
          <w:lang w:val="en-US"/>
        </w:rPr>
        <w:t>at</w:t>
      </w:r>
      <w:r w:rsidRPr="00177FBD">
        <w:rPr>
          <w:rFonts w:ascii="Times New Roman" w:hAnsi="Times New Roman" w:cs="Times New Roman"/>
          <w:sz w:val="24"/>
          <w:szCs w:val="24"/>
          <w:lang w:val="en-US"/>
        </w:rPr>
        <w:t>ive theory</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and Kant's transcendental philosophy in his Schopenhauerian interpretation.</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However, later he developed his own approach, namely his theory</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of orders of thought. </w:t>
      </w:r>
      <w:proofErr w:type="spellStart"/>
      <w:r w:rsidRPr="00177FBD">
        <w:rPr>
          <w:rFonts w:ascii="Times New Roman" w:hAnsi="Times New Roman" w:cs="Times New Roman"/>
          <w:sz w:val="24"/>
          <w:szCs w:val="24"/>
          <w:lang w:val="en-US"/>
        </w:rPr>
        <w:t>Engli</w:t>
      </w:r>
      <w:r w:rsidR="00A53CCD" w:rsidRPr="00177FBD">
        <w:rPr>
          <w:rFonts w:ascii="Times New Roman" w:hAnsi="Times New Roman" w:cs="Times New Roman"/>
          <w:sz w:val="24"/>
          <w:szCs w:val="24"/>
          <w:lang w:val="en-US"/>
        </w:rPr>
        <w:t>š</w:t>
      </w:r>
      <w:proofErr w:type="spellEnd"/>
      <w:r w:rsidRPr="00177FBD">
        <w:rPr>
          <w:rFonts w:ascii="Times New Roman" w:hAnsi="Times New Roman" w:cs="Times New Roman"/>
          <w:sz w:val="24"/>
          <w:szCs w:val="24"/>
          <w:lang w:val="en-US"/>
        </w:rPr>
        <w:t xml:space="preserve"> did not recognize any a priori notions or opinions:</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all our mental creations are historically conditioned (variable), purpose-oriented means w</w:t>
      </w:r>
      <w:r w:rsidR="00A53CCD" w:rsidRPr="00177FBD">
        <w:rPr>
          <w:rFonts w:ascii="Times New Roman" w:hAnsi="Times New Roman" w:cs="Times New Roman"/>
          <w:sz w:val="24"/>
          <w:szCs w:val="24"/>
          <w:lang w:val="en-US"/>
        </w:rPr>
        <w:t>hich</w:t>
      </w:r>
      <w:r w:rsidRPr="00177FBD">
        <w:rPr>
          <w:rFonts w:ascii="Times New Roman" w:hAnsi="Times New Roman" w:cs="Times New Roman"/>
          <w:sz w:val="24"/>
          <w:szCs w:val="24"/>
          <w:lang w:val="en-US"/>
        </w:rPr>
        <w:t xml:space="preserve"> help us to explain and understand rea</w:t>
      </w:r>
      <w:r w:rsidR="00A53CCD" w:rsidRPr="00177FBD">
        <w:rPr>
          <w:rFonts w:ascii="Times New Roman" w:hAnsi="Times New Roman" w:cs="Times New Roman"/>
          <w:sz w:val="24"/>
          <w:szCs w:val="24"/>
          <w:lang w:val="en-US"/>
        </w:rPr>
        <w:t>li</w:t>
      </w:r>
      <w:r w:rsidRPr="00177FBD">
        <w:rPr>
          <w:rFonts w:ascii="Times New Roman" w:hAnsi="Times New Roman" w:cs="Times New Roman"/>
          <w:sz w:val="24"/>
          <w:szCs w:val="24"/>
          <w:lang w:val="en-US"/>
        </w:rPr>
        <w:t>ty. The</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various categories and notions create systems or orders of thought with inner</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connections.</w:t>
      </w:r>
    </w:p>
    <w:p w14:paraId="2E718E3D" w14:textId="77777777" w:rsidR="0076562B" w:rsidRPr="00177FBD" w:rsidRDefault="00A53CCD"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Until that time, the adherents to the Brno </w:t>
      </w:r>
      <w:r w:rsidRPr="00177FBD">
        <w:rPr>
          <w:rFonts w:ascii="Times New Roman" w:hAnsi="Times New Roman" w:cs="Times New Roman"/>
          <w:sz w:val="24"/>
          <w:szCs w:val="24"/>
          <w:lang w:val="en-US"/>
        </w:rPr>
        <w:t>n</w:t>
      </w:r>
      <w:r w:rsidR="0076562B" w:rsidRPr="00177FBD">
        <w:rPr>
          <w:rFonts w:ascii="Times New Roman" w:hAnsi="Times New Roman" w:cs="Times New Roman"/>
          <w:sz w:val="24"/>
          <w:szCs w:val="24"/>
          <w:lang w:val="en-US"/>
        </w:rPr>
        <w:t xml:space="preserve">ormative </w:t>
      </w:r>
      <w:r w:rsidRPr="00177FBD">
        <w:rPr>
          <w:rFonts w:ascii="Times New Roman" w:hAnsi="Times New Roman" w:cs="Times New Roman"/>
          <w:sz w:val="24"/>
          <w:szCs w:val="24"/>
          <w:lang w:val="en-US"/>
        </w:rPr>
        <w:t>s</w:t>
      </w:r>
      <w:r w:rsidR="0076562B" w:rsidRPr="00177FBD">
        <w:rPr>
          <w:rFonts w:ascii="Times New Roman" w:hAnsi="Times New Roman" w:cs="Times New Roman"/>
          <w:sz w:val="24"/>
          <w:szCs w:val="24"/>
          <w:lang w:val="en-US"/>
        </w:rPr>
        <w:t>chool had disting</w:t>
      </w:r>
      <w:r w:rsidRPr="00177FBD">
        <w:rPr>
          <w:rFonts w:ascii="Times New Roman" w:hAnsi="Times New Roman" w:cs="Times New Roman"/>
          <w:sz w:val="24"/>
          <w:szCs w:val="24"/>
          <w:lang w:val="en-US"/>
        </w:rPr>
        <w:t>u</w:t>
      </w:r>
      <w:r w:rsidR="0076562B" w:rsidRPr="00177FBD">
        <w:rPr>
          <w:rFonts w:ascii="Times New Roman" w:hAnsi="Times New Roman" w:cs="Times New Roman"/>
          <w:sz w:val="24"/>
          <w:szCs w:val="24"/>
          <w:lang w:val="en-US"/>
        </w:rPr>
        <w:t>ished</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between the "sphere of causal rationality" and the "sphere of normative</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rationality". </w:t>
      </w:r>
      <w:proofErr w:type="spellStart"/>
      <w:r w:rsidR="0076562B" w:rsidRPr="00177FBD">
        <w:rPr>
          <w:rFonts w:ascii="Times New Roman" w:hAnsi="Times New Roman" w:cs="Times New Roman"/>
          <w:sz w:val="24"/>
          <w:szCs w:val="24"/>
          <w:lang w:val="en-US"/>
        </w:rPr>
        <w:t>Engli</w:t>
      </w:r>
      <w:r w:rsidRPr="00177FBD">
        <w:rPr>
          <w:rFonts w:ascii="Times New Roman" w:hAnsi="Times New Roman" w:cs="Times New Roman"/>
          <w:sz w:val="24"/>
          <w:szCs w:val="24"/>
          <w:lang w:val="en-US"/>
        </w:rPr>
        <w:t>š</w:t>
      </w:r>
      <w:proofErr w:type="spellEnd"/>
      <w:r w:rsidR="0076562B" w:rsidRPr="00177FBD">
        <w:rPr>
          <w:rFonts w:ascii="Times New Roman" w:hAnsi="Times New Roman" w:cs="Times New Roman"/>
          <w:sz w:val="24"/>
          <w:szCs w:val="24"/>
          <w:lang w:val="en-US"/>
        </w:rPr>
        <w:t xml:space="preserve"> introduced the "sphere of teleological rationality",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which enabled him to consider, along with the ontological-causal sciences</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and the normative sciences, also the teleological sciences. Their main feature</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was the fact that they arrange their notions or ideational contents according</w:t>
      </w:r>
    </w:p>
    <w:p w14:paraId="556A95F2"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to their fina</w:t>
      </w:r>
      <w:r w:rsidR="00A53CCD" w:rsidRPr="00177FBD">
        <w:rPr>
          <w:rFonts w:ascii="Times New Roman" w:hAnsi="Times New Roman" w:cs="Times New Roman"/>
          <w:sz w:val="24"/>
          <w:szCs w:val="24"/>
          <w:lang w:val="en-US"/>
        </w:rPr>
        <w:t>li</w:t>
      </w:r>
      <w:r w:rsidRPr="00177FBD">
        <w:rPr>
          <w:rFonts w:ascii="Times New Roman" w:hAnsi="Times New Roman" w:cs="Times New Roman"/>
          <w:sz w:val="24"/>
          <w:szCs w:val="24"/>
          <w:lang w:val="en-US"/>
        </w:rPr>
        <w:t>ty, that is, as purposes and means. All that can be said about</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reality is the result of sensations and ideas processed by the corresponding</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order of thought. Norms and postulates differ from judgments (which </w:t>
      </w:r>
      <w:r w:rsidR="00A53CCD" w:rsidRPr="00177FBD">
        <w:rPr>
          <w:rFonts w:ascii="Times New Roman" w:hAnsi="Times New Roman" w:cs="Times New Roman"/>
          <w:sz w:val="24"/>
          <w:szCs w:val="24"/>
          <w:lang w:val="en-US"/>
        </w:rPr>
        <w:t>re</w:t>
      </w:r>
      <w:r w:rsidRPr="00177FBD">
        <w:rPr>
          <w:rFonts w:ascii="Times New Roman" w:hAnsi="Times New Roman" w:cs="Times New Roman"/>
          <w:sz w:val="24"/>
          <w:szCs w:val="24"/>
          <w:lang w:val="en-US"/>
        </w:rPr>
        <w:t>sult</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from causal cognition) in that they express the human will in a certain</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manner.</w:t>
      </w:r>
    </w:p>
    <w:p w14:paraId="7507524E" w14:textId="77777777" w:rsidR="0076562B" w:rsidRDefault="00A53CCD"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proofErr w:type="spellStart"/>
      <w:r w:rsidRPr="00177FBD">
        <w:rPr>
          <w:rFonts w:ascii="Times New Roman" w:hAnsi="Times New Roman" w:cs="Times New Roman"/>
          <w:sz w:val="24"/>
          <w:szCs w:val="24"/>
          <w:lang w:val="en-US"/>
        </w:rPr>
        <w:t>Engliš</w:t>
      </w:r>
      <w:proofErr w:type="spellEnd"/>
      <w:r w:rsidR="0076562B" w:rsidRPr="00177FBD">
        <w:rPr>
          <w:rFonts w:ascii="Times New Roman" w:hAnsi="Times New Roman" w:cs="Times New Roman"/>
          <w:sz w:val="24"/>
          <w:szCs w:val="24"/>
          <w:lang w:val="en-US"/>
        </w:rPr>
        <w:t xml:space="preserve"> applied his teleological mode of observation to the functioning of</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the national economy and economic politics, dealing with both theoretically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in his work The System of the National Economy (1937), and practically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as Minister of Finance in several Czechoslovak governments and as Governor</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of the National Bank. After the war, </w:t>
      </w:r>
      <w:proofErr w:type="spellStart"/>
      <w:r w:rsidR="0076562B" w:rsidRPr="00177FBD">
        <w:rPr>
          <w:rFonts w:ascii="Times New Roman" w:hAnsi="Times New Roman" w:cs="Times New Roman"/>
          <w:sz w:val="24"/>
          <w:szCs w:val="24"/>
          <w:lang w:val="en-US"/>
        </w:rPr>
        <w:t>Engli</w:t>
      </w:r>
      <w:r w:rsidRPr="00177FBD">
        <w:rPr>
          <w:rFonts w:ascii="Times New Roman" w:hAnsi="Times New Roman" w:cs="Times New Roman"/>
          <w:sz w:val="24"/>
          <w:szCs w:val="24"/>
          <w:lang w:val="en-US"/>
        </w:rPr>
        <w:t>š</w:t>
      </w:r>
      <w:proofErr w:type="spellEnd"/>
      <w:r w:rsidR="0076562B" w:rsidRPr="00177FBD">
        <w:rPr>
          <w:rFonts w:ascii="Times New Roman" w:hAnsi="Times New Roman" w:cs="Times New Roman"/>
          <w:sz w:val="24"/>
          <w:szCs w:val="24"/>
          <w:lang w:val="en-US"/>
        </w:rPr>
        <w:t xml:space="preserve"> taught at Charles University,</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where he was appointed Rector. Upon the </w:t>
      </w:r>
      <w:r w:rsidR="0076562B" w:rsidRPr="00177FBD">
        <w:rPr>
          <w:rFonts w:ascii="Times New Roman" w:hAnsi="Times New Roman" w:cs="Times New Roman"/>
          <w:i/>
          <w:iCs/>
          <w:sz w:val="24"/>
          <w:szCs w:val="24"/>
          <w:lang w:val="en-US"/>
        </w:rPr>
        <w:t xml:space="preserve">coup </w:t>
      </w:r>
      <w:proofErr w:type="spellStart"/>
      <w:r w:rsidR="0076562B" w:rsidRPr="00177FBD">
        <w:rPr>
          <w:rFonts w:ascii="Times New Roman" w:hAnsi="Times New Roman" w:cs="Times New Roman"/>
          <w:i/>
          <w:iCs/>
          <w:sz w:val="24"/>
          <w:szCs w:val="24"/>
          <w:lang w:val="en-US"/>
        </w:rPr>
        <w:t>detat</w:t>
      </w:r>
      <w:proofErr w:type="spellEnd"/>
      <w:r w:rsidR="0076562B" w:rsidRPr="00177FBD">
        <w:rPr>
          <w:rFonts w:ascii="Times New Roman" w:hAnsi="Times New Roman" w:cs="Times New Roman"/>
          <w:i/>
          <w:iCs/>
          <w:sz w:val="24"/>
          <w:szCs w:val="24"/>
          <w:lang w:val="en-US"/>
        </w:rPr>
        <w:t xml:space="preserve"> </w:t>
      </w:r>
      <w:r w:rsidR="0076562B" w:rsidRPr="00177FBD">
        <w:rPr>
          <w:rFonts w:ascii="Times New Roman" w:hAnsi="Times New Roman" w:cs="Times New Roman"/>
          <w:sz w:val="24"/>
          <w:szCs w:val="24"/>
          <w:lang w:val="en-US"/>
        </w:rPr>
        <w:t>in February 1948,</w:t>
      </w:r>
      <w:r w:rsidR="008A19B4">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he was forced to leave the university and, later, even Prague. </w:t>
      </w:r>
      <w:proofErr w:type="spellStart"/>
      <w:r w:rsidR="0076562B" w:rsidRPr="00177FBD">
        <w:rPr>
          <w:rFonts w:ascii="Times New Roman" w:hAnsi="Times New Roman" w:cs="Times New Roman"/>
          <w:sz w:val="24"/>
          <w:szCs w:val="24"/>
          <w:lang w:val="en-US"/>
        </w:rPr>
        <w:t>Englis</w:t>
      </w:r>
      <w:proofErr w:type="spellEnd"/>
      <w:r w:rsidR="0076562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th</w:t>
      </w:r>
      <w:r w:rsidR="0076562B" w:rsidRPr="00177FBD">
        <w:rPr>
          <w:rFonts w:ascii="Times New Roman" w:hAnsi="Times New Roman" w:cs="Times New Roman"/>
          <w:sz w:val="24"/>
          <w:szCs w:val="24"/>
          <w:lang w:val="en-US"/>
        </w:rPr>
        <w:t>ousand-page work Major Logic also remains unpublished.</w:t>
      </w:r>
    </w:p>
    <w:p w14:paraId="34ED8208" w14:textId="77777777" w:rsidR="008A19B4" w:rsidRPr="00177FBD" w:rsidRDefault="008A19B4" w:rsidP="00F13DDB">
      <w:pPr>
        <w:autoSpaceDE w:val="0"/>
        <w:autoSpaceDN w:val="0"/>
        <w:adjustRightInd w:val="0"/>
        <w:spacing w:after="0" w:line="240" w:lineRule="auto"/>
        <w:jc w:val="both"/>
        <w:rPr>
          <w:rFonts w:ascii="Times New Roman" w:hAnsi="Times New Roman" w:cs="Times New Roman"/>
          <w:sz w:val="24"/>
          <w:szCs w:val="24"/>
          <w:lang w:val="en-US"/>
        </w:rPr>
      </w:pPr>
    </w:p>
    <w:p w14:paraId="16A244F3" w14:textId="77777777" w:rsidR="0076562B" w:rsidRPr="00177FBD" w:rsidRDefault="00A53CCD"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The basic issue of </w:t>
      </w:r>
      <w:r w:rsidR="0076562B" w:rsidRPr="008D1569">
        <w:rPr>
          <w:rFonts w:ascii="Times New Roman" w:hAnsi="Times New Roman" w:cs="Times New Roman"/>
          <w:b/>
          <w:sz w:val="24"/>
          <w:szCs w:val="24"/>
          <w:lang w:val="en-US"/>
        </w:rPr>
        <w:t>the Pure Theory of Law</w:t>
      </w:r>
      <w:r w:rsidR="0076562B" w:rsidRPr="00177FBD">
        <w:rPr>
          <w:rFonts w:ascii="Times New Roman" w:hAnsi="Times New Roman" w:cs="Times New Roman"/>
          <w:sz w:val="24"/>
          <w:szCs w:val="24"/>
          <w:lang w:val="en-US"/>
        </w:rPr>
        <w:t xml:space="preserve"> is the description of</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law as a specific</w:t>
      </w:r>
    </w:p>
    <w:p w14:paraId="6A3BE229" w14:textId="77777777" w:rsidR="00A53CCD"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social method involving the control of human behavior by means of</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coercion.</w:t>
      </w:r>
      <w:r w:rsidR="008A19B4">
        <w:rPr>
          <w:rFonts w:ascii="Times New Roman" w:hAnsi="Times New Roman" w:cs="Times New Roman"/>
          <w:sz w:val="24"/>
          <w:szCs w:val="24"/>
          <w:lang w:val="en-US"/>
        </w:rPr>
        <w:t xml:space="preserve"> </w:t>
      </w:r>
      <w:r w:rsidR="00A53CCD" w:rsidRPr="00177FBD">
        <w:rPr>
          <w:rFonts w:ascii="Times New Roman" w:hAnsi="Times New Roman" w:cs="Times New Roman"/>
          <w:sz w:val="24"/>
          <w:szCs w:val="24"/>
          <w:lang w:val="en-US"/>
        </w:rPr>
        <w:tab/>
      </w:r>
    </w:p>
    <w:p w14:paraId="16602E77" w14:textId="77777777" w:rsidR="0076562B" w:rsidRPr="00177FBD" w:rsidRDefault="00A53CCD"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The Pure Theory is a theory about norms: it sees its subject - positive</w:t>
      </w:r>
    </w:p>
    <w:p w14:paraId="02E35078"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law - as an ought-system (</w:t>
      </w:r>
      <w:proofErr w:type="spellStart"/>
      <w:r w:rsidRPr="00177FBD">
        <w:rPr>
          <w:rFonts w:ascii="Times New Roman" w:hAnsi="Times New Roman" w:cs="Times New Roman"/>
          <w:sz w:val="24"/>
          <w:szCs w:val="24"/>
          <w:lang w:val="en-US"/>
        </w:rPr>
        <w:t>Sollensordnung</w:t>
      </w:r>
      <w:proofErr w:type="spellEnd"/>
      <w:r w:rsidRPr="00177FBD">
        <w:rPr>
          <w:rFonts w:ascii="Times New Roman" w:hAnsi="Times New Roman" w:cs="Times New Roman"/>
          <w:sz w:val="24"/>
          <w:szCs w:val="24"/>
          <w:lang w:val="en-US"/>
        </w:rPr>
        <w:t>). The legal system is described as</w:t>
      </w:r>
    </w:p>
    <w:p w14:paraId="6592B8C6" w14:textId="77777777" w:rsidR="00E6720C"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 structure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legal norms rather than of social </w:t>
      </w:r>
      <w:r w:rsidR="00E6720C" w:rsidRPr="00177FBD">
        <w:rPr>
          <w:rFonts w:ascii="Times New Roman" w:hAnsi="Times New Roman" w:cs="Times New Roman"/>
          <w:sz w:val="24"/>
          <w:szCs w:val="24"/>
          <w:lang w:val="en-US"/>
        </w:rPr>
        <w:t xml:space="preserve">facts. Only this normative </w:t>
      </w:r>
    </w:p>
    <w:p w14:paraId="48C77214" w14:textId="77777777" w:rsidR="00E6720C" w:rsidRPr="00177FBD" w:rsidRDefault="00E6720C" w:rsidP="00F13DDB">
      <w:pPr>
        <w:autoSpaceDE w:val="0"/>
        <w:autoSpaceDN w:val="0"/>
        <w:adjustRightInd w:val="0"/>
        <w:spacing w:after="0" w:line="240" w:lineRule="auto"/>
        <w:jc w:val="both"/>
        <w:rPr>
          <w:rFonts w:ascii="Times New Roman" w:hAnsi="Times New Roman" w:cs="Times New Roman"/>
          <w:bCs/>
          <w:sz w:val="24"/>
          <w:szCs w:val="24"/>
          <w:lang w:val="en-US"/>
        </w:rPr>
      </w:pPr>
      <w:r w:rsidRPr="00177FBD">
        <w:rPr>
          <w:rFonts w:ascii="Times New Roman" w:hAnsi="Times New Roman" w:cs="Times New Roman"/>
          <w:sz w:val="24"/>
          <w:szCs w:val="24"/>
          <w:lang w:val="en-US"/>
        </w:rPr>
        <w:t>in</w:t>
      </w:r>
      <w:r w:rsidR="0076562B" w:rsidRPr="00177FBD">
        <w:rPr>
          <w:rFonts w:ascii="Times New Roman" w:hAnsi="Times New Roman" w:cs="Times New Roman"/>
          <w:bCs/>
          <w:sz w:val="24"/>
          <w:szCs w:val="24"/>
          <w:lang w:val="en-US"/>
        </w:rPr>
        <w:t>terpretation</w:t>
      </w:r>
      <w:r w:rsidRPr="00177FBD">
        <w:rPr>
          <w:rFonts w:ascii="Times New Roman" w:hAnsi="Times New Roman" w:cs="Times New Roman"/>
          <w:bCs/>
          <w:sz w:val="24"/>
          <w:szCs w:val="24"/>
          <w:lang w:val="en-US"/>
        </w:rPr>
        <w:t xml:space="preserve"> </w:t>
      </w:r>
      <w:r w:rsidR="0076562B" w:rsidRPr="00177FBD">
        <w:rPr>
          <w:rFonts w:ascii="Times New Roman" w:hAnsi="Times New Roman" w:cs="Times New Roman"/>
          <w:bCs/>
          <w:sz w:val="24"/>
          <w:szCs w:val="24"/>
          <w:lang w:val="en-US"/>
        </w:rPr>
        <w:t>is adequate in respect to the immanent meaning</w:t>
      </w:r>
      <w:r w:rsidR="0076562B" w:rsidRPr="00177FBD">
        <w:rPr>
          <w:rFonts w:ascii="Times New Roman" w:hAnsi="Times New Roman" w:cs="Times New Roman"/>
          <w:b/>
          <w:bCs/>
          <w:sz w:val="24"/>
          <w:szCs w:val="24"/>
          <w:lang w:val="en-US"/>
        </w:rPr>
        <w:t xml:space="preserve"> </w:t>
      </w:r>
      <w:r w:rsidR="0076562B" w:rsidRPr="00177FBD">
        <w:rPr>
          <w:rFonts w:ascii="Times New Roman" w:hAnsi="Times New Roman" w:cs="Times New Roman"/>
          <w:sz w:val="24"/>
          <w:szCs w:val="24"/>
          <w:lang w:val="en-US"/>
        </w:rPr>
        <w:t xml:space="preserve">of law, </w:t>
      </w:r>
      <w:r w:rsidR="0076562B" w:rsidRPr="00177FBD">
        <w:rPr>
          <w:rFonts w:ascii="Times New Roman" w:hAnsi="Times New Roman" w:cs="Times New Roman"/>
          <w:bCs/>
          <w:sz w:val="24"/>
          <w:szCs w:val="24"/>
          <w:lang w:val="en-US"/>
        </w:rPr>
        <w:t>its claim</w:t>
      </w:r>
      <w:r w:rsidRPr="00177FBD">
        <w:rPr>
          <w:rFonts w:ascii="Times New Roman" w:hAnsi="Times New Roman" w:cs="Times New Roman"/>
          <w:bCs/>
          <w:sz w:val="24"/>
          <w:szCs w:val="24"/>
          <w:lang w:val="en-US"/>
        </w:rPr>
        <w:t xml:space="preserve"> </w:t>
      </w:r>
    </w:p>
    <w:p w14:paraId="26703432"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to validity.</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The Pure Theory of Law thus stands in opposition to certain theories</w:t>
      </w:r>
    </w:p>
    <w:p w14:paraId="398F2E38"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of sociological jurisprudence, which deny the possibility of normative</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(legal doctrinal) jurisprudence.</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The Pure Theory of Law is a positivist theory - legal norms are defined</w:t>
      </w:r>
    </w:p>
    <w:p w14:paraId="44ECDBD5"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as the meaning of human acts of will. It discards all natural law doctrines,</w:t>
      </w:r>
    </w:p>
    <w:p w14:paraId="4DBA4AC7"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whether they see law as a product of supernatural will or as constructions</w:t>
      </w:r>
    </w:p>
    <w:p w14:paraId="7ED38A4F"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of reason. Accordingly, the task of legal doctrine is essentially to ascertain as</w:t>
      </w:r>
    </w:p>
    <w:p w14:paraId="146DE69F"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precisely as possible the will of the law-maker.</w:t>
      </w:r>
    </w:p>
    <w:p w14:paraId="57352738" w14:textId="77777777" w:rsidR="0076562B" w:rsidRPr="00177FBD" w:rsidRDefault="0076562B" w:rsidP="00F13DDB">
      <w:pPr>
        <w:autoSpaceDE w:val="0"/>
        <w:autoSpaceDN w:val="0"/>
        <w:adjustRightInd w:val="0"/>
        <w:spacing w:after="0" w:line="240" w:lineRule="auto"/>
        <w:ind w:firstLine="708"/>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The Pure Theory of Law is based on the </w:t>
      </w:r>
      <w:r w:rsidRPr="00177FBD">
        <w:rPr>
          <w:rFonts w:ascii="Times New Roman" w:hAnsi="Times New Roman" w:cs="Times New Roman"/>
          <w:b/>
          <w:sz w:val="24"/>
          <w:szCs w:val="24"/>
          <w:lang w:val="en-US"/>
        </w:rPr>
        <w:t>separation of</w:t>
      </w:r>
      <w:r w:rsidR="00E6720C" w:rsidRPr="00177FBD">
        <w:rPr>
          <w:rFonts w:ascii="Times New Roman" w:hAnsi="Times New Roman" w:cs="Times New Roman"/>
          <w:b/>
          <w:sz w:val="24"/>
          <w:szCs w:val="24"/>
          <w:lang w:val="en-US"/>
        </w:rPr>
        <w:t xml:space="preserve"> </w:t>
      </w:r>
      <w:r w:rsidRPr="00177FBD">
        <w:rPr>
          <w:rFonts w:ascii="Times New Roman" w:hAnsi="Times New Roman" w:cs="Times New Roman"/>
          <w:b/>
          <w:sz w:val="24"/>
          <w:szCs w:val="24"/>
          <w:lang w:val="en-US"/>
        </w:rPr>
        <w:t>Is and Ought</w:t>
      </w:r>
      <w:r w:rsidRPr="00177FBD">
        <w:rPr>
          <w:rFonts w:ascii="Times New Roman" w:hAnsi="Times New Roman" w:cs="Times New Roman"/>
          <w:sz w:val="24"/>
          <w:szCs w:val="24"/>
          <w:lang w:val="en-US"/>
        </w:rPr>
        <w:t xml:space="preserve"> (Sein</w:t>
      </w:r>
    </w:p>
    <w:p w14:paraId="2D2E77CC"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bCs/>
          <w:sz w:val="24"/>
          <w:szCs w:val="24"/>
          <w:lang w:val="en-US"/>
        </w:rPr>
      </w:pPr>
      <w:r w:rsidRPr="00177FBD">
        <w:rPr>
          <w:rFonts w:ascii="Times New Roman" w:hAnsi="Times New Roman" w:cs="Times New Roman"/>
          <w:sz w:val="24"/>
          <w:szCs w:val="24"/>
          <w:lang w:val="en-US"/>
        </w:rPr>
        <w:t xml:space="preserve">und </w:t>
      </w:r>
      <w:proofErr w:type="spellStart"/>
      <w:r w:rsidRPr="00177FBD">
        <w:rPr>
          <w:rFonts w:ascii="Times New Roman" w:hAnsi="Times New Roman" w:cs="Times New Roman"/>
          <w:sz w:val="24"/>
          <w:szCs w:val="24"/>
          <w:lang w:val="en-US"/>
        </w:rPr>
        <w:t>Sollen</w:t>
      </w:r>
      <w:proofErr w:type="spellEnd"/>
      <w:r w:rsidRPr="00177FBD">
        <w:rPr>
          <w:rFonts w:ascii="Times New Roman" w:hAnsi="Times New Roman" w:cs="Times New Roman"/>
          <w:sz w:val="24"/>
          <w:szCs w:val="24"/>
          <w:lang w:val="en-US"/>
        </w:rPr>
        <w:t>) - its foundation is the epistemological dualism of facts and val</w:t>
      </w:r>
      <w:r w:rsidRPr="00177FBD">
        <w:rPr>
          <w:rFonts w:ascii="Times New Roman" w:hAnsi="Times New Roman" w:cs="Times New Roman"/>
          <w:bCs/>
          <w:sz w:val="24"/>
          <w:szCs w:val="24"/>
          <w:lang w:val="en-US"/>
        </w:rPr>
        <w:t>ues,</w:t>
      </w:r>
    </w:p>
    <w:p w14:paraId="6AB68886"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b/>
          <w:bCs/>
          <w:sz w:val="24"/>
          <w:szCs w:val="24"/>
          <w:lang w:val="en-US"/>
        </w:rPr>
      </w:pPr>
      <w:r w:rsidRPr="00177FBD">
        <w:rPr>
          <w:rFonts w:ascii="Times New Roman" w:hAnsi="Times New Roman" w:cs="Times New Roman"/>
          <w:bCs/>
          <w:sz w:val="24"/>
          <w:szCs w:val="24"/>
          <w:lang w:val="en-US"/>
        </w:rPr>
        <w:t>statements and norms, cognition and volition. In thi</w:t>
      </w:r>
      <w:r w:rsidR="00E6720C" w:rsidRPr="00177FBD">
        <w:rPr>
          <w:rFonts w:ascii="Times New Roman" w:hAnsi="Times New Roman" w:cs="Times New Roman"/>
          <w:bCs/>
          <w:sz w:val="24"/>
          <w:szCs w:val="24"/>
          <w:lang w:val="en-US"/>
        </w:rPr>
        <w:t>s way,</w:t>
      </w:r>
      <w:r w:rsidRPr="00177FBD">
        <w:rPr>
          <w:rFonts w:ascii="Times New Roman" w:hAnsi="Times New Roman" w:cs="Times New Roman"/>
          <w:bCs/>
          <w:sz w:val="24"/>
          <w:szCs w:val="24"/>
          <w:lang w:val="en-US"/>
        </w:rPr>
        <w:t xml:space="preserve"> it rejects al</w:t>
      </w:r>
      <w:r w:rsidRPr="00177FBD">
        <w:rPr>
          <w:rFonts w:ascii="Times New Roman" w:hAnsi="Times New Roman" w:cs="Times New Roman"/>
          <w:b/>
          <w:bCs/>
          <w:sz w:val="24"/>
          <w:szCs w:val="24"/>
          <w:lang w:val="en-US"/>
        </w:rPr>
        <w:t>l</w:t>
      </w:r>
    </w:p>
    <w:p w14:paraId="77A07E74"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legal theories that derive the validity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from its effectiveness. The ultimate</w:t>
      </w:r>
    </w:p>
    <w:p w14:paraId="6320190E"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justification for the objective validity of law is grounded in an assumption</w:t>
      </w:r>
    </w:p>
    <w:p w14:paraId="616E2419"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that </w:t>
      </w:r>
      <w:proofErr w:type="spellStart"/>
      <w:r w:rsidRPr="00177FBD">
        <w:rPr>
          <w:rFonts w:ascii="Times New Roman" w:hAnsi="Times New Roman" w:cs="Times New Roman"/>
          <w:sz w:val="24"/>
          <w:szCs w:val="24"/>
          <w:lang w:val="en-US"/>
        </w:rPr>
        <w:t>Kelsen</w:t>
      </w:r>
      <w:proofErr w:type="spellEnd"/>
      <w:r w:rsidRPr="00177FBD">
        <w:rPr>
          <w:rFonts w:ascii="Times New Roman" w:hAnsi="Times New Roman" w:cs="Times New Roman"/>
          <w:sz w:val="24"/>
          <w:szCs w:val="24"/>
          <w:lang w:val="en-US"/>
        </w:rPr>
        <w:t xml:space="preserve"> terms the </w:t>
      </w:r>
      <w:proofErr w:type="spellStart"/>
      <w:r w:rsidRPr="00177FBD">
        <w:rPr>
          <w:rFonts w:ascii="Times New Roman" w:hAnsi="Times New Roman" w:cs="Times New Roman"/>
          <w:sz w:val="24"/>
          <w:szCs w:val="24"/>
          <w:lang w:val="en-US"/>
        </w:rPr>
        <w:t>Grundnorm</w:t>
      </w:r>
      <w:proofErr w:type="spellEnd"/>
      <w:r w:rsidRPr="00177FBD">
        <w:rPr>
          <w:rFonts w:ascii="Times New Roman" w:hAnsi="Times New Roman" w:cs="Times New Roman"/>
          <w:sz w:val="24"/>
          <w:szCs w:val="24"/>
          <w:lang w:val="en-US"/>
        </w:rPr>
        <w:t xml:space="preserve"> (basic norm). This does not lie at the</w:t>
      </w:r>
    </w:p>
    <w:p w14:paraId="596BB024"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basis of just any normative ("ought") order, but - in accordance with legal</w:t>
      </w:r>
    </w:p>
    <w:p w14:paraId="135145D9"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bCs/>
          <w:sz w:val="24"/>
          <w:szCs w:val="24"/>
          <w:lang w:val="en-US"/>
        </w:rPr>
        <w:t xml:space="preserve">positivism of one that is effective as a </w:t>
      </w:r>
      <w:r w:rsidR="00E6720C" w:rsidRPr="00177FBD">
        <w:rPr>
          <w:rFonts w:ascii="Times New Roman" w:hAnsi="Times New Roman" w:cs="Times New Roman"/>
          <w:sz w:val="24"/>
          <w:szCs w:val="24"/>
          <w:lang w:val="en-US"/>
        </w:rPr>
        <w:t>whole.</w:t>
      </w:r>
    </w:p>
    <w:p w14:paraId="2FF15778" w14:textId="77777777" w:rsidR="0076562B" w:rsidRPr="00177FBD" w:rsidRDefault="00E6720C"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However, social effectiveness does not pro</w:t>
      </w:r>
      <w:r w:rsidRPr="00177FBD">
        <w:rPr>
          <w:rFonts w:ascii="Times New Roman" w:hAnsi="Times New Roman" w:cs="Times New Roman"/>
          <w:sz w:val="24"/>
          <w:szCs w:val="24"/>
          <w:lang w:val="en-US"/>
        </w:rPr>
        <w:t>v</w:t>
      </w:r>
      <w:r w:rsidR="0076562B" w:rsidRPr="00177FBD">
        <w:rPr>
          <w:rFonts w:ascii="Times New Roman" w:hAnsi="Times New Roman" w:cs="Times New Roman"/>
          <w:sz w:val="24"/>
          <w:szCs w:val="24"/>
          <w:lang w:val="en-US"/>
        </w:rPr>
        <w:t>ide the reason for the validity</w:t>
      </w:r>
    </w:p>
    <w:p w14:paraId="58B574ED"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of law, rather it is (only) a reasonable condition for legal science, given that</w:t>
      </w:r>
    </w:p>
    <w:p w14:paraId="44539C3D"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bCs/>
          <w:sz w:val="24"/>
          <w:szCs w:val="24"/>
          <w:lang w:val="en-US"/>
        </w:rPr>
        <w:t>there exists an interest in describing effective coercive systems. It is also a re</w:t>
      </w:r>
      <w:r w:rsidRPr="00177FBD">
        <w:rPr>
          <w:rFonts w:ascii="Times New Roman" w:hAnsi="Times New Roman" w:cs="Times New Roman"/>
          <w:sz w:val="24"/>
          <w:szCs w:val="24"/>
          <w:lang w:val="en-US"/>
        </w:rPr>
        <w:t>sult</w:t>
      </w:r>
    </w:p>
    <w:p w14:paraId="569D9877"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of the fact that the Pure Theory of Law relativizes the moral value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w:t>
      </w:r>
    </w:p>
    <w:p w14:paraId="76EEF1EE"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lastRenderedPageBreak/>
        <w:t>The interest in knowledge in positive law exists regardless of whether individuals</w:t>
      </w:r>
    </w:p>
    <w:p w14:paraId="47C43C75"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should obey, disregard, or even fight the legal system; it is important</w:t>
      </w:r>
    </w:p>
    <w:p w14:paraId="4E503E3A"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to have knowledge even of an inhuman legal system - albeit if only in order</w:t>
      </w:r>
    </w:p>
    <w:p w14:paraId="77701C38"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bCs/>
          <w:sz w:val="24"/>
          <w:szCs w:val="24"/>
          <w:lang w:val="en-US"/>
        </w:rPr>
      </w:pPr>
      <w:r w:rsidRPr="00177FBD">
        <w:rPr>
          <w:rFonts w:ascii="Times New Roman" w:hAnsi="Times New Roman" w:cs="Times New Roman"/>
          <w:bCs/>
          <w:sz w:val="24"/>
          <w:szCs w:val="24"/>
          <w:lang w:val="en-US"/>
        </w:rPr>
        <w:t>to escape from it.</w:t>
      </w:r>
    </w:p>
    <w:p w14:paraId="22F798CA" w14:textId="77777777" w:rsidR="0076562B" w:rsidRPr="00177FBD" w:rsidRDefault="00E6720C"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The Pure Theory of Law leads to a strict separation </w:t>
      </w:r>
      <w:r w:rsidR="0076562B" w:rsidRPr="00177FBD">
        <w:rPr>
          <w:rFonts w:ascii="Times New Roman" w:hAnsi="Times New Roman" w:cs="Times New Roman"/>
          <w:bCs/>
          <w:sz w:val="24"/>
          <w:szCs w:val="24"/>
          <w:lang w:val="en-US"/>
        </w:rPr>
        <w:t xml:space="preserve">of </w:t>
      </w:r>
      <w:r w:rsidR="0076562B" w:rsidRPr="00177FBD">
        <w:rPr>
          <w:rFonts w:ascii="Times New Roman" w:hAnsi="Times New Roman" w:cs="Times New Roman"/>
          <w:sz w:val="24"/>
          <w:szCs w:val="24"/>
          <w:lang w:val="en-US"/>
        </w:rPr>
        <w:t>legal science and</w:t>
      </w:r>
    </w:p>
    <w:p w14:paraId="0FAD4E62"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legal policy. In the sense of a relativism of epistemological values, superior</w:t>
      </w:r>
    </w:p>
    <w:p w14:paraId="06A4C6A5"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("absolute") values cannot be recognized. The purity of this legal theory also</w:t>
      </w:r>
    </w:p>
    <w:p w14:paraId="7A654E87"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bCs/>
          <w:sz w:val="24"/>
          <w:szCs w:val="24"/>
          <w:lang w:val="en-US"/>
        </w:rPr>
        <w:t>appears in its separation of positive law from other normative systems, espe</w:t>
      </w:r>
      <w:r w:rsidRPr="00177FBD">
        <w:rPr>
          <w:rFonts w:ascii="Times New Roman" w:hAnsi="Times New Roman" w:cs="Times New Roman"/>
          <w:sz w:val="24"/>
          <w:szCs w:val="24"/>
          <w:lang w:val="en-US"/>
        </w:rPr>
        <w:t>cially</w:t>
      </w:r>
    </w:p>
    <w:p w14:paraId="1B827FCA"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that of morality. Positive law must thus remain distinct from its valuation.</w:t>
      </w:r>
    </w:p>
    <w:p w14:paraId="786D2DD7" w14:textId="77777777" w:rsidR="008A19B4"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Hence, because the focus of legal science is the cognition of law and</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because the focus </w:t>
      </w:r>
    </w:p>
    <w:p w14:paraId="0F84798F"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of legal policy is the creation of law, these two areas must</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be carefully disting</w:t>
      </w:r>
      <w:r w:rsidR="00E6720C" w:rsidRPr="00177FBD">
        <w:rPr>
          <w:rFonts w:ascii="Times New Roman" w:hAnsi="Times New Roman" w:cs="Times New Roman"/>
          <w:sz w:val="24"/>
          <w:szCs w:val="24"/>
          <w:lang w:val="en-US"/>
        </w:rPr>
        <w:t>u</w:t>
      </w:r>
      <w:r w:rsidRPr="00177FBD">
        <w:rPr>
          <w:rFonts w:ascii="Times New Roman" w:hAnsi="Times New Roman" w:cs="Times New Roman"/>
          <w:sz w:val="24"/>
          <w:szCs w:val="24"/>
          <w:lang w:val="en-US"/>
        </w:rPr>
        <w:t>ished.</w:t>
      </w:r>
    </w:p>
    <w:p w14:paraId="68381E84" w14:textId="77777777" w:rsidR="0076562B" w:rsidRPr="00177FBD" w:rsidRDefault="0076562B" w:rsidP="00F13DDB">
      <w:pPr>
        <w:autoSpaceDE w:val="0"/>
        <w:autoSpaceDN w:val="0"/>
        <w:adjustRightInd w:val="0"/>
        <w:spacing w:after="0" w:line="240" w:lineRule="auto"/>
        <w:ind w:firstLine="708"/>
        <w:jc w:val="both"/>
        <w:rPr>
          <w:rFonts w:ascii="Times New Roman" w:hAnsi="Times New Roman" w:cs="Times New Roman"/>
          <w:bCs/>
          <w:sz w:val="24"/>
          <w:szCs w:val="24"/>
          <w:lang w:val="en-US"/>
        </w:rPr>
      </w:pPr>
      <w:r w:rsidRPr="00177FBD">
        <w:rPr>
          <w:rFonts w:ascii="Times New Roman" w:hAnsi="Times New Roman" w:cs="Times New Roman"/>
          <w:sz w:val="24"/>
          <w:szCs w:val="24"/>
          <w:lang w:val="en-US"/>
        </w:rPr>
        <w:t>The Pure Theory of Law separates positive law and legal science, prescrip</w:t>
      </w:r>
      <w:r w:rsidRPr="00177FBD">
        <w:rPr>
          <w:rFonts w:ascii="Times New Roman" w:hAnsi="Times New Roman" w:cs="Times New Roman"/>
          <w:bCs/>
          <w:sz w:val="24"/>
          <w:szCs w:val="24"/>
          <w:lang w:val="en-US"/>
        </w:rPr>
        <w:t>tive</w:t>
      </w:r>
    </w:p>
    <w:p w14:paraId="4BF7974D"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bCs/>
          <w:sz w:val="24"/>
          <w:szCs w:val="24"/>
          <w:lang w:val="en-US"/>
        </w:rPr>
        <w:t>legal norms and descriptive normative propositions. With normative</w:t>
      </w:r>
      <w:r w:rsidR="008A19B4">
        <w:rPr>
          <w:rFonts w:ascii="Times New Roman" w:hAnsi="Times New Roman" w:cs="Times New Roman"/>
          <w:bCs/>
          <w:sz w:val="24"/>
          <w:szCs w:val="24"/>
          <w:lang w:val="en-US"/>
        </w:rPr>
        <w:t xml:space="preserve"> </w:t>
      </w:r>
      <w:r w:rsidRPr="00177FBD">
        <w:rPr>
          <w:rFonts w:ascii="Times New Roman" w:hAnsi="Times New Roman" w:cs="Times New Roman"/>
          <w:sz w:val="24"/>
          <w:szCs w:val="24"/>
          <w:lang w:val="en-US"/>
        </w:rPr>
        <w:t>propositions, legal scholars describe a legal situation. Legal science cannot</w:t>
      </w:r>
      <w:r w:rsidR="008A19B4">
        <w:rPr>
          <w:rFonts w:ascii="Times New Roman" w:hAnsi="Times New Roman" w:cs="Times New Roman"/>
          <w:sz w:val="24"/>
          <w:szCs w:val="24"/>
          <w:lang w:val="en-US"/>
        </w:rPr>
        <w:t xml:space="preserve"> </w:t>
      </w:r>
      <w:r w:rsidRPr="00177FBD">
        <w:rPr>
          <w:rFonts w:ascii="Times New Roman" w:hAnsi="Times New Roman" w:cs="Times New Roman"/>
          <w:bCs/>
          <w:sz w:val="24"/>
          <w:szCs w:val="24"/>
          <w:lang w:val="en-US"/>
        </w:rPr>
        <w:t>"create" legal norms.</w:t>
      </w:r>
      <w:r w:rsidR="008A19B4">
        <w:rPr>
          <w:rFonts w:ascii="Times New Roman" w:hAnsi="Times New Roman" w:cs="Times New Roman"/>
          <w:bCs/>
          <w:sz w:val="24"/>
          <w:szCs w:val="24"/>
          <w:lang w:val="en-US"/>
        </w:rPr>
        <w:t xml:space="preserve"> </w:t>
      </w:r>
      <w:r w:rsidRPr="00177FBD">
        <w:rPr>
          <w:rFonts w:ascii="Times New Roman" w:hAnsi="Times New Roman" w:cs="Times New Roman"/>
          <w:sz w:val="24"/>
          <w:szCs w:val="24"/>
          <w:lang w:val="en-US"/>
        </w:rPr>
        <w:t>A further important element of the Pure Theory of Law is the structural</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notion of the dual legal perspective, expressed most notably by </w:t>
      </w:r>
      <w:proofErr w:type="spellStart"/>
      <w:r w:rsidRPr="00177FBD">
        <w:rPr>
          <w:rFonts w:ascii="Times New Roman" w:hAnsi="Times New Roman" w:cs="Times New Roman"/>
          <w:sz w:val="24"/>
          <w:szCs w:val="24"/>
          <w:lang w:val="en-US"/>
        </w:rPr>
        <w:t>Merkl</w:t>
      </w:r>
      <w:proofErr w:type="spellEnd"/>
      <w:r w:rsidRPr="00177FBD">
        <w:rPr>
          <w:rFonts w:ascii="Times New Roman" w:hAnsi="Times New Roman" w:cs="Times New Roman"/>
          <w:sz w:val="24"/>
          <w:szCs w:val="24"/>
          <w:lang w:val="en-US"/>
        </w:rPr>
        <w:t>, i.e.,</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the relativity of the opposition between the creation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and its application.</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This in</w:t>
      </w:r>
      <w:r w:rsidR="00E6720C" w:rsidRPr="00177FBD">
        <w:rPr>
          <w:rFonts w:ascii="Times New Roman" w:hAnsi="Times New Roman" w:cs="Times New Roman"/>
          <w:sz w:val="24"/>
          <w:szCs w:val="24"/>
          <w:lang w:val="en-US"/>
        </w:rPr>
        <w:t>s</w:t>
      </w:r>
      <w:r w:rsidRPr="00177FBD">
        <w:rPr>
          <w:rFonts w:ascii="Times New Roman" w:hAnsi="Times New Roman" w:cs="Times New Roman"/>
          <w:sz w:val="24"/>
          <w:szCs w:val="24"/>
          <w:lang w:val="en-US"/>
        </w:rPr>
        <w:t>ight leads, by extension, to a skeptical view of the possibilities of</w:t>
      </w:r>
      <w:r w:rsidR="008A19B4">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legal scientific interpretation.</w:t>
      </w:r>
    </w:p>
    <w:p w14:paraId="74744DA5" w14:textId="77777777" w:rsidR="0076562B" w:rsidRPr="00177FBD" w:rsidRDefault="0076562B" w:rsidP="00F13DDB">
      <w:pPr>
        <w:autoSpaceDE w:val="0"/>
        <w:autoSpaceDN w:val="0"/>
        <w:adjustRightInd w:val="0"/>
        <w:spacing w:after="0" w:line="240" w:lineRule="auto"/>
        <w:ind w:firstLine="708"/>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The Pure Theory of Law thus has a dual function: on the one h</w:t>
      </w:r>
      <w:bookmarkStart w:id="0" w:name="_GoBack"/>
      <w:bookmarkEnd w:id="0"/>
      <w:r w:rsidRPr="00177FBD">
        <w:rPr>
          <w:rFonts w:ascii="Times New Roman" w:hAnsi="Times New Roman" w:cs="Times New Roman"/>
          <w:sz w:val="24"/>
          <w:szCs w:val="24"/>
          <w:lang w:val="en-US"/>
        </w:rPr>
        <w:t>and, it is</w:t>
      </w:r>
    </w:p>
    <w:p w14:paraId="2CD3A9A1"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an epistemology, a methodology upon which jurists can base legal science</w:t>
      </w:r>
    </w:p>
    <w:p w14:paraId="4F1F5489"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bCs/>
          <w:sz w:val="24"/>
          <w:szCs w:val="24"/>
          <w:lang w:val="en-US"/>
        </w:rPr>
      </w:pPr>
      <w:r w:rsidRPr="00177FBD">
        <w:rPr>
          <w:rFonts w:ascii="Times New Roman" w:hAnsi="Times New Roman" w:cs="Times New Roman"/>
          <w:sz w:val="24"/>
          <w:szCs w:val="24"/>
          <w:lang w:val="en-US"/>
        </w:rPr>
        <w:t xml:space="preserve">(in the sense of </w:t>
      </w:r>
      <w:proofErr w:type="spellStart"/>
      <w:r w:rsidRPr="00177FBD">
        <w:rPr>
          <w:rFonts w:ascii="Times New Roman" w:hAnsi="Times New Roman" w:cs="Times New Roman"/>
          <w:sz w:val="24"/>
          <w:szCs w:val="24"/>
          <w:lang w:val="en-US"/>
        </w:rPr>
        <w:t>Rechtsdogmatik</w:t>
      </w:r>
      <w:proofErr w:type="spellEnd"/>
      <w:r w:rsidRPr="00177FBD">
        <w:rPr>
          <w:rFonts w:ascii="Times New Roman" w:hAnsi="Times New Roman" w:cs="Times New Roman"/>
          <w:sz w:val="24"/>
          <w:szCs w:val="24"/>
          <w:lang w:val="en-US"/>
        </w:rPr>
        <w:t>, a specifically German concept); on the oth</w:t>
      </w:r>
      <w:r w:rsidRPr="00177FBD">
        <w:rPr>
          <w:rFonts w:ascii="Times New Roman" w:hAnsi="Times New Roman" w:cs="Times New Roman"/>
          <w:bCs/>
          <w:sz w:val="24"/>
          <w:szCs w:val="24"/>
          <w:lang w:val="en-US"/>
        </w:rPr>
        <w:t>er</w:t>
      </w:r>
    </w:p>
    <w:p w14:paraId="7FFAFDCF"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bCs/>
          <w:sz w:val="24"/>
          <w:szCs w:val="24"/>
          <w:lang w:val="en-US"/>
        </w:rPr>
        <w:t>hand, however, it also represents a critical dispute with conventional ju</w:t>
      </w:r>
      <w:r w:rsidRPr="00177FBD">
        <w:rPr>
          <w:rFonts w:ascii="Times New Roman" w:hAnsi="Times New Roman" w:cs="Times New Roman"/>
          <w:sz w:val="24"/>
          <w:szCs w:val="24"/>
          <w:lang w:val="en-US"/>
        </w:rPr>
        <w:t>risprudence,</w:t>
      </w:r>
    </w:p>
    <w:p w14:paraId="5AE7D992"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which </w:t>
      </w:r>
      <w:proofErr w:type="spellStart"/>
      <w:r w:rsidRPr="00177FBD">
        <w:rPr>
          <w:rFonts w:ascii="Times New Roman" w:hAnsi="Times New Roman" w:cs="Times New Roman"/>
          <w:sz w:val="24"/>
          <w:szCs w:val="24"/>
          <w:lang w:val="en-US"/>
        </w:rPr>
        <w:t>Kelsen</w:t>
      </w:r>
      <w:proofErr w:type="spellEnd"/>
      <w:r w:rsidRPr="00177FBD">
        <w:rPr>
          <w:rFonts w:ascii="Times New Roman" w:hAnsi="Times New Roman" w:cs="Times New Roman"/>
          <w:sz w:val="24"/>
          <w:szCs w:val="24"/>
          <w:lang w:val="en-US"/>
        </w:rPr>
        <w:t xml:space="preserve"> accused of distorting positive law "ideologically"</w:t>
      </w:r>
    </w:p>
    <w:p w14:paraId="0B929B1F" w14:textId="77777777" w:rsidR="0076562B" w:rsidRPr="00177FBD" w:rsidRDefault="0076562B" w:rsidP="00F13DDB">
      <w:pPr>
        <w:autoSpaceDE w:val="0"/>
        <w:autoSpaceDN w:val="0"/>
        <w:adjustRightInd w:val="0"/>
        <w:spacing w:after="0" w:line="240"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under the guise of seemingly juridical constructions. One could say that</w:t>
      </w:r>
    </w:p>
    <w:p w14:paraId="1255A904" w14:textId="77777777" w:rsidR="0076562B" w:rsidRDefault="0076562B" w:rsidP="00F13DDB">
      <w:pPr>
        <w:autoSpaceDE w:val="0"/>
        <w:autoSpaceDN w:val="0"/>
        <w:adjustRightInd w:val="0"/>
        <w:spacing w:after="0" w:line="240" w:lineRule="auto"/>
        <w:jc w:val="both"/>
        <w:rPr>
          <w:rFonts w:ascii="Times New Roman" w:hAnsi="Times New Roman" w:cs="Times New Roman"/>
          <w:bCs/>
          <w:sz w:val="24"/>
          <w:szCs w:val="24"/>
          <w:lang w:val="en-US"/>
        </w:rPr>
      </w:pPr>
      <w:r w:rsidRPr="00177FBD">
        <w:rPr>
          <w:rFonts w:ascii="Times New Roman" w:hAnsi="Times New Roman" w:cs="Times New Roman"/>
          <w:sz w:val="24"/>
          <w:szCs w:val="24"/>
          <w:lang w:val="en-US"/>
        </w:rPr>
        <w:t xml:space="preserve">the Pure Theory of Law is a legal theory with both legal and </w:t>
      </w:r>
      <w:r w:rsidR="00E6720C" w:rsidRPr="00177FBD">
        <w:rPr>
          <w:rFonts w:ascii="Times New Roman" w:hAnsi="Times New Roman" w:cs="Times New Roman"/>
          <w:sz w:val="24"/>
          <w:szCs w:val="24"/>
          <w:lang w:val="en-US"/>
        </w:rPr>
        <w:t>so</w:t>
      </w:r>
      <w:r w:rsidRPr="00177FBD">
        <w:rPr>
          <w:rFonts w:ascii="Times New Roman" w:hAnsi="Times New Roman" w:cs="Times New Roman"/>
          <w:sz w:val="24"/>
          <w:szCs w:val="24"/>
          <w:lang w:val="en-US"/>
        </w:rPr>
        <w:t>ciological</w:t>
      </w:r>
      <w:r w:rsidR="008A19B4">
        <w:rPr>
          <w:rFonts w:ascii="Times New Roman" w:hAnsi="Times New Roman" w:cs="Times New Roman"/>
          <w:sz w:val="24"/>
          <w:szCs w:val="24"/>
          <w:lang w:val="en-US"/>
        </w:rPr>
        <w:t xml:space="preserve"> </w:t>
      </w:r>
      <w:r w:rsidR="008A19B4" w:rsidRPr="008A19B4">
        <w:rPr>
          <w:rFonts w:ascii="Times New Roman" w:hAnsi="Times New Roman" w:cs="Times New Roman"/>
          <w:sz w:val="24"/>
          <w:szCs w:val="24"/>
          <w:lang w:val="en-US"/>
        </w:rPr>
        <w:t>consequences</w:t>
      </w:r>
      <w:r w:rsidRPr="00177FBD">
        <w:rPr>
          <w:rFonts w:ascii="Times New Roman" w:hAnsi="Times New Roman" w:cs="Times New Roman"/>
          <w:bCs/>
          <w:sz w:val="24"/>
          <w:szCs w:val="24"/>
          <w:lang w:val="en-US"/>
        </w:rPr>
        <w:t>.</w:t>
      </w:r>
    </w:p>
    <w:p w14:paraId="7B41AD21" w14:textId="77777777" w:rsidR="00092CBA" w:rsidRDefault="00092CBA" w:rsidP="00F13DDB">
      <w:pPr>
        <w:autoSpaceDE w:val="0"/>
        <w:autoSpaceDN w:val="0"/>
        <w:adjustRightInd w:val="0"/>
        <w:spacing w:after="0" w:line="240" w:lineRule="auto"/>
        <w:jc w:val="both"/>
        <w:rPr>
          <w:rFonts w:ascii="Times New Roman" w:hAnsi="Times New Roman" w:cs="Times New Roman"/>
          <w:sz w:val="24"/>
          <w:szCs w:val="24"/>
          <w:lang w:val="en-US"/>
        </w:rPr>
      </w:pPr>
    </w:p>
    <w:p w14:paraId="219BD169" w14:textId="77777777" w:rsidR="00092CBA" w:rsidRDefault="00092CBA" w:rsidP="00F13DDB">
      <w:pPr>
        <w:autoSpaceDE w:val="0"/>
        <w:autoSpaceDN w:val="0"/>
        <w:adjustRightInd w:val="0"/>
        <w:spacing w:after="0" w:line="240" w:lineRule="auto"/>
        <w:jc w:val="both"/>
        <w:rPr>
          <w:rStyle w:val="tlid-translation"/>
          <w:rFonts w:ascii="Times New Roman" w:hAnsi="Times New Roman" w:cs="Times New Roman"/>
          <w:b/>
          <w:sz w:val="24"/>
          <w:szCs w:val="24"/>
          <w:lang w:val="en"/>
        </w:rPr>
      </w:pPr>
      <w:r w:rsidRPr="00821D76">
        <w:rPr>
          <w:rStyle w:val="tlid-translation"/>
          <w:rFonts w:ascii="Times New Roman" w:hAnsi="Times New Roman" w:cs="Times New Roman"/>
          <w:b/>
          <w:sz w:val="24"/>
          <w:szCs w:val="24"/>
          <w:highlight w:val="yellow"/>
          <w:lang w:val="en"/>
        </w:rPr>
        <w:t>Questions to the text:</w:t>
      </w:r>
    </w:p>
    <w:p w14:paraId="71BD7DE3" w14:textId="77777777" w:rsidR="00F13DDB" w:rsidRPr="00EF1921" w:rsidRDefault="00F13DDB" w:rsidP="00F13DDB">
      <w:pPr>
        <w:autoSpaceDE w:val="0"/>
        <w:autoSpaceDN w:val="0"/>
        <w:adjustRightInd w:val="0"/>
        <w:spacing w:after="0" w:line="240" w:lineRule="auto"/>
        <w:jc w:val="both"/>
        <w:rPr>
          <w:rFonts w:ascii="Times New Roman" w:hAnsi="Times New Roman" w:cs="Times New Roman"/>
          <w:b/>
          <w:sz w:val="24"/>
          <w:szCs w:val="24"/>
          <w:lang w:val="en-US"/>
        </w:rPr>
      </w:pPr>
    </w:p>
    <w:p w14:paraId="0D935804" w14:textId="77777777" w:rsidR="0076562B" w:rsidRPr="00EF1921" w:rsidRDefault="00092CBA" w:rsidP="00F13DDB">
      <w:pPr>
        <w:spacing w:after="0" w:line="240" w:lineRule="auto"/>
        <w:rPr>
          <w:rFonts w:ascii="Times New Roman" w:hAnsi="Times New Roman" w:cs="Times New Roman"/>
          <w:sz w:val="24"/>
          <w:szCs w:val="24"/>
          <w:lang w:val="en-US"/>
        </w:rPr>
      </w:pPr>
      <w:r w:rsidRPr="00EF1921">
        <w:rPr>
          <w:rFonts w:ascii="Times New Roman" w:hAnsi="Times New Roman" w:cs="Times New Roman"/>
          <w:sz w:val="24"/>
          <w:szCs w:val="24"/>
          <w:lang w:val="en-US"/>
        </w:rPr>
        <w:t xml:space="preserve">1. </w:t>
      </w:r>
      <w:r w:rsidR="00F13DDB" w:rsidRPr="00EF1921">
        <w:rPr>
          <w:rFonts w:ascii="Times New Roman" w:hAnsi="Times New Roman" w:cs="Times New Roman"/>
          <w:sz w:val="24"/>
          <w:szCs w:val="24"/>
          <w:lang w:val="en-US"/>
        </w:rPr>
        <w:t xml:space="preserve">Characterize the basic ideas of </w:t>
      </w:r>
      <w:proofErr w:type="spellStart"/>
      <w:r w:rsidR="00F13DDB" w:rsidRPr="00EF1921">
        <w:rPr>
          <w:rFonts w:ascii="Times New Roman" w:hAnsi="Times New Roman" w:cs="Times New Roman"/>
          <w:sz w:val="24"/>
          <w:szCs w:val="24"/>
          <w:lang w:val="en-US"/>
        </w:rPr>
        <w:t>Weyr's</w:t>
      </w:r>
      <w:proofErr w:type="spellEnd"/>
      <w:r w:rsidR="00F13DDB" w:rsidRPr="00EF1921">
        <w:rPr>
          <w:rFonts w:ascii="Times New Roman" w:hAnsi="Times New Roman" w:cs="Times New Roman"/>
          <w:sz w:val="24"/>
          <w:szCs w:val="24"/>
          <w:lang w:val="en-US"/>
        </w:rPr>
        <w:t xml:space="preserve"> normative theory.</w:t>
      </w:r>
    </w:p>
    <w:p w14:paraId="68A45051" w14:textId="77777777" w:rsidR="00F13DDB" w:rsidRPr="00EF1921" w:rsidRDefault="00F13DDB" w:rsidP="00F13DDB">
      <w:pPr>
        <w:spacing w:after="0" w:line="240" w:lineRule="auto"/>
        <w:rPr>
          <w:rFonts w:ascii="Times New Roman" w:eastAsia="Times New Roman" w:hAnsi="Times New Roman" w:cs="Times New Roman"/>
          <w:sz w:val="24"/>
          <w:szCs w:val="24"/>
          <w:lang w:val="en-US" w:eastAsia="cs-CZ"/>
        </w:rPr>
      </w:pPr>
      <w:r w:rsidRPr="00EF1921">
        <w:rPr>
          <w:rFonts w:ascii="Times New Roman" w:hAnsi="Times New Roman" w:cs="Times New Roman"/>
          <w:sz w:val="24"/>
          <w:szCs w:val="24"/>
          <w:lang w:val="en-US"/>
        </w:rPr>
        <w:t xml:space="preserve">2. </w:t>
      </w:r>
      <w:bookmarkStart w:id="1" w:name="_Hlk55507438"/>
      <w:r w:rsidRPr="00EF1921">
        <w:rPr>
          <w:rFonts w:ascii="Times New Roman" w:eastAsia="Times New Roman" w:hAnsi="Times New Roman" w:cs="Times New Roman"/>
          <w:sz w:val="24"/>
          <w:szCs w:val="24"/>
          <w:lang w:val="en-US" w:eastAsia="cs-CZ"/>
        </w:rPr>
        <w:t xml:space="preserve">What was the relationship between </w:t>
      </w:r>
      <w:proofErr w:type="spellStart"/>
      <w:r w:rsidRPr="00EF1921">
        <w:rPr>
          <w:rFonts w:ascii="Times New Roman" w:eastAsia="Times New Roman" w:hAnsi="Times New Roman" w:cs="Times New Roman"/>
          <w:sz w:val="24"/>
          <w:szCs w:val="24"/>
          <w:lang w:val="en-US" w:eastAsia="cs-CZ"/>
        </w:rPr>
        <w:t>František</w:t>
      </w:r>
      <w:proofErr w:type="spellEnd"/>
      <w:r w:rsidRPr="00EF1921">
        <w:rPr>
          <w:rFonts w:ascii="Times New Roman" w:eastAsia="Times New Roman" w:hAnsi="Times New Roman" w:cs="Times New Roman"/>
          <w:sz w:val="24"/>
          <w:szCs w:val="24"/>
          <w:lang w:val="en-US" w:eastAsia="cs-CZ"/>
        </w:rPr>
        <w:t xml:space="preserve"> </w:t>
      </w:r>
      <w:proofErr w:type="spellStart"/>
      <w:r w:rsidRPr="00EF1921">
        <w:rPr>
          <w:rFonts w:ascii="Times New Roman" w:eastAsia="Times New Roman" w:hAnsi="Times New Roman" w:cs="Times New Roman"/>
          <w:sz w:val="24"/>
          <w:szCs w:val="24"/>
          <w:lang w:val="en-US" w:eastAsia="cs-CZ"/>
        </w:rPr>
        <w:t>Weyr</w:t>
      </w:r>
      <w:proofErr w:type="spellEnd"/>
      <w:r w:rsidRPr="00EF1921">
        <w:rPr>
          <w:rFonts w:ascii="Times New Roman" w:eastAsia="Times New Roman" w:hAnsi="Times New Roman" w:cs="Times New Roman"/>
          <w:sz w:val="24"/>
          <w:szCs w:val="24"/>
          <w:lang w:val="en-US" w:eastAsia="cs-CZ"/>
        </w:rPr>
        <w:t xml:space="preserve"> and Hans </w:t>
      </w:r>
      <w:proofErr w:type="spellStart"/>
      <w:r w:rsidRPr="00EF1921">
        <w:rPr>
          <w:rFonts w:ascii="Times New Roman" w:eastAsia="Times New Roman" w:hAnsi="Times New Roman" w:cs="Times New Roman"/>
          <w:sz w:val="24"/>
          <w:szCs w:val="24"/>
          <w:lang w:val="en-US" w:eastAsia="cs-CZ"/>
        </w:rPr>
        <w:t>Kelsen</w:t>
      </w:r>
      <w:proofErr w:type="spellEnd"/>
      <w:r w:rsidRPr="00EF1921">
        <w:rPr>
          <w:rFonts w:ascii="Times New Roman" w:eastAsia="Times New Roman" w:hAnsi="Times New Roman" w:cs="Times New Roman"/>
          <w:sz w:val="24"/>
          <w:szCs w:val="24"/>
          <w:lang w:val="en-US" w:eastAsia="cs-CZ"/>
        </w:rPr>
        <w:t>?</w:t>
      </w:r>
      <w:bookmarkEnd w:id="1"/>
    </w:p>
    <w:p w14:paraId="02AA1C7B" w14:textId="77777777" w:rsidR="00F13DDB" w:rsidRPr="00EF1921" w:rsidRDefault="00F13DDB" w:rsidP="00F13DDB">
      <w:pPr>
        <w:spacing w:after="0" w:line="240" w:lineRule="auto"/>
        <w:rPr>
          <w:rFonts w:ascii="Times New Roman" w:hAnsi="Times New Roman" w:cs="Times New Roman"/>
          <w:sz w:val="24"/>
          <w:szCs w:val="24"/>
          <w:lang w:val="en-US"/>
        </w:rPr>
      </w:pPr>
      <w:r w:rsidRPr="00EF1921">
        <w:rPr>
          <w:rFonts w:ascii="Times New Roman" w:hAnsi="Times New Roman" w:cs="Times New Roman"/>
          <w:sz w:val="24"/>
          <w:szCs w:val="24"/>
          <w:lang w:val="en-US"/>
        </w:rPr>
        <w:t xml:space="preserve">3. Characterize Karel </w:t>
      </w:r>
      <w:proofErr w:type="spellStart"/>
      <w:r w:rsidRPr="00EF1921">
        <w:rPr>
          <w:rFonts w:ascii="Times New Roman" w:hAnsi="Times New Roman" w:cs="Times New Roman"/>
          <w:sz w:val="24"/>
          <w:szCs w:val="24"/>
          <w:lang w:val="en-US"/>
        </w:rPr>
        <w:t>Engliš´s</w:t>
      </w:r>
      <w:proofErr w:type="spellEnd"/>
      <w:r w:rsidRPr="00EF1921">
        <w:rPr>
          <w:rFonts w:ascii="Times New Roman" w:hAnsi="Times New Roman" w:cs="Times New Roman"/>
          <w:sz w:val="24"/>
          <w:szCs w:val="24"/>
          <w:lang w:val="en-US"/>
        </w:rPr>
        <w:t xml:space="preserve"> personality.</w:t>
      </w:r>
    </w:p>
    <w:p w14:paraId="5313411F" w14:textId="4F95C4FB" w:rsidR="00F13DDB" w:rsidRPr="00EF1921" w:rsidRDefault="00F13DDB" w:rsidP="00F13DDB">
      <w:pPr>
        <w:spacing w:after="0" w:line="240" w:lineRule="auto"/>
        <w:rPr>
          <w:rFonts w:ascii="Times New Roman" w:hAnsi="Times New Roman" w:cs="Times New Roman"/>
          <w:sz w:val="24"/>
          <w:szCs w:val="24"/>
          <w:lang w:val="en-US"/>
        </w:rPr>
      </w:pPr>
      <w:r w:rsidRPr="00EF1921">
        <w:rPr>
          <w:rFonts w:ascii="Times New Roman" w:hAnsi="Times New Roman" w:cs="Times New Roman"/>
          <w:sz w:val="24"/>
          <w:szCs w:val="24"/>
          <w:lang w:val="en-US"/>
        </w:rPr>
        <w:t>4. What are the basic</w:t>
      </w:r>
      <w:r w:rsidR="00EF1921" w:rsidRPr="00EF1921">
        <w:rPr>
          <w:rFonts w:ascii="Times New Roman" w:hAnsi="Times New Roman" w:cs="Times New Roman"/>
          <w:sz w:val="24"/>
          <w:szCs w:val="24"/>
          <w:lang w:val="en-US"/>
        </w:rPr>
        <w:t xml:space="preserve"> findings</w:t>
      </w:r>
      <w:r w:rsidRPr="00EF1921">
        <w:rPr>
          <w:rFonts w:ascii="Times New Roman" w:hAnsi="Times New Roman" w:cs="Times New Roman"/>
          <w:sz w:val="24"/>
          <w:szCs w:val="24"/>
          <w:lang w:val="en-US"/>
        </w:rPr>
        <w:t xml:space="preserve"> of the Pure Theory of Law?</w:t>
      </w:r>
    </w:p>
    <w:p w14:paraId="24B62313" w14:textId="77777777" w:rsidR="00F13DDB" w:rsidRPr="00EF1921" w:rsidRDefault="00F13DDB" w:rsidP="00F13DDB">
      <w:pPr>
        <w:spacing w:line="240" w:lineRule="auto"/>
        <w:rPr>
          <w:rFonts w:ascii="Times New Roman" w:hAnsi="Times New Roman" w:cs="Times New Roman"/>
          <w:sz w:val="24"/>
          <w:szCs w:val="24"/>
          <w:lang w:val="en-US"/>
        </w:rPr>
      </w:pPr>
    </w:p>
    <w:sectPr w:rsidR="00F13DDB" w:rsidRPr="00EF1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E0C11" w14:textId="77777777" w:rsidR="000A0CA3" w:rsidRDefault="000A0CA3" w:rsidP="000A0CA3">
      <w:pPr>
        <w:spacing w:after="0" w:line="240" w:lineRule="auto"/>
      </w:pPr>
      <w:r>
        <w:separator/>
      </w:r>
    </w:p>
  </w:endnote>
  <w:endnote w:type="continuationSeparator" w:id="0">
    <w:p w14:paraId="2E91980E" w14:textId="77777777" w:rsidR="000A0CA3" w:rsidRDefault="000A0CA3" w:rsidP="000A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2632F" w14:textId="77777777" w:rsidR="000A0CA3" w:rsidRDefault="000A0CA3" w:rsidP="000A0CA3">
      <w:pPr>
        <w:spacing w:after="0" w:line="240" w:lineRule="auto"/>
      </w:pPr>
      <w:r>
        <w:separator/>
      </w:r>
    </w:p>
  </w:footnote>
  <w:footnote w:type="continuationSeparator" w:id="0">
    <w:p w14:paraId="6FE3CCA0" w14:textId="77777777" w:rsidR="000A0CA3" w:rsidRDefault="000A0CA3" w:rsidP="000A0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2B"/>
    <w:rsid w:val="000061EB"/>
    <w:rsid w:val="00006BB7"/>
    <w:rsid w:val="000075FE"/>
    <w:rsid w:val="00010232"/>
    <w:rsid w:val="000114F0"/>
    <w:rsid w:val="00012543"/>
    <w:rsid w:val="00014F77"/>
    <w:rsid w:val="0001556C"/>
    <w:rsid w:val="000201F7"/>
    <w:rsid w:val="000220A1"/>
    <w:rsid w:val="00023527"/>
    <w:rsid w:val="00025E79"/>
    <w:rsid w:val="0002628E"/>
    <w:rsid w:val="00031CC7"/>
    <w:rsid w:val="00032A7E"/>
    <w:rsid w:val="000362DA"/>
    <w:rsid w:val="0003733B"/>
    <w:rsid w:val="00041B83"/>
    <w:rsid w:val="0004694D"/>
    <w:rsid w:val="000474C8"/>
    <w:rsid w:val="00051A42"/>
    <w:rsid w:val="00051AF6"/>
    <w:rsid w:val="0005440A"/>
    <w:rsid w:val="00055196"/>
    <w:rsid w:val="00055506"/>
    <w:rsid w:val="00063188"/>
    <w:rsid w:val="0007127D"/>
    <w:rsid w:val="00072134"/>
    <w:rsid w:val="00072B39"/>
    <w:rsid w:val="0007393B"/>
    <w:rsid w:val="00073FE9"/>
    <w:rsid w:val="00074A4D"/>
    <w:rsid w:val="00074DF9"/>
    <w:rsid w:val="00087E23"/>
    <w:rsid w:val="00092CBA"/>
    <w:rsid w:val="00096952"/>
    <w:rsid w:val="00097A39"/>
    <w:rsid w:val="000A0CA3"/>
    <w:rsid w:val="000A2DD5"/>
    <w:rsid w:val="000A399C"/>
    <w:rsid w:val="000A5CCA"/>
    <w:rsid w:val="000B03BD"/>
    <w:rsid w:val="000B19E8"/>
    <w:rsid w:val="000B3B9B"/>
    <w:rsid w:val="000C0A33"/>
    <w:rsid w:val="000C45D3"/>
    <w:rsid w:val="000C5242"/>
    <w:rsid w:val="000C6E79"/>
    <w:rsid w:val="000C7925"/>
    <w:rsid w:val="000D6B2E"/>
    <w:rsid w:val="000E3AE5"/>
    <w:rsid w:val="000E68F0"/>
    <w:rsid w:val="000F0C92"/>
    <w:rsid w:val="000F4C58"/>
    <w:rsid w:val="0010273A"/>
    <w:rsid w:val="001055A3"/>
    <w:rsid w:val="001110E7"/>
    <w:rsid w:val="00111BD1"/>
    <w:rsid w:val="00112963"/>
    <w:rsid w:val="00112F51"/>
    <w:rsid w:val="001131FF"/>
    <w:rsid w:val="00114E11"/>
    <w:rsid w:val="00125A2C"/>
    <w:rsid w:val="00127F35"/>
    <w:rsid w:val="00130241"/>
    <w:rsid w:val="00130919"/>
    <w:rsid w:val="001327E5"/>
    <w:rsid w:val="0013469C"/>
    <w:rsid w:val="0014356D"/>
    <w:rsid w:val="00143940"/>
    <w:rsid w:val="00150DF3"/>
    <w:rsid w:val="00152520"/>
    <w:rsid w:val="0015478F"/>
    <w:rsid w:val="00155223"/>
    <w:rsid w:val="00164132"/>
    <w:rsid w:val="00164250"/>
    <w:rsid w:val="00171FDC"/>
    <w:rsid w:val="00175C76"/>
    <w:rsid w:val="00175F3B"/>
    <w:rsid w:val="00177FBD"/>
    <w:rsid w:val="00181BA6"/>
    <w:rsid w:val="00182248"/>
    <w:rsid w:val="00182D15"/>
    <w:rsid w:val="00183D06"/>
    <w:rsid w:val="00183D71"/>
    <w:rsid w:val="00184588"/>
    <w:rsid w:val="00186387"/>
    <w:rsid w:val="001868F6"/>
    <w:rsid w:val="00193B22"/>
    <w:rsid w:val="00194D8F"/>
    <w:rsid w:val="00195B05"/>
    <w:rsid w:val="00196321"/>
    <w:rsid w:val="001A1AD5"/>
    <w:rsid w:val="001A2763"/>
    <w:rsid w:val="001A45CB"/>
    <w:rsid w:val="001B1075"/>
    <w:rsid w:val="001B1260"/>
    <w:rsid w:val="001B5F72"/>
    <w:rsid w:val="001C5F10"/>
    <w:rsid w:val="001D0C03"/>
    <w:rsid w:val="001D16BC"/>
    <w:rsid w:val="001D300D"/>
    <w:rsid w:val="001D779A"/>
    <w:rsid w:val="001E0182"/>
    <w:rsid w:val="001E03D3"/>
    <w:rsid w:val="001E6A7A"/>
    <w:rsid w:val="001F2C5F"/>
    <w:rsid w:val="001F4593"/>
    <w:rsid w:val="001F4BD3"/>
    <w:rsid w:val="001F4DA3"/>
    <w:rsid w:val="001F66D8"/>
    <w:rsid w:val="00200F76"/>
    <w:rsid w:val="00202387"/>
    <w:rsid w:val="002033A2"/>
    <w:rsid w:val="0020395C"/>
    <w:rsid w:val="002046B4"/>
    <w:rsid w:val="00205C57"/>
    <w:rsid w:val="00206D49"/>
    <w:rsid w:val="002135E3"/>
    <w:rsid w:val="00216781"/>
    <w:rsid w:val="00216AFA"/>
    <w:rsid w:val="0022203F"/>
    <w:rsid w:val="002252DE"/>
    <w:rsid w:val="00230159"/>
    <w:rsid w:val="00230BF8"/>
    <w:rsid w:val="00231AD8"/>
    <w:rsid w:val="00232C78"/>
    <w:rsid w:val="00233B89"/>
    <w:rsid w:val="00236137"/>
    <w:rsid w:val="002374DE"/>
    <w:rsid w:val="00240D9F"/>
    <w:rsid w:val="0024155F"/>
    <w:rsid w:val="00241851"/>
    <w:rsid w:val="002423F4"/>
    <w:rsid w:val="00242C57"/>
    <w:rsid w:val="0024654C"/>
    <w:rsid w:val="00247AEB"/>
    <w:rsid w:val="00247FFB"/>
    <w:rsid w:val="00253FE6"/>
    <w:rsid w:val="002601F1"/>
    <w:rsid w:val="0026477D"/>
    <w:rsid w:val="00267949"/>
    <w:rsid w:val="0027176C"/>
    <w:rsid w:val="0027205A"/>
    <w:rsid w:val="00272ED2"/>
    <w:rsid w:val="002833FC"/>
    <w:rsid w:val="00284C4A"/>
    <w:rsid w:val="00286CAC"/>
    <w:rsid w:val="00290778"/>
    <w:rsid w:val="002A4A99"/>
    <w:rsid w:val="002A5A40"/>
    <w:rsid w:val="002A7F26"/>
    <w:rsid w:val="002B0E1E"/>
    <w:rsid w:val="002B14A4"/>
    <w:rsid w:val="002B20A2"/>
    <w:rsid w:val="002B6A73"/>
    <w:rsid w:val="002C1191"/>
    <w:rsid w:val="002C1EA7"/>
    <w:rsid w:val="002C1ED0"/>
    <w:rsid w:val="002C3BBE"/>
    <w:rsid w:val="002D066A"/>
    <w:rsid w:val="002D2504"/>
    <w:rsid w:val="002D4D7D"/>
    <w:rsid w:val="002E27DC"/>
    <w:rsid w:val="002E5C0C"/>
    <w:rsid w:val="002E7446"/>
    <w:rsid w:val="002F1845"/>
    <w:rsid w:val="002F44A3"/>
    <w:rsid w:val="002F4F1D"/>
    <w:rsid w:val="002F59AA"/>
    <w:rsid w:val="00304770"/>
    <w:rsid w:val="003053D2"/>
    <w:rsid w:val="003053D9"/>
    <w:rsid w:val="00312722"/>
    <w:rsid w:val="00323E70"/>
    <w:rsid w:val="003302F0"/>
    <w:rsid w:val="00333023"/>
    <w:rsid w:val="00335044"/>
    <w:rsid w:val="00336709"/>
    <w:rsid w:val="00336D7F"/>
    <w:rsid w:val="00343F91"/>
    <w:rsid w:val="00352E29"/>
    <w:rsid w:val="00356FF0"/>
    <w:rsid w:val="00360053"/>
    <w:rsid w:val="00360809"/>
    <w:rsid w:val="00364E4C"/>
    <w:rsid w:val="00367C53"/>
    <w:rsid w:val="0037303C"/>
    <w:rsid w:val="00373833"/>
    <w:rsid w:val="00375271"/>
    <w:rsid w:val="00376E86"/>
    <w:rsid w:val="003808C3"/>
    <w:rsid w:val="00380E92"/>
    <w:rsid w:val="00383594"/>
    <w:rsid w:val="003846A7"/>
    <w:rsid w:val="00384B23"/>
    <w:rsid w:val="00386340"/>
    <w:rsid w:val="003921A5"/>
    <w:rsid w:val="0039382E"/>
    <w:rsid w:val="00394F73"/>
    <w:rsid w:val="0039639C"/>
    <w:rsid w:val="0039646E"/>
    <w:rsid w:val="003971F5"/>
    <w:rsid w:val="003A4AC2"/>
    <w:rsid w:val="003A6CBC"/>
    <w:rsid w:val="003A7E02"/>
    <w:rsid w:val="003B0845"/>
    <w:rsid w:val="003B118B"/>
    <w:rsid w:val="003B2F2F"/>
    <w:rsid w:val="003B3509"/>
    <w:rsid w:val="003B5D2A"/>
    <w:rsid w:val="003B6CE3"/>
    <w:rsid w:val="003C3305"/>
    <w:rsid w:val="003D0717"/>
    <w:rsid w:val="003D1F5F"/>
    <w:rsid w:val="003D252A"/>
    <w:rsid w:val="003D7E20"/>
    <w:rsid w:val="003D7EA1"/>
    <w:rsid w:val="003F2211"/>
    <w:rsid w:val="003F25A6"/>
    <w:rsid w:val="003F4425"/>
    <w:rsid w:val="003F7344"/>
    <w:rsid w:val="003F7506"/>
    <w:rsid w:val="00400235"/>
    <w:rsid w:val="00402B12"/>
    <w:rsid w:val="00403C33"/>
    <w:rsid w:val="00406B7D"/>
    <w:rsid w:val="00414FC9"/>
    <w:rsid w:val="004152C1"/>
    <w:rsid w:val="004154DD"/>
    <w:rsid w:val="00415C59"/>
    <w:rsid w:val="0041644E"/>
    <w:rsid w:val="004205E3"/>
    <w:rsid w:val="004215C2"/>
    <w:rsid w:val="00422640"/>
    <w:rsid w:val="00423E87"/>
    <w:rsid w:val="004308FF"/>
    <w:rsid w:val="00433A4C"/>
    <w:rsid w:val="00436C62"/>
    <w:rsid w:val="00440EEA"/>
    <w:rsid w:val="0044156D"/>
    <w:rsid w:val="00444EE8"/>
    <w:rsid w:val="0044503F"/>
    <w:rsid w:val="004455CB"/>
    <w:rsid w:val="004509FE"/>
    <w:rsid w:val="00453C17"/>
    <w:rsid w:val="00455D28"/>
    <w:rsid w:val="00457D98"/>
    <w:rsid w:val="00460842"/>
    <w:rsid w:val="004624C5"/>
    <w:rsid w:val="00465849"/>
    <w:rsid w:val="004673E0"/>
    <w:rsid w:val="0047190F"/>
    <w:rsid w:val="00473B0D"/>
    <w:rsid w:val="00473E29"/>
    <w:rsid w:val="004757E7"/>
    <w:rsid w:val="00476FFC"/>
    <w:rsid w:val="00480002"/>
    <w:rsid w:val="004812FA"/>
    <w:rsid w:val="00483106"/>
    <w:rsid w:val="004852E2"/>
    <w:rsid w:val="004938B9"/>
    <w:rsid w:val="0049390A"/>
    <w:rsid w:val="004977B0"/>
    <w:rsid w:val="004A0BAA"/>
    <w:rsid w:val="004B0402"/>
    <w:rsid w:val="004B2A97"/>
    <w:rsid w:val="004B2E8E"/>
    <w:rsid w:val="004B4CC9"/>
    <w:rsid w:val="004B56D7"/>
    <w:rsid w:val="004B6D5F"/>
    <w:rsid w:val="004C277E"/>
    <w:rsid w:val="004D0FC5"/>
    <w:rsid w:val="004D3BBB"/>
    <w:rsid w:val="004D3FF0"/>
    <w:rsid w:val="004D4046"/>
    <w:rsid w:val="004E3222"/>
    <w:rsid w:val="004E5BE7"/>
    <w:rsid w:val="004E5EA2"/>
    <w:rsid w:val="004E7332"/>
    <w:rsid w:val="004E787F"/>
    <w:rsid w:val="005020BE"/>
    <w:rsid w:val="005058EB"/>
    <w:rsid w:val="00506349"/>
    <w:rsid w:val="005072B9"/>
    <w:rsid w:val="00513BF3"/>
    <w:rsid w:val="00514BC3"/>
    <w:rsid w:val="00515C39"/>
    <w:rsid w:val="00516011"/>
    <w:rsid w:val="005161A4"/>
    <w:rsid w:val="00516BD6"/>
    <w:rsid w:val="00522616"/>
    <w:rsid w:val="005253EE"/>
    <w:rsid w:val="0052646E"/>
    <w:rsid w:val="005270C9"/>
    <w:rsid w:val="005275DA"/>
    <w:rsid w:val="00530C6B"/>
    <w:rsid w:val="0053189F"/>
    <w:rsid w:val="005336C2"/>
    <w:rsid w:val="00536257"/>
    <w:rsid w:val="0054059C"/>
    <w:rsid w:val="005432E1"/>
    <w:rsid w:val="005474BC"/>
    <w:rsid w:val="005500CE"/>
    <w:rsid w:val="00551861"/>
    <w:rsid w:val="005525CE"/>
    <w:rsid w:val="00552E55"/>
    <w:rsid w:val="0055577F"/>
    <w:rsid w:val="0055662C"/>
    <w:rsid w:val="00556E4E"/>
    <w:rsid w:val="0056078F"/>
    <w:rsid w:val="0056167D"/>
    <w:rsid w:val="00566EF6"/>
    <w:rsid w:val="005712ED"/>
    <w:rsid w:val="00573905"/>
    <w:rsid w:val="005742E8"/>
    <w:rsid w:val="0057477F"/>
    <w:rsid w:val="00587615"/>
    <w:rsid w:val="00592FAF"/>
    <w:rsid w:val="005931EE"/>
    <w:rsid w:val="00593CF5"/>
    <w:rsid w:val="00594714"/>
    <w:rsid w:val="00594F93"/>
    <w:rsid w:val="005965BC"/>
    <w:rsid w:val="005A0715"/>
    <w:rsid w:val="005A1CE4"/>
    <w:rsid w:val="005A2E11"/>
    <w:rsid w:val="005A4244"/>
    <w:rsid w:val="005A72B6"/>
    <w:rsid w:val="005B1DD0"/>
    <w:rsid w:val="005B21C3"/>
    <w:rsid w:val="005B2320"/>
    <w:rsid w:val="005B2A72"/>
    <w:rsid w:val="005B4AFE"/>
    <w:rsid w:val="005B6536"/>
    <w:rsid w:val="005B7D88"/>
    <w:rsid w:val="005C202B"/>
    <w:rsid w:val="005C66A4"/>
    <w:rsid w:val="005D4A20"/>
    <w:rsid w:val="005D51F7"/>
    <w:rsid w:val="005D56BC"/>
    <w:rsid w:val="005D5707"/>
    <w:rsid w:val="005D6B7F"/>
    <w:rsid w:val="005D6FD2"/>
    <w:rsid w:val="005D707D"/>
    <w:rsid w:val="005E14CB"/>
    <w:rsid w:val="005E1762"/>
    <w:rsid w:val="005F1E26"/>
    <w:rsid w:val="005F1EF3"/>
    <w:rsid w:val="005F6BEB"/>
    <w:rsid w:val="00601DC6"/>
    <w:rsid w:val="006030E0"/>
    <w:rsid w:val="006056C9"/>
    <w:rsid w:val="00605E45"/>
    <w:rsid w:val="0060683C"/>
    <w:rsid w:val="006129A8"/>
    <w:rsid w:val="00612ACD"/>
    <w:rsid w:val="00613B60"/>
    <w:rsid w:val="00614309"/>
    <w:rsid w:val="00614C36"/>
    <w:rsid w:val="00616A64"/>
    <w:rsid w:val="00621660"/>
    <w:rsid w:val="006233B6"/>
    <w:rsid w:val="00625893"/>
    <w:rsid w:val="00625BB6"/>
    <w:rsid w:val="00635F9E"/>
    <w:rsid w:val="006378A1"/>
    <w:rsid w:val="006425E7"/>
    <w:rsid w:val="00642A50"/>
    <w:rsid w:val="0065158B"/>
    <w:rsid w:val="00651800"/>
    <w:rsid w:val="00652EBD"/>
    <w:rsid w:val="006546E0"/>
    <w:rsid w:val="00655D49"/>
    <w:rsid w:val="0066118A"/>
    <w:rsid w:val="006637BD"/>
    <w:rsid w:val="006638C3"/>
    <w:rsid w:val="00670B7D"/>
    <w:rsid w:val="00674F13"/>
    <w:rsid w:val="00675D75"/>
    <w:rsid w:val="00675DC0"/>
    <w:rsid w:val="00682948"/>
    <w:rsid w:val="00684C09"/>
    <w:rsid w:val="00684F8E"/>
    <w:rsid w:val="00693224"/>
    <w:rsid w:val="006954CC"/>
    <w:rsid w:val="00695BCB"/>
    <w:rsid w:val="00696893"/>
    <w:rsid w:val="006968D8"/>
    <w:rsid w:val="00697160"/>
    <w:rsid w:val="006A038D"/>
    <w:rsid w:val="006A0EF1"/>
    <w:rsid w:val="006A404A"/>
    <w:rsid w:val="006A61BF"/>
    <w:rsid w:val="006A757D"/>
    <w:rsid w:val="006B13BF"/>
    <w:rsid w:val="006B13E3"/>
    <w:rsid w:val="006B59AB"/>
    <w:rsid w:val="006C325A"/>
    <w:rsid w:val="006C5954"/>
    <w:rsid w:val="006C6D9A"/>
    <w:rsid w:val="006D08B7"/>
    <w:rsid w:val="006D0C35"/>
    <w:rsid w:val="006D19B9"/>
    <w:rsid w:val="006D3176"/>
    <w:rsid w:val="006D5231"/>
    <w:rsid w:val="006D5293"/>
    <w:rsid w:val="006D6B8C"/>
    <w:rsid w:val="006E1868"/>
    <w:rsid w:val="006E1918"/>
    <w:rsid w:val="006E1D8A"/>
    <w:rsid w:val="006E2890"/>
    <w:rsid w:val="006E4419"/>
    <w:rsid w:val="006E5736"/>
    <w:rsid w:val="006E7477"/>
    <w:rsid w:val="006F0164"/>
    <w:rsid w:val="006F034E"/>
    <w:rsid w:val="006F1903"/>
    <w:rsid w:val="007005ED"/>
    <w:rsid w:val="00702E8A"/>
    <w:rsid w:val="00707C0D"/>
    <w:rsid w:val="00711B98"/>
    <w:rsid w:val="0071216A"/>
    <w:rsid w:val="00712C7C"/>
    <w:rsid w:val="007163D2"/>
    <w:rsid w:val="007212A3"/>
    <w:rsid w:val="007237A2"/>
    <w:rsid w:val="007252FF"/>
    <w:rsid w:val="00725D06"/>
    <w:rsid w:val="00727DDE"/>
    <w:rsid w:val="00727E49"/>
    <w:rsid w:val="00732F59"/>
    <w:rsid w:val="0073374C"/>
    <w:rsid w:val="00733D3D"/>
    <w:rsid w:val="00735E16"/>
    <w:rsid w:val="00737D29"/>
    <w:rsid w:val="00740AA4"/>
    <w:rsid w:val="007419AF"/>
    <w:rsid w:val="00742E15"/>
    <w:rsid w:val="00743214"/>
    <w:rsid w:val="007458B9"/>
    <w:rsid w:val="00751717"/>
    <w:rsid w:val="007548D9"/>
    <w:rsid w:val="007555A7"/>
    <w:rsid w:val="00755BA3"/>
    <w:rsid w:val="00762559"/>
    <w:rsid w:val="0076292F"/>
    <w:rsid w:val="00764763"/>
    <w:rsid w:val="0076562B"/>
    <w:rsid w:val="007702A0"/>
    <w:rsid w:val="0077124B"/>
    <w:rsid w:val="007727AC"/>
    <w:rsid w:val="00782201"/>
    <w:rsid w:val="0078487B"/>
    <w:rsid w:val="0079269D"/>
    <w:rsid w:val="00795574"/>
    <w:rsid w:val="00795B99"/>
    <w:rsid w:val="00795F12"/>
    <w:rsid w:val="007A0634"/>
    <w:rsid w:val="007A4300"/>
    <w:rsid w:val="007A48BE"/>
    <w:rsid w:val="007A5DCD"/>
    <w:rsid w:val="007B5F3B"/>
    <w:rsid w:val="007C0C62"/>
    <w:rsid w:val="007C1DD0"/>
    <w:rsid w:val="007C1F16"/>
    <w:rsid w:val="007C7349"/>
    <w:rsid w:val="007D0E90"/>
    <w:rsid w:val="007D1879"/>
    <w:rsid w:val="007D3782"/>
    <w:rsid w:val="007D3B96"/>
    <w:rsid w:val="007D4D2B"/>
    <w:rsid w:val="007D7478"/>
    <w:rsid w:val="007D7745"/>
    <w:rsid w:val="007E1B7F"/>
    <w:rsid w:val="007E1E1F"/>
    <w:rsid w:val="007E460A"/>
    <w:rsid w:val="007E634E"/>
    <w:rsid w:val="007E6EF1"/>
    <w:rsid w:val="007F4485"/>
    <w:rsid w:val="00800A76"/>
    <w:rsid w:val="0080115E"/>
    <w:rsid w:val="0080475F"/>
    <w:rsid w:val="00807EF3"/>
    <w:rsid w:val="00817839"/>
    <w:rsid w:val="00821D76"/>
    <w:rsid w:val="00824E5A"/>
    <w:rsid w:val="00827321"/>
    <w:rsid w:val="008313DF"/>
    <w:rsid w:val="00831B7B"/>
    <w:rsid w:val="00832F50"/>
    <w:rsid w:val="00833C84"/>
    <w:rsid w:val="008412C6"/>
    <w:rsid w:val="008414A5"/>
    <w:rsid w:val="00853B6D"/>
    <w:rsid w:val="00855D7F"/>
    <w:rsid w:val="00857003"/>
    <w:rsid w:val="008600E8"/>
    <w:rsid w:val="00866749"/>
    <w:rsid w:val="0087062A"/>
    <w:rsid w:val="00870A39"/>
    <w:rsid w:val="0087351E"/>
    <w:rsid w:val="0087440D"/>
    <w:rsid w:val="0087598E"/>
    <w:rsid w:val="008765BB"/>
    <w:rsid w:val="00876947"/>
    <w:rsid w:val="00877F28"/>
    <w:rsid w:val="0088108A"/>
    <w:rsid w:val="00881C91"/>
    <w:rsid w:val="00885813"/>
    <w:rsid w:val="00885D6C"/>
    <w:rsid w:val="0088716F"/>
    <w:rsid w:val="00891AA9"/>
    <w:rsid w:val="00892357"/>
    <w:rsid w:val="00893037"/>
    <w:rsid w:val="00893194"/>
    <w:rsid w:val="00893911"/>
    <w:rsid w:val="0089553A"/>
    <w:rsid w:val="008969DB"/>
    <w:rsid w:val="00897BFB"/>
    <w:rsid w:val="008A0770"/>
    <w:rsid w:val="008A19B4"/>
    <w:rsid w:val="008A226B"/>
    <w:rsid w:val="008A4D92"/>
    <w:rsid w:val="008A640F"/>
    <w:rsid w:val="008B4AA0"/>
    <w:rsid w:val="008C02CE"/>
    <w:rsid w:val="008C0DBD"/>
    <w:rsid w:val="008C4809"/>
    <w:rsid w:val="008C5767"/>
    <w:rsid w:val="008D02C0"/>
    <w:rsid w:val="008D1569"/>
    <w:rsid w:val="008D1907"/>
    <w:rsid w:val="008D30D6"/>
    <w:rsid w:val="008D37B7"/>
    <w:rsid w:val="008D4B62"/>
    <w:rsid w:val="008D6785"/>
    <w:rsid w:val="008E03FF"/>
    <w:rsid w:val="008E1125"/>
    <w:rsid w:val="008E1AA1"/>
    <w:rsid w:val="008E1D7F"/>
    <w:rsid w:val="008E5CBE"/>
    <w:rsid w:val="008F2E22"/>
    <w:rsid w:val="008F379A"/>
    <w:rsid w:val="008F5BDD"/>
    <w:rsid w:val="00900A51"/>
    <w:rsid w:val="00900D94"/>
    <w:rsid w:val="00902394"/>
    <w:rsid w:val="009043C6"/>
    <w:rsid w:val="00904BA0"/>
    <w:rsid w:val="00912048"/>
    <w:rsid w:val="00914111"/>
    <w:rsid w:val="0091493D"/>
    <w:rsid w:val="00923B9A"/>
    <w:rsid w:val="00925303"/>
    <w:rsid w:val="009254AF"/>
    <w:rsid w:val="00930790"/>
    <w:rsid w:val="00934860"/>
    <w:rsid w:val="00935384"/>
    <w:rsid w:val="00941087"/>
    <w:rsid w:val="0094192F"/>
    <w:rsid w:val="00942368"/>
    <w:rsid w:val="00943B40"/>
    <w:rsid w:val="00944004"/>
    <w:rsid w:val="00944CE3"/>
    <w:rsid w:val="00944CF0"/>
    <w:rsid w:val="009458E8"/>
    <w:rsid w:val="00956F0B"/>
    <w:rsid w:val="00957BDE"/>
    <w:rsid w:val="0096548F"/>
    <w:rsid w:val="0096632A"/>
    <w:rsid w:val="00966D68"/>
    <w:rsid w:val="0097182F"/>
    <w:rsid w:val="00975D79"/>
    <w:rsid w:val="00976276"/>
    <w:rsid w:val="00977E0C"/>
    <w:rsid w:val="00980699"/>
    <w:rsid w:val="009840FC"/>
    <w:rsid w:val="0098484C"/>
    <w:rsid w:val="0098525C"/>
    <w:rsid w:val="00985395"/>
    <w:rsid w:val="00985EC1"/>
    <w:rsid w:val="009940B8"/>
    <w:rsid w:val="0099554E"/>
    <w:rsid w:val="009A243A"/>
    <w:rsid w:val="009A29FD"/>
    <w:rsid w:val="009A5E6A"/>
    <w:rsid w:val="009A6766"/>
    <w:rsid w:val="009A7E32"/>
    <w:rsid w:val="009B677A"/>
    <w:rsid w:val="009C2F4D"/>
    <w:rsid w:val="009C6637"/>
    <w:rsid w:val="009D15A0"/>
    <w:rsid w:val="009D1DB4"/>
    <w:rsid w:val="009D3EA9"/>
    <w:rsid w:val="009D517C"/>
    <w:rsid w:val="009D53A9"/>
    <w:rsid w:val="009D7F99"/>
    <w:rsid w:val="009E13E7"/>
    <w:rsid w:val="009E6B27"/>
    <w:rsid w:val="009F282B"/>
    <w:rsid w:val="009F2D2C"/>
    <w:rsid w:val="009F3D70"/>
    <w:rsid w:val="009F5A50"/>
    <w:rsid w:val="009F611E"/>
    <w:rsid w:val="00A01E7F"/>
    <w:rsid w:val="00A219E8"/>
    <w:rsid w:val="00A23FE9"/>
    <w:rsid w:val="00A26D02"/>
    <w:rsid w:val="00A3132C"/>
    <w:rsid w:val="00A31B24"/>
    <w:rsid w:val="00A31D34"/>
    <w:rsid w:val="00A323D3"/>
    <w:rsid w:val="00A32FCB"/>
    <w:rsid w:val="00A37928"/>
    <w:rsid w:val="00A417C6"/>
    <w:rsid w:val="00A43AAF"/>
    <w:rsid w:val="00A470F3"/>
    <w:rsid w:val="00A53CCD"/>
    <w:rsid w:val="00A53F8A"/>
    <w:rsid w:val="00A60DE1"/>
    <w:rsid w:val="00A625FB"/>
    <w:rsid w:val="00A62933"/>
    <w:rsid w:val="00A633A8"/>
    <w:rsid w:val="00A64206"/>
    <w:rsid w:val="00A64E86"/>
    <w:rsid w:val="00A731E2"/>
    <w:rsid w:val="00A73238"/>
    <w:rsid w:val="00A76BCF"/>
    <w:rsid w:val="00A76E27"/>
    <w:rsid w:val="00A81DDB"/>
    <w:rsid w:val="00A854F6"/>
    <w:rsid w:val="00A92B7C"/>
    <w:rsid w:val="00A94B90"/>
    <w:rsid w:val="00A94E94"/>
    <w:rsid w:val="00A958BC"/>
    <w:rsid w:val="00AA05C1"/>
    <w:rsid w:val="00AA18DE"/>
    <w:rsid w:val="00AA36D9"/>
    <w:rsid w:val="00AA38E9"/>
    <w:rsid w:val="00AA65E6"/>
    <w:rsid w:val="00AA7499"/>
    <w:rsid w:val="00AA75AB"/>
    <w:rsid w:val="00AA7E09"/>
    <w:rsid w:val="00AB3893"/>
    <w:rsid w:val="00AB49B9"/>
    <w:rsid w:val="00AB5936"/>
    <w:rsid w:val="00AB74E1"/>
    <w:rsid w:val="00AC4AF6"/>
    <w:rsid w:val="00AC6636"/>
    <w:rsid w:val="00AD10D2"/>
    <w:rsid w:val="00AD1F2A"/>
    <w:rsid w:val="00AD2165"/>
    <w:rsid w:val="00AD4A81"/>
    <w:rsid w:val="00AD6166"/>
    <w:rsid w:val="00AE0EF2"/>
    <w:rsid w:val="00AE1204"/>
    <w:rsid w:val="00AE13AC"/>
    <w:rsid w:val="00AE13B3"/>
    <w:rsid w:val="00AE1A4F"/>
    <w:rsid w:val="00AE77F6"/>
    <w:rsid w:val="00AF2F5F"/>
    <w:rsid w:val="00AF5BF3"/>
    <w:rsid w:val="00B005F2"/>
    <w:rsid w:val="00B02328"/>
    <w:rsid w:val="00B027EB"/>
    <w:rsid w:val="00B02EC1"/>
    <w:rsid w:val="00B034FB"/>
    <w:rsid w:val="00B04701"/>
    <w:rsid w:val="00B126B1"/>
    <w:rsid w:val="00B263C8"/>
    <w:rsid w:val="00B36B5D"/>
    <w:rsid w:val="00B4466B"/>
    <w:rsid w:val="00B5007C"/>
    <w:rsid w:val="00B52BC3"/>
    <w:rsid w:val="00B55DFD"/>
    <w:rsid w:val="00B60547"/>
    <w:rsid w:val="00B60804"/>
    <w:rsid w:val="00B60C5E"/>
    <w:rsid w:val="00B61E95"/>
    <w:rsid w:val="00B642D3"/>
    <w:rsid w:val="00B6634E"/>
    <w:rsid w:val="00B7052D"/>
    <w:rsid w:val="00B7353E"/>
    <w:rsid w:val="00B74299"/>
    <w:rsid w:val="00B77372"/>
    <w:rsid w:val="00B80353"/>
    <w:rsid w:val="00B826F6"/>
    <w:rsid w:val="00B83E9C"/>
    <w:rsid w:val="00B91B6E"/>
    <w:rsid w:val="00B94E89"/>
    <w:rsid w:val="00B975A0"/>
    <w:rsid w:val="00BA54E6"/>
    <w:rsid w:val="00BA7072"/>
    <w:rsid w:val="00BA739B"/>
    <w:rsid w:val="00BB0B24"/>
    <w:rsid w:val="00BB1307"/>
    <w:rsid w:val="00BB474C"/>
    <w:rsid w:val="00BD1A3A"/>
    <w:rsid w:val="00BD52B6"/>
    <w:rsid w:val="00BE43C9"/>
    <w:rsid w:val="00BE449E"/>
    <w:rsid w:val="00BE5FE8"/>
    <w:rsid w:val="00BE6B8C"/>
    <w:rsid w:val="00BE79B3"/>
    <w:rsid w:val="00BF66BB"/>
    <w:rsid w:val="00C04059"/>
    <w:rsid w:val="00C04D82"/>
    <w:rsid w:val="00C0523F"/>
    <w:rsid w:val="00C06D47"/>
    <w:rsid w:val="00C07231"/>
    <w:rsid w:val="00C14053"/>
    <w:rsid w:val="00C14197"/>
    <w:rsid w:val="00C157C4"/>
    <w:rsid w:val="00C174B6"/>
    <w:rsid w:val="00C20022"/>
    <w:rsid w:val="00C21EAD"/>
    <w:rsid w:val="00C23286"/>
    <w:rsid w:val="00C318CE"/>
    <w:rsid w:val="00C42B31"/>
    <w:rsid w:val="00C445BA"/>
    <w:rsid w:val="00C46836"/>
    <w:rsid w:val="00C47473"/>
    <w:rsid w:val="00C4748B"/>
    <w:rsid w:val="00C50F3A"/>
    <w:rsid w:val="00C51D8E"/>
    <w:rsid w:val="00C5256C"/>
    <w:rsid w:val="00C52AFA"/>
    <w:rsid w:val="00C53FAE"/>
    <w:rsid w:val="00C56D36"/>
    <w:rsid w:val="00C57B35"/>
    <w:rsid w:val="00C631E1"/>
    <w:rsid w:val="00C64899"/>
    <w:rsid w:val="00C66E06"/>
    <w:rsid w:val="00C67B4E"/>
    <w:rsid w:val="00C748B2"/>
    <w:rsid w:val="00C774BE"/>
    <w:rsid w:val="00C8504A"/>
    <w:rsid w:val="00C862F0"/>
    <w:rsid w:val="00C879B0"/>
    <w:rsid w:val="00C90180"/>
    <w:rsid w:val="00C90A1B"/>
    <w:rsid w:val="00C9155C"/>
    <w:rsid w:val="00C946B5"/>
    <w:rsid w:val="00CA02FC"/>
    <w:rsid w:val="00CA46BA"/>
    <w:rsid w:val="00CA4F49"/>
    <w:rsid w:val="00CB2F12"/>
    <w:rsid w:val="00CB52B2"/>
    <w:rsid w:val="00CB5EF1"/>
    <w:rsid w:val="00CB6154"/>
    <w:rsid w:val="00CC13FF"/>
    <w:rsid w:val="00CC1EC6"/>
    <w:rsid w:val="00CC2563"/>
    <w:rsid w:val="00CC2681"/>
    <w:rsid w:val="00CC4044"/>
    <w:rsid w:val="00CC5546"/>
    <w:rsid w:val="00CC6404"/>
    <w:rsid w:val="00CD225B"/>
    <w:rsid w:val="00CD29E7"/>
    <w:rsid w:val="00CE12BD"/>
    <w:rsid w:val="00CE5131"/>
    <w:rsid w:val="00CE7C89"/>
    <w:rsid w:val="00CF0560"/>
    <w:rsid w:val="00CF1693"/>
    <w:rsid w:val="00CF1F6D"/>
    <w:rsid w:val="00CF30F4"/>
    <w:rsid w:val="00CF4DA7"/>
    <w:rsid w:val="00CF720B"/>
    <w:rsid w:val="00D02C77"/>
    <w:rsid w:val="00D04300"/>
    <w:rsid w:val="00D06187"/>
    <w:rsid w:val="00D16B81"/>
    <w:rsid w:val="00D16EE4"/>
    <w:rsid w:val="00D22505"/>
    <w:rsid w:val="00D2443E"/>
    <w:rsid w:val="00D25E63"/>
    <w:rsid w:val="00D27F01"/>
    <w:rsid w:val="00D31A17"/>
    <w:rsid w:val="00D351F7"/>
    <w:rsid w:val="00D3770E"/>
    <w:rsid w:val="00D44FE9"/>
    <w:rsid w:val="00D511E4"/>
    <w:rsid w:val="00D51322"/>
    <w:rsid w:val="00D5411F"/>
    <w:rsid w:val="00D56670"/>
    <w:rsid w:val="00D57F38"/>
    <w:rsid w:val="00D64B92"/>
    <w:rsid w:val="00D6665C"/>
    <w:rsid w:val="00D743CD"/>
    <w:rsid w:val="00D7648C"/>
    <w:rsid w:val="00D77452"/>
    <w:rsid w:val="00D81C0F"/>
    <w:rsid w:val="00D82C68"/>
    <w:rsid w:val="00D85A96"/>
    <w:rsid w:val="00D877B5"/>
    <w:rsid w:val="00D90400"/>
    <w:rsid w:val="00D91FD8"/>
    <w:rsid w:val="00D9238E"/>
    <w:rsid w:val="00D97B33"/>
    <w:rsid w:val="00D97D3C"/>
    <w:rsid w:val="00DA2A64"/>
    <w:rsid w:val="00DA2F0C"/>
    <w:rsid w:val="00DA6EB0"/>
    <w:rsid w:val="00DA73AB"/>
    <w:rsid w:val="00DB2A2F"/>
    <w:rsid w:val="00DB480E"/>
    <w:rsid w:val="00DB559B"/>
    <w:rsid w:val="00DB6220"/>
    <w:rsid w:val="00DC5AE1"/>
    <w:rsid w:val="00DC6345"/>
    <w:rsid w:val="00DD480D"/>
    <w:rsid w:val="00DD66EE"/>
    <w:rsid w:val="00DD7964"/>
    <w:rsid w:val="00DE4E16"/>
    <w:rsid w:val="00DE660C"/>
    <w:rsid w:val="00DE6A40"/>
    <w:rsid w:val="00DF2FC0"/>
    <w:rsid w:val="00DF3A2C"/>
    <w:rsid w:val="00E00465"/>
    <w:rsid w:val="00E04812"/>
    <w:rsid w:val="00E10753"/>
    <w:rsid w:val="00E10DFD"/>
    <w:rsid w:val="00E1254A"/>
    <w:rsid w:val="00E134BF"/>
    <w:rsid w:val="00E138EB"/>
    <w:rsid w:val="00E172BE"/>
    <w:rsid w:val="00E207F2"/>
    <w:rsid w:val="00E20961"/>
    <w:rsid w:val="00E26023"/>
    <w:rsid w:val="00E35F57"/>
    <w:rsid w:val="00E36CC2"/>
    <w:rsid w:val="00E401C7"/>
    <w:rsid w:val="00E40BC4"/>
    <w:rsid w:val="00E4216E"/>
    <w:rsid w:val="00E42AD9"/>
    <w:rsid w:val="00E4428C"/>
    <w:rsid w:val="00E47146"/>
    <w:rsid w:val="00E5077A"/>
    <w:rsid w:val="00E50FB3"/>
    <w:rsid w:val="00E511A6"/>
    <w:rsid w:val="00E53AE0"/>
    <w:rsid w:val="00E54885"/>
    <w:rsid w:val="00E63302"/>
    <w:rsid w:val="00E66265"/>
    <w:rsid w:val="00E6720C"/>
    <w:rsid w:val="00E70CBA"/>
    <w:rsid w:val="00E72703"/>
    <w:rsid w:val="00E73576"/>
    <w:rsid w:val="00E746A7"/>
    <w:rsid w:val="00E75B4F"/>
    <w:rsid w:val="00E80723"/>
    <w:rsid w:val="00E84A2C"/>
    <w:rsid w:val="00E84F11"/>
    <w:rsid w:val="00E855F9"/>
    <w:rsid w:val="00E93517"/>
    <w:rsid w:val="00E9586C"/>
    <w:rsid w:val="00E96150"/>
    <w:rsid w:val="00EA328E"/>
    <w:rsid w:val="00EA5755"/>
    <w:rsid w:val="00EB0113"/>
    <w:rsid w:val="00EB32D9"/>
    <w:rsid w:val="00EB5E57"/>
    <w:rsid w:val="00EB7341"/>
    <w:rsid w:val="00EB78B6"/>
    <w:rsid w:val="00EC09C6"/>
    <w:rsid w:val="00EC0F20"/>
    <w:rsid w:val="00EC1F49"/>
    <w:rsid w:val="00EC6F68"/>
    <w:rsid w:val="00ED01E4"/>
    <w:rsid w:val="00ED098D"/>
    <w:rsid w:val="00ED3517"/>
    <w:rsid w:val="00ED40C3"/>
    <w:rsid w:val="00ED59BC"/>
    <w:rsid w:val="00EE042F"/>
    <w:rsid w:val="00EE2129"/>
    <w:rsid w:val="00EE2E8E"/>
    <w:rsid w:val="00EE3593"/>
    <w:rsid w:val="00EE3AE9"/>
    <w:rsid w:val="00EE3D3B"/>
    <w:rsid w:val="00EE47F0"/>
    <w:rsid w:val="00EE7A24"/>
    <w:rsid w:val="00EE7F92"/>
    <w:rsid w:val="00EF1921"/>
    <w:rsid w:val="00EF418C"/>
    <w:rsid w:val="00F0255C"/>
    <w:rsid w:val="00F025FA"/>
    <w:rsid w:val="00F02E29"/>
    <w:rsid w:val="00F03306"/>
    <w:rsid w:val="00F048AD"/>
    <w:rsid w:val="00F07D27"/>
    <w:rsid w:val="00F07DD1"/>
    <w:rsid w:val="00F07FCE"/>
    <w:rsid w:val="00F10032"/>
    <w:rsid w:val="00F11A8D"/>
    <w:rsid w:val="00F13DD8"/>
    <w:rsid w:val="00F13DDB"/>
    <w:rsid w:val="00F14650"/>
    <w:rsid w:val="00F156D6"/>
    <w:rsid w:val="00F1779D"/>
    <w:rsid w:val="00F22048"/>
    <w:rsid w:val="00F24FBD"/>
    <w:rsid w:val="00F278FE"/>
    <w:rsid w:val="00F30609"/>
    <w:rsid w:val="00F317F2"/>
    <w:rsid w:val="00F32F9F"/>
    <w:rsid w:val="00F41A76"/>
    <w:rsid w:val="00F42E22"/>
    <w:rsid w:val="00F44DB1"/>
    <w:rsid w:val="00F45257"/>
    <w:rsid w:val="00F4704F"/>
    <w:rsid w:val="00F47B22"/>
    <w:rsid w:val="00F50BE9"/>
    <w:rsid w:val="00F5101C"/>
    <w:rsid w:val="00F52C22"/>
    <w:rsid w:val="00F5548B"/>
    <w:rsid w:val="00F600E0"/>
    <w:rsid w:val="00F650F1"/>
    <w:rsid w:val="00F6539E"/>
    <w:rsid w:val="00F671C7"/>
    <w:rsid w:val="00F73F43"/>
    <w:rsid w:val="00F75BCA"/>
    <w:rsid w:val="00F822D7"/>
    <w:rsid w:val="00F83E73"/>
    <w:rsid w:val="00F8489A"/>
    <w:rsid w:val="00F86086"/>
    <w:rsid w:val="00F868F4"/>
    <w:rsid w:val="00F86DEA"/>
    <w:rsid w:val="00F916C3"/>
    <w:rsid w:val="00F950C7"/>
    <w:rsid w:val="00F95238"/>
    <w:rsid w:val="00F9627A"/>
    <w:rsid w:val="00F97253"/>
    <w:rsid w:val="00FA4910"/>
    <w:rsid w:val="00FA6CBE"/>
    <w:rsid w:val="00FA764C"/>
    <w:rsid w:val="00FA7E58"/>
    <w:rsid w:val="00FB098E"/>
    <w:rsid w:val="00FB27D2"/>
    <w:rsid w:val="00FC6540"/>
    <w:rsid w:val="00FD12CA"/>
    <w:rsid w:val="00FE2E72"/>
    <w:rsid w:val="00FE336F"/>
    <w:rsid w:val="00FE4FF8"/>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42F5BA"/>
  <w15:chartTrackingRefBased/>
  <w15:docId w15:val="{D2E2B113-C0D3-4357-973E-09FFC504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rsid w:val="0037303C"/>
  </w:style>
  <w:style w:type="paragraph" w:styleId="Textpoznpodarou">
    <w:name w:val="footnote text"/>
    <w:basedOn w:val="Normln"/>
    <w:link w:val="TextpoznpodarouChar"/>
    <w:uiPriority w:val="99"/>
    <w:semiHidden/>
    <w:unhideWhenUsed/>
    <w:rsid w:val="000A0CA3"/>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0A0CA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0A0CA3"/>
    <w:rPr>
      <w:vertAlign w:val="superscript"/>
    </w:rPr>
  </w:style>
  <w:style w:type="character" w:customStyle="1" w:styleId="tlid-translation">
    <w:name w:val="tlid-translation"/>
    <w:basedOn w:val="Standardnpsmoodstavce"/>
    <w:rsid w:val="008D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40757">
      <w:bodyDiv w:val="1"/>
      <w:marLeft w:val="0"/>
      <w:marRight w:val="0"/>
      <w:marTop w:val="0"/>
      <w:marBottom w:val="0"/>
      <w:divBdr>
        <w:top w:val="none" w:sz="0" w:space="0" w:color="auto"/>
        <w:left w:val="none" w:sz="0" w:space="0" w:color="auto"/>
        <w:bottom w:val="none" w:sz="0" w:space="0" w:color="auto"/>
        <w:right w:val="none" w:sz="0" w:space="0" w:color="auto"/>
      </w:divBdr>
      <w:divsChild>
        <w:div w:id="171845415">
          <w:marLeft w:val="0"/>
          <w:marRight w:val="0"/>
          <w:marTop w:val="0"/>
          <w:marBottom w:val="0"/>
          <w:divBdr>
            <w:top w:val="none" w:sz="0" w:space="0" w:color="auto"/>
            <w:left w:val="none" w:sz="0" w:space="0" w:color="auto"/>
            <w:bottom w:val="none" w:sz="0" w:space="0" w:color="auto"/>
            <w:right w:val="none" w:sz="0" w:space="0" w:color="auto"/>
          </w:divBdr>
          <w:divsChild>
            <w:div w:id="1848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2674</Words>
  <Characters>15777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dc:creator>
  <cp:keywords/>
  <dc:description/>
  <cp:lastModifiedBy>Miloš Večeřa</cp:lastModifiedBy>
  <cp:revision>7</cp:revision>
  <dcterms:created xsi:type="dcterms:W3CDTF">2020-11-05T17:44:00Z</dcterms:created>
  <dcterms:modified xsi:type="dcterms:W3CDTF">2022-03-22T20:53:00Z</dcterms:modified>
</cp:coreProperties>
</file>