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FD0C" w14:textId="77777777" w:rsidR="002339D6" w:rsidRDefault="002339D6"/>
    <w:p w14:paraId="4BB5A321" w14:textId="2CF700AC" w:rsidR="002339D6" w:rsidRDefault="002339D6" w:rsidP="0006664F">
      <w:pPr>
        <w:jc w:val="both"/>
      </w:pPr>
      <w:r>
        <w:t xml:space="preserve">Management </w:t>
      </w:r>
      <w:r w:rsidR="00FF5452">
        <w:t xml:space="preserve"> - jaro 202</w:t>
      </w:r>
      <w:r w:rsidR="006E5948">
        <w:t>4</w:t>
      </w:r>
    </w:p>
    <w:p w14:paraId="124006E0" w14:textId="77777777" w:rsidR="002339D6" w:rsidRDefault="002339D6" w:rsidP="0006664F">
      <w:pPr>
        <w:jc w:val="both"/>
      </w:pPr>
      <w:r>
        <w:t>Zadání témat k písemnému plnění</w:t>
      </w:r>
    </w:p>
    <w:p w14:paraId="3D5489B4" w14:textId="77777777" w:rsidR="002339D6" w:rsidRDefault="002339D6" w:rsidP="0006664F">
      <w:pPr>
        <w:jc w:val="both"/>
      </w:pPr>
    </w:p>
    <w:p w14:paraId="6F339F6C" w14:textId="77777777" w:rsidR="00A2560E" w:rsidRDefault="002339D6" w:rsidP="0006664F">
      <w:pPr>
        <w:jc w:val="both"/>
      </w:pPr>
      <w:r>
        <w:t>Otázky na výběr:</w:t>
      </w:r>
    </w:p>
    <w:p w14:paraId="652E0ED2" w14:textId="1274C21A" w:rsidR="0006664F" w:rsidRDefault="0006664F" w:rsidP="0006664F">
      <w:pPr>
        <w:pStyle w:val="Odstavecseseznamem"/>
        <w:numPr>
          <w:ilvl w:val="0"/>
          <w:numId w:val="1"/>
        </w:numPr>
        <w:jc w:val="both"/>
      </w:pPr>
      <w:r>
        <w:t xml:space="preserve">Váš klient se ptá, jaký je rozdíl v rozsahu odpovědnosti následujících subjektů: (i) OSVČ, který provádí činnost svým jménem a (ii) podnikatele, který si zřídil společnost s ručením omezeným, a činnost provádí jménem s.r.o. Sám je jeho jednatelem (a společníkem). Zároveň ho zajímá, jaký je v obecné rovině rozdíl ve způsobu zdaňování příjmů z podnikání, pokud si zvolí některou z těchto forem, tj.  OSVČ a či bude společníkem ve společnosti s ručením omezeným. </w:t>
      </w:r>
    </w:p>
    <w:p w14:paraId="24470C8E" w14:textId="77777777" w:rsidR="00774DE2" w:rsidRDefault="00774DE2" w:rsidP="00774DE2">
      <w:pPr>
        <w:pStyle w:val="Odstavecseseznamem"/>
        <w:jc w:val="both"/>
      </w:pPr>
    </w:p>
    <w:p w14:paraId="1D1A4F04" w14:textId="4EDC7811" w:rsidR="0006664F" w:rsidRDefault="00542FB4" w:rsidP="0006664F">
      <w:pPr>
        <w:pStyle w:val="Odstavecseseznamem"/>
        <w:numPr>
          <w:ilvl w:val="0"/>
          <w:numId w:val="1"/>
        </w:numPr>
        <w:jc w:val="both"/>
      </w:pPr>
      <w:r>
        <w:t>Podívejte se do poslední Zprávy ČNB o měnové politice či do posledního Globálního ekonomického výhledu ČNB a ve stručnosti popište (v požadovaném rozsahu) očekávaný vývoj české ekonomiky v roce 202</w:t>
      </w:r>
      <w:r w:rsidR="006E5948">
        <w:t>4</w:t>
      </w:r>
      <w:r>
        <w:t>. Můžete samozřejmě rozšířit i o další aktuální zdroje. Vaše vlastní názory jsou vítány.</w:t>
      </w:r>
    </w:p>
    <w:p w14:paraId="0F19EE01" w14:textId="31B59E54" w:rsidR="00774DE2" w:rsidRDefault="00774DE2" w:rsidP="00B371C5">
      <w:pPr>
        <w:jc w:val="both"/>
      </w:pPr>
    </w:p>
    <w:p w14:paraId="3F859FC3" w14:textId="77777777" w:rsidR="00542FB4" w:rsidRDefault="00542FB4" w:rsidP="00542FB4">
      <w:pPr>
        <w:pStyle w:val="Odstavecseseznamem"/>
        <w:jc w:val="both"/>
      </w:pPr>
    </w:p>
    <w:sectPr w:rsidR="005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A7C04"/>
    <w:multiLevelType w:val="hybridMultilevel"/>
    <w:tmpl w:val="8CA2C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D6"/>
    <w:rsid w:val="0006664F"/>
    <w:rsid w:val="002339D6"/>
    <w:rsid w:val="00542FB4"/>
    <w:rsid w:val="00636C92"/>
    <w:rsid w:val="006E5948"/>
    <w:rsid w:val="00774DE2"/>
    <w:rsid w:val="0086194D"/>
    <w:rsid w:val="00A2560E"/>
    <w:rsid w:val="00B371C5"/>
    <w:rsid w:val="00B83D75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9393"/>
  <w15:chartTrackingRefBased/>
  <w15:docId w15:val="{414808D6-9606-4628-82B8-E3489FB8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40B28E003A54EAB582783A18D48F5" ma:contentTypeVersion="14" ma:contentTypeDescription="Vytvoří nový dokument" ma:contentTypeScope="" ma:versionID="cdd8f29005b495877d648341a6c0a89a">
  <xsd:schema xmlns:xsd="http://www.w3.org/2001/XMLSchema" xmlns:xs="http://www.w3.org/2001/XMLSchema" xmlns:p="http://schemas.microsoft.com/office/2006/metadata/properties" xmlns:ns3="188d5dcd-eed8-442a-b5ac-cb47f5e38b55" xmlns:ns4="cf5aa79d-ceb3-4123-b10c-3c053f17e341" targetNamespace="http://schemas.microsoft.com/office/2006/metadata/properties" ma:root="true" ma:fieldsID="0044813edb4a63577566414f887b70e0" ns3:_="" ns4:_="">
    <xsd:import namespace="188d5dcd-eed8-442a-b5ac-cb47f5e38b55"/>
    <xsd:import namespace="cf5aa79d-ceb3-4123-b10c-3c053f17e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d5dcd-eed8-442a-b5ac-cb47f5e38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a79d-ceb3-4123-b10c-3c053f17e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6AB65-B7AB-48FC-8990-157B39100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6B7A4-C282-4E8A-BCC2-8360BD2802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6CB1F-61EC-4858-89C8-211093877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d5dcd-eed8-442a-b5ac-cb47f5e38b55"/>
    <ds:schemaRef ds:uri="cf5aa79d-ceb3-4123-b10c-3c053f17e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Schweigl</dc:creator>
  <cp:keywords/>
  <dc:description/>
  <cp:lastModifiedBy>Johan Schweigl</cp:lastModifiedBy>
  <cp:revision>3</cp:revision>
  <dcterms:created xsi:type="dcterms:W3CDTF">2024-02-29T22:16:00Z</dcterms:created>
  <dcterms:modified xsi:type="dcterms:W3CDTF">2024-02-29T22:17:00Z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0x010100E8640B28E003A54EAB582783A18D48F5</vt:lpwstr>
  </property>
</Properties>
</file>