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III.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 á v r 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ZÁKON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ze dne ……2009,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o mediaci v netrestních věcech a o změně některých zákonů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Parlament se usnesl na tomto zákoně České republiky: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ČÁST PRVNÍ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Mediace v netrestních věcech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Předmět úpravy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Tento zákon zapracovává příslušné předpisy Evropských společenství</w:t>
      </w:r>
      <w:r w:rsidRPr="00A119D8">
        <w:rPr>
          <w:rFonts w:ascii="TimesNewRomanPSMT" w:hAnsi="TimesNewRomanPSMT" w:cs="TimesNewRomanPSMT"/>
          <w:sz w:val="16"/>
          <w:szCs w:val="16"/>
        </w:rPr>
        <w:t xml:space="preserve">1) </w:t>
      </w:r>
      <w:r w:rsidRPr="00A119D8">
        <w:rPr>
          <w:rFonts w:ascii="TimesNewRomanPSMT" w:hAnsi="TimesNewRomanPSMT" w:cs="TimesNewRomanPSMT"/>
        </w:rPr>
        <w:t>a upravuje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výkon a účinky mediace v netrestních věcech, a to i ve věcech s přeshraničním prvkem (dále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jen „mediace“).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Tento zákon dále upravuje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vznik práva vykonávat činnost registrovaného mediátora,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práva a povinnosti registrovaného mediátora,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činnost hostujícího registrovaného mediátora,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vedení registru mediátorů a registru mediátorů v rodinných 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e) vzdělávání žadatelů o zápis do registru mediátorů nebo do registru mediátorů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rodinných 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f) akreditaci vzdělávacích zařízení pro registrované mediátory,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g) působnost Ministerstva spravedlnosti (dále jen „ministerstvo“) na úseku mediace,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h) přestupky a správní delikty na úseku mediace.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CELEX: 32008L0052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Působnost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Zákon se vztahuje na mediaci podle § 3 písm. a) a b) prováděnou v jakýchkoli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sporech, které vznikají zejména z občanskoprávních, rodinných, pracovních, obchodních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správněprávních vztahů, pokud jiný zákon nevylučuje vyřešit spor smírem nebo dohodou.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Zákon se nevztahuje na mediaci v trestních věcech podle zákona o Probační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 mediační službě, ve znění pozdějších předpisů.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119D8">
        <w:rPr>
          <w:rFonts w:ascii="TimesNewRomanPSMT" w:hAnsi="TimesNewRomanPSMT" w:cs="TimesNewRomanPSMT"/>
          <w:sz w:val="13"/>
          <w:szCs w:val="13"/>
        </w:rPr>
        <w:t xml:space="preserve">1) </w:t>
      </w:r>
      <w:r w:rsidRPr="00A119D8">
        <w:rPr>
          <w:rFonts w:ascii="TimesNewRomanPSMT" w:hAnsi="TimesNewRomanPSMT" w:cs="TimesNewRomanPSMT"/>
          <w:sz w:val="20"/>
          <w:szCs w:val="20"/>
        </w:rPr>
        <w:t>Směrnice Evropského parlamentu a Rady 2008/52/ES ze dne 21. května 2008 o některých aspektech mediace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119D8">
        <w:rPr>
          <w:rFonts w:ascii="TimesNewRomanPSMT" w:hAnsi="TimesNewRomanPSMT" w:cs="TimesNewRomanPSMT"/>
          <w:sz w:val="20"/>
          <w:szCs w:val="20"/>
        </w:rPr>
        <w:t>v občanských a obchodních věcech.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CELEX: 32008L0052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Základní pojmy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Pro účely tohoto zákona se rozumí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mediací postup při řešení sporů za účasti jednoho nebo více registrovaných mediátorů,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který podporuje komunikaci mezi osobami na sporu zúčastněnými (dále jen „strany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sporu“) tak, aby jim pomohl dosáhnout smírného vyřešení jejich sporu uzavřením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mediační dohody,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mediací s přeshraničním prvkem mediace, kdy má alespoň jedna ze stran sporu bydliště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nebo se obvykle zdržuje v jiném členském státě, než kterákoli jiná strana, a to ke dni,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 němuž strany sporu uzavřou dohodu o provedení mediace,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registrovaným mediátorem fyzická osoba, která je zapsaná v registru mediátorů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registru mediátorů v rodinných 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hostujícím registrovaným mediátorem osoba usazená na území Evropské unie,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členských států Dohody o Evropském hospodářském prostoru nebo Švýcarské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konfederace (dále jen „členský stát“), která vykonává v jiném členském státě činnost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srovnatelnou s činností registrovaného mediátora a má v úmyslu dočasně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příležitostně vykonávat činnost registrovaného mediátora na území České republiky, 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která je zapsána v registru mediátorů nebo v registru mediátorů v rodinných 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e) rodinným sporem řízení ve věcech výchovy a výživy nezletilého dítěte a styku rodičů,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prarodičů a sourozenců s ním,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f) dohodou o provedení mediace písemná dohoda mezi stranami sporu a nejméně jedním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registrovaným mediátorem o provedení mediace,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g) mediační dohodou písemná dohoda stran sporu upravující mezi nimi práva a povinnosti,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uzavřená před registrovaným mediátorem.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CELEX: 32008L0052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4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Zahájení mediace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Před zahájením mediace je registrovaný mediátor povinen poučit strany sporu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 svém postavení při řešení sporu, o účelu a zásadách mediace, o účincích dosažené mediační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dohody, o možnosti mediaci kdykoliv ukončit, o odměně za mediaci a o nákladech mediace.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Mediace je zahájena uzavřením dohody o provedení mediace.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Dohoda o provedení mediace musí být písemná a musí obsahovat minimálně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označení stran sporu</w:t>
      </w:r>
      <w:r w:rsidRPr="00A119D8">
        <w:rPr>
          <w:rFonts w:ascii="TimesNewRomanPSMT" w:hAnsi="TimesNewRomanPSMT" w:cs="TimesNewRomanPSMT"/>
          <w:sz w:val="16"/>
          <w:szCs w:val="16"/>
        </w:rPr>
        <w:t>2)</w:t>
      </w:r>
      <w:r w:rsidRPr="00A119D8">
        <w:rPr>
          <w:rFonts w:ascii="TimesNewRomanPSMT" w:hAnsi="TimesNewRomanPSMT" w:cs="TimesNewRomanPSMT"/>
        </w:rPr>
        <w:t>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jméno, příjmení a sídlo registrovaného mediátora,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vymezení předmětu sporu, který je předmětem mediace,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119D8">
        <w:rPr>
          <w:rFonts w:ascii="TimesNewRomanPSMT" w:hAnsi="TimesNewRomanPSMT" w:cs="TimesNewRomanPSMT"/>
          <w:sz w:val="13"/>
          <w:szCs w:val="13"/>
        </w:rPr>
        <w:t xml:space="preserve">2) </w:t>
      </w:r>
      <w:r w:rsidRPr="00A119D8">
        <w:rPr>
          <w:rFonts w:ascii="TimesNewRomanPSMT" w:hAnsi="TimesNewRomanPSMT" w:cs="TimesNewRomanPSMT"/>
          <w:sz w:val="20"/>
          <w:szCs w:val="20"/>
        </w:rPr>
        <w:t>§ 79 odst. 1 zákona č. 99/1963 Sb., občanský soudní řád, ve znění pozdějších předpisů.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3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výši odměny a náhrad registrovaného mediátora za provedenou mediaci nebo způsob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jejího určení,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e) dobu, na kterou je dohoda o provedení mediace uzavřena, nebo informaci, že dohoda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 provedení mediace je uzavřena na dobu neurčitou.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(4) Po dobu mediace, nejvýše však jeden rok, neběží v předmětu mediace promlčecí doba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ani lhůta pro zánik práva. Tyto lhůty neběží ani je-li mediace vedena v jiném členském státu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dle právních předpisů tohoto členského státu a promlčecí doba či lhůta pro zánik práva dle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těchto předpisů v předmětu mediace neběží, nejvýše však po dobu jednoho roku.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CELEX: 32008L0052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5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Role soudu v mediaci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Pokud již bylo zahájeno řízení před soudem, soud řízení z důvodu provedení mediace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na návrh všech účastníků řízení nebo s jejich souhlasem přeruší. Soud určí lhůtu, na kterou je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řízení přerušeno, nejdéle však na 1 rok, a ustanoví registrovaného mediátora.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Shodnou-li se účastníci řízení na osobě registrovaného mediátora, ustanoví soud pro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vedení mediace tuto osobu. Je-li předmětem řízení rodinný spor, může soud v případě, že se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účastníci neshodnou na osobě registrovaného mediátora v rodinných sporech, ustanovit pro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vedení mediace pouze osobu zapsanou v registru mediátorů v rodinných sporech.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Je-li to účelné, může soud v rodinných sporech účastníkům řízení nařídit první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schůzku u registrovaného mediátora v rodinných sporech. Nařídí-li soud takto první schůzku,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přeruší řízení z důvodu provedení mediace nejvýše na dobu tří měsíců. Tím není dotčeno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právo soudu nařídit předběžné opatření. První schůzku však nelze nařídit po dobu platnosti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předběžného opatření podle § 76b občanského soudního řádu.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(4) Doba, na kterou soud řízení přeruší, začíná běžet od právní moci usnesení o přerušení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řízení a jejím uplynutím soud v řízení pokračuje, aniž by o tom vydal rozhodnutí.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(5) Soud vyrozumí ustanoveného registrovaného mediátora o jeho ustanovení, o právní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moci usnesení o přerušení řízení z důvodu provedení mediace a o lhůtě, na kterou bylo soudní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řízení přerušeno.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(6) Po skončení soudem nařízené první schůzky předloží registrovaný mediátor soudu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dohodu o provedení mediace nebo soud informuje, že k uzavření dohody o provedení mediace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nedošlo. Zároveň soudu předloží vyúčtování své odměny za tuto první schůzku se stranami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sporu; soud následně rozhodne o odměně registrovaného mediátora za první schůzku.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(7) Pokud není mediace ukončena ve lhůtě, na kterou bylo soudní řízení přerušeno,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předloží registrovaný mediátor soudu stanovisko, ve kterém uvede důvody pro další přerušení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řízení. Toto stanovisko doručí soudu nejpozději 15 dnů před uplynutím lhůty stanovené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soudem v usnesení o přerušení řízení.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(8) Ustanovení odstavců 1 až 7 se uplatní přiměřeně, i pokud je spor veden před správním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orgánem.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CELEX: 32008L0052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4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6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Odmítnutí mediace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Registrovaný mediátor je oprávněn odmítnout své ustanovení, byla-li první schůzka 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něj nařízena stranám sporu soudem, jen jestliže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některá strana sporu neposkytuje k provedení mediace potřebnou součinnost,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pro to má jiné závažné důvody.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Registrovaný mediátor je povinen odmítnout své ustanovení, je-li mu známo, že jsou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tu důvody, pro které by byl povinen již zahájenou mediaci ukončit.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Registrovaný mediátor je povinen zahájenou mediaci ukončit, jestliže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jedné ze stran sporu v téže věci nebo ve věci, která souvisí s předmětem sporu,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poskytuje nebo již poskytl právní služby či psychologické poradenství,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se zřetelem na jeho poměr k věci nebo ke stranám sporu je tu důvod pochybovat o jeho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nepodjatosti nebo nestrannosti,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informace, kterou má o některé ze stran mediace, by mohla ohrozit jeho nezávislost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nebo nestrannost,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dojde k narušení nezbytné důvěry mezi ním a některou ze stran sporu,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e) dojde k pozastavení jeho oprávnění vykonávat činnost registrovaného mediátora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 jeho vyškrtnutí z registru mediátorů.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7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Ukončení mediace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Mediace končí dnem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uzavření mediační dohody,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doručení písemného prohlášení registrovaného mediátora všem stranám sporu, 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mediace je ukončena z některého důvodu uvedeného v § 6 odst. 3,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doručení písemného prohlášení strany sporu registrovanému mediátorovi, 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mediaci nebude nadále pokračovat,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uplynutí doby stanovené v dohodě o provedení mediace.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Dojde-li k ukončení mediace písemným prohlášením strany sporu, informuje o této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skutečnosti registrovaný mediátor ostatní strany sporu.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Pokud bylo soudní či správní řízení přerušeno z důvodu provedení mediace,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registrovaný mediátor informuje bez zbytečného odkladu příslušný soud či správní orgán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 způsobu, důvodech a datu ukončení mediace, a skončila-li mediace uzavřením mediační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dohody, předloží mu zároveň mediační dohodu.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8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Mediační dohoda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Mediační dohoda je uzavřena podpisem všech stran sporu, jejichž práva a povinnosti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upravuje a podpisem registrovaného mediátora, kterým se stvrzuje, že dohoda byla uzavřena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rámci mediace.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5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Jestliže má být mediační dohoda podkladem pro výkon rozhodnutí či nařízení exekuce,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musí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o ní být následně sepsán notářský nebo exekutorský zápis se svolením k vykonatelnosti,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být schválena soudem jako smír.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CELEX: 32008L0052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9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Výkon činnosti registrovaného mediátora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Registrovaný mediátor je povinen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vykonávat svou činnost osobně, nezávisle, nestranně a s náležitou odbornou péčí,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respektovat názory stran sporu a navrhovat jim možná řešení sporu, vytvářet podmínky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pro jejich vzájemnou komunikaci a pro nalezení řešení, které zohledňuje zájmy obou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stran,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bez zbytečného odkladu informovat strany sporu o všech skutečnostech, pro které by byl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povinen již zahájenou mediaci ukončit, pokud by se zřetelem na jeho poměr k věci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ke stranám sporu mohl být důvod pochybovat o jeho nepodjatosti nebo nestrannosti,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stvrdit svým podpisem mediační dohodu, která byla uzavřena stranami sporu v rámci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mediace.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Registrovaný mediátor nesmí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jakýmkoliv způsobem sám o sporu rozhodovat nebo nutit strany sporu, aby přijaly jím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navrhované řešení,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ve sporu, ve kterém vede nebo vedl mediaci, poskytovat právní služby pouze jedné ze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stran sporu, i když je jinak k poskytování právních služeb podle jiného právního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předpisu oprávněn,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vést mediaci mezi stranami sporu, kterým ve stejné věci v minulosti poskytoval právní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služby nebo psychologické poradenství.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10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Povinnost mlčenlivosti registrovaného mediátora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Registrovaný mediátor je povinen zachovávat mlčenlivost o všech skutečnostech,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 nichž se dozvěděl v souvislosti s výkonem mediace, a to i po vyškrtnutí z registru mediátorů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nebo z registru mediátorů v rodinných sporech.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Listiny předložené v mediačním řízení některou ze stran sporu nebo sdělení učiněná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tomto řízení některou ze stran sporu nelze použít jako důkazní prostředek v občanském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soudním řízení, správním řízení nebo rozhodčím řízení bez souhlasu strany sporu, která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předložila příslušnou listinu nebo učinila příslušné sdělení; to neplatí v případě sporu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plynoucího z výkonu dohledové činnosti ministerstva mezi registrovaným mediátorem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 ministerstvem a u listin a sdělení, které již byly dříve jako důkazní prostředky v řízení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použity.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6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Povinnosti mlčenlivosti mohou registrovaného mediátora zprostit pouze všechny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strany sporu společným prohlášením. Smrtí nebo zánikem některé ze stran sporu přechází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právo zprostit registrovaného mediátora mlčenlivosti na jejího právního nástupce.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(4) Povinností mlčenlivosti není registrovaný mediátor vázán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v rozsahu nezbytném pro řízení před soudem nebo jiným příslušným orgánem, je-li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předmětem řízení spor plynoucí z výkonu činnosti registrovaného mediátora mezi ním 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stranou nebo stranami sporu anebo jejich právními nástupci,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v rozsahu nezbytném pro řízení před soudem nebo jiným příslušným orgánem, je-li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předmětem řízení spor plynoucí z výkonu dohledové činnosti ministerstva mezi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registrovaným mediátorem a ministerstvem,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c) pro účely trestního řízení.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(5) Povinnosti mlčenlivosti se registrovaný mediátor nemůže dovolávat vůči ministerstvu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při výkonu dohledu nad činností registrovaného mediátora.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(6) Povinnost mlčenlivosti registrovaného mediátora se vztahuje obdobně též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na jeho zaměstnance, jakož i na jiné osoby, které se s registrovaným mediátorem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podílejí na zajištění průběhu mediace,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na zaměstnance ministerstva při výkonu dohledu nad činností registrovaného mediátora.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(7) Ten, kdo je mediátorem dle právních předpisů jiného členského státu, nesmí být nucen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porušit povinnost mlčenlivosti v rozsahu, v jakém je mu uložena právními předpisy členského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státu, na jejichž základě poskytuje své služby.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CELEX: 32008L0052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11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Odpovědnost za škodu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Registrovaný mediátor odpovídá stranám sporu za škodu, kterou jim způsobil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porušením právní povinnosti v souvislosti s výkonem mediace. Registrovaný mediátor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odpovídá za škodu i tehdy, byla-li škoda způsobena při výkonu mediace osobou, kterou použil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 plnění svých úkolů; případná odpovědnost této osoby podle jiných právních předpisů tím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není dotčena.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Registrovaný mediátor se odpovědnosti za škodu zprostí, jen když prokáže, že škodě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nemohlo být zabráněno ani při vynaložení veškerého úsilí, které je po něm možné požadovat.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Odměna a náhrada nákladů registrovaného mediátora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Registrovaný mediátor má právo na odměnu za provedenou mediaci a na náhradu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hotových výdajů, které účelně vynaložil v rámci mediace. Těmito hotovými výdaji jsou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zejména cestovní výdaje, poštovné, náklady na pořízení opisů a fotokopií. Registrovaný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 má právo požadovat od stran sporu přiměřenou zálohu na odměnu a náhradu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hotových výdajů.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7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Není-li v dohodě o provedení mediace dohodnuto jinak, hradí strany sporu odměnu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 a náhradu jeho hotových výdajů rovným dílem. Nařídí-li soud první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schůzku u registrovaného mediátora, hradí stát registrovanému mediátorovi odměnu za první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schůzku stran sporu s registrovaným mediátorem, a to v rozsahu nejvýše tří hodin. Výše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odměny v těchto případech je stanovena prováděcím právním předpisem.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Je-li registrovaný mediátor plátcem daně z přidané hodnoty, náleží mu k odměně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 k náhradě hotových výdajů rovněž částka odpovídající této dani, kterou je registrovaný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 povinen z odměny a z náhrady hotových výdajů odvést podle zákona o dani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 přidané hodnoty.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13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Označení registrovaný mediátor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Registrovaný mediátor je oprávněn při výkonu mediační činnosti používat označení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„registrovaný mediátor“. Označení „registrovaný mediátor“, ani od něho odvozené tvary slov,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není oprávněna používat jiná osoba.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14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Dohled nad činností registrovaného mediátora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Ministerstvo vykonává dohled nad činností registrovaného mediátora, zejména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prověřuje dodržování povinností stanovených tímto zákonem registrovanému mediátorovi.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Ministerstvo provádí dohled i na základě písemných podnětů právnických nebo fyzických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osob a státních orgánů.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Při výkonu dohledu je ministerstvo oprávněno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nahlížet do listin předložených v rámci mediace a dalších podkladů souvisejících s věcí,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která je předmětem dohledu,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požadovat předložení dohody o provedení mediace a mediační dohody,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požadovat ve lhůtě, kterou stanoví, písemné vyjádření registrovaného mediátora k věci,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která je předmětem dohledu,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požadovat ústní vysvětlení registrovaného mediátora k věci, která je předmětem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dohledu, pokud písemné vyjádření není nutné nebo je nedostatečné.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Registrovaný mediátor je povinen ministerstvu při výkonu dohledu poskytnout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požadovanou součinnost tím, 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zašle ve lhůtě stanovené ministerstvem listiny a další podklady, o které bude požádán,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poskytne písemné vyjádření,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se dostaví na předvolání k podání ústního vysvětlení.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8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Oprávnění vykonávat činnost registrovaného mediátora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15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Poskytovat služby registrovaného mediátora je oprávněna pouze osoba zapsaná v registru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mediátorů nebo v registru mediátorů v rodinných sporech, pokud jí nebylo oprávnění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poskytovat služby registrovaného mediátora pozastaveno.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16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Ministerstvo bez zbytečného odkladu zapíše na žádost do registru mediátorů nebo do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registru mediátorů v rodinných sporech fyzickou osobu, která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je plně způsobilá k právním úkonům,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je bezúhonná,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získala vyšší odborné nebo vysokoškolské vzdělání v České republice, nebo která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získala vyšší odborné nebo vysokoškolské vzdělání v zahraničí, pokud mezinárodní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smlouva, kterou je Česká republika vázána, uznání takového vzdělání stanoví, anebo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které bylo toto vzdělání uznáno podle jiného právního předpisu,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je odborně způsobilá podle § 25,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e) nebyla v posledních 5 letech před podáním žádosti vyškrtnuta z registru mediátorů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 registru mediátorů v rodinných sporech postupem podle § 21 odst. 3,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f) uhradila ministerstvu správní poplatek za žádost o zápis do registru mediátorů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 registru mediátorů v rodinných sporech podle jiného právního předpisu</w:t>
      </w:r>
      <w:r w:rsidRPr="00A119D8">
        <w:rPr>
          <w:rFonts w:ascii="TimesNewRomanPSMT" w:hAnsi="TimesNewRomanPSMT" w:cs="TimesNewRomanPSMT"/>
          <w:sz w:val="16"/>
          <w:szCs w:val="16"/>
        </w:rPr>
        <w:t>3)</w:t>
      </w:r>
      <w:r w:rsidRPr="00A119D8">
        <w:rPr>
          <w:rFonts w:ascii="TimesNewRomanPSMT" w:hAnsi="TimesNewRomanPSMT" w:cs="TimesNewRomanPSMT"/>
        </w:rPr>
        <w:t>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Za bezúhonného se pro účely tohoto zákona nepovažuje ten, kdo byl pravomocně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odsouzen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pro úmyslný trestný čin k nepodmíněnému trestu odnětí svobody,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pro trestný čin spáchaný v souvislosti s výkonem registrovaného mediátora.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Za účelem doložení bezúhonnosti fyzické osoby si ministerstvo vyžádá výpis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 evidence Rejstříku trestů. Žádost o vydání výpisu z evidence Rejstříku trestů a výpis z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evidence Rejstříku trestů se předávají v elektronické podobě, a to způsobem umožňujícím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dálkový přístup.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17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V žádosti o zápis do registru mediátorů nebo do registru mediátorů v rodinných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sporech žadatel uvede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jméno, příjmení, datum narození, adresu trvalého pobytu a adresu, která má být jeho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sídlem,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adresu pro doručování písemností na území České republiky, pokud je odlišná od adresy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trvalého pobytu nebo od adresy sídla, popřípadě elektronickou adresu pro doručování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písemností,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další kontaktní údaje (telefon, fax, elektronickou adresu, adresu dalšího místa výkonu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činnosti odlišnou od adresy sídla), pokud je žadatel požaduje uvést v registru mediátorů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nebo v registru mediátorů v rodinných 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119D8">
        <w:rPr>
          <w:rFonts w:ascii="TimesNewRomanPSMT" w:hAnsi="TimesNewRomanPSMT" w:cs="TimesNewRomanPSMT"/>
          <w:sz w:val="13"/>
          <w:szCs w:val="13"/>
        </w:rPr>
        <w:lastRenderedPageBreak/>
        <w:t xml:space="preserve">3) </w:t>
      </w:r>
      <w:r w:rsidRPr="00A119D8">
        <w:rPr>
          <w:rFonts w:ascii="TimesNewRomanPSMT" w:hAnsi="TimesNewRomanPSMT" w:cs="TimesNewRomanPSMT"/>
          <w:sz w:val="20"/>
          <w:szCs w:val="20"/>
        </w:rPr>
        <w:t>Zákon č. 634/2004 Sb., o správních poplatcích, ve znění pozdějších předpisů.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9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zda požaduje zápis do registru mediátorů nebo do registru mediátorů v rodinných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e) specializaci, pokud ji žadatel požaduje uvést v registru mediátorů nebo v registru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mediátorů v rodinných 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f) jazyk, ve kterém bude mediaci poskytovat.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K žádosti o zápis do registru mediátorů nebo do registru mediátorů v rodinných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sporech musí být připojen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doklad prokazující splnění podmínky vzdělání podle § 16 odst. 1 písm. c),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osvědčení o úspěšném absolvování předepsané zkoušky u akreditovaného vzdělávacího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zařízení ne starší než 5 let.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Seznam specializací registrovaných mediátorů, které lze uvést v registru mediátorů či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registru mediátorů v rodinných sporech, zveřejní ministerstvo způsobem umožňujícím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dálkový přístup.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18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Ministerstvo na žádost vypracovanou v českém jazyce zapíše bez zbytečného odkladu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 registru mediátorů či registru mediátorů v rodinných sporech, jako hostujícího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mediátora, osobu, která předloží doklad potvrzující, že je usazena v členském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státě a v souladu s jeho právními předpisy vykonává činnost srovnatelnou s činností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 a že jí oprávnění k výkonu této činnosti v členském státě nebylo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odejmuto ani dočasně pozastaveno.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V žádosti o zápis uvede tato osoba náležitosti dle § 17 odst. 1.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19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Ministerstvo zveřejní způsobem umožňujícím dálkový přístup vzor formuláře pro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žádost o zápis do registru mediátorů a registru mediátorů v rodinných sporech.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Ministerstvo vydá registrovanému mediátorovi bez zbytečného odkladu potvrzení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 zápisu do registru mediátorů nebo do registru mediátorů v rodinných sporech, které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obsahuje jméno, příjmení registrovaného mediátora, datum jeho narození, adresu jeho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trvalého pobytu, skutečnost, zda došlo k zápisu do registru mediátorů nebo do registru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mediátorů v rodinných sporech a datum zápisu.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20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Oprávnění poskytovat služby registrovaného mediátora se pozastavuje dnem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nabytí právní moci rozsudku, jímž se registrovaný mediátor odsuzuje k výkonu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nepodmíněného trestu odnětí svobody,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nabytí právní moci rozhodnutí ministerstva o pozastavení oprávnění poskytovat služby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který uvede registrovaný mediátor v žádosti o pozastavení oprávnění poskytovat služby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Ministerstvo může rozhodnout o pozastavení oprávnění poskytovat služby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mediátora, pokud bylo proti registrovanému mediátorovi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zahájeno trestní řízení pro úmyslný trestný čin, a to nejdéle do dne, kdy nabude právní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moci rozhodnutí, kterým se toto řízení končí,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10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zahájeno řízení o způsobilosti registrovaného mediátora k právním úkonům, a to nejdéle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 dne, kdy nabude právní moci rozhodnutí, kterým se toto řízení končí,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na území jiného členského státu zahájeno řízení o zrušení oprávnění vykonávat činnost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srovnatelnou s činností registrovaného mediátora, je-li registrovaným mediátorem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hostující registrovaný mediátor, a to nejdéle do dne, kdy nabude právní moci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rozhodnutí, kterým se toto řízení končí.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(3) Ministerstvo zruší rozhodnutí dle odstavce 2, pominou-li okolnosti, pro něž bylo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vydáno.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(4) Pozastavení oprávnění poskytovat služby registrovaného mediátora zaniká dnem, kdy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osoba, jíž bylo pozastaveno oprávnění poskytovat službu registrovaného mediátora dle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odstavce 1 písm. a), vykonala nepodmíněný trest, který jí byl uložen,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nabylo právní moci rozhodnutí o zrušení pozastavení oprávnění poskytovat služby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 na základě rozhodnutí ministerstva dle odstavce 2,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registrovaný mediátor, kterému bylo oprávnění poskytovat služby registrovaného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mediátora pozastaveno na žádost, podá žádost o obnovení tohoto oprávnění.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(5) Pokud bylo soudem ustanovenému registrovanému mediátorovi pozastaveno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oprávnění vykonávat činnost registrovaného mediátora, je soud povinen ustanovit bez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odkladu jiného registrovaného mediátora na návrh účastníků řízení.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(6) Registrovaný mediátor je povinen ministerstvu oznámit veškeré skutečnosti, které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jsou, nebo by mohly být, důvodem k pozastavení oprávnění poskytovat služby registrovaného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mediátora, a to nejpozději do 15 dnů ode dne, kdy se o nich dozvěděl.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21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Ministerstvo vyškrtne registrovaného mediátora z registru mediátorů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 registru mediátorů v rodinných sporech, pokud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registrovaný mediátor zemřel, a to ke dni jeho úmrtí,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byl registrovaný mediátor prohlášen za mrtvého, a to ke dni právní moci rozhodnutí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soudu o prohlášení za mrtvého,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byl registrovaný mediátor zbaven způsobilosti k právním úkonům nebo jeho způsobilost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 právním úkonům byla omezena, a to ke dni právní moci rozhodnutí soudu, kterým byl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způsobilosti k právním úkonům zbaven nebo kterým byla jeho způsobilost k právním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úkonům omezena,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registrovaný mediátor, kterému bylo oprávnění poskytovat služby registrovaného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mediátora pozastaveno na žádost, nepodá žádost o obnovení oprávnění do dvou let od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pozastavení oprávnění poskytovat služby registrovaného mediátora,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e) registrovaný mediátor podal ministerstvu písemnou žádost o vyškrtnutí z registru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mediátorů nebo z registru mediátorů v rodinných sporech, a to k poslednímu dni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kalendářního měsíce následujícího po měsíci, ve kterém byla žádost doručena,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f) hostujícímu registrovanému mediátorovi bylo jiným členským státem odejmuto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oprávnění vykonávat činnost srovnatelnou s činností registrovaného mediátora, a to ke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dni právní moci tohoto rozhodnutí,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g) byl do registru mediátorů či registru mediátorů v rodinných sporech zapsán, ačkoliv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nesplňuje některou z podmínek pro zápis.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11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Ministerstvo rozhodne o vyškrtnutí registrovaného mediátora z registru mediátorů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 z registru mediátorů v rodinných sporech, pokud registrovaný mediátor přestal splňovat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podmínku bezúhonnosti, nejde-li o hostujícího registrovaného mediátora.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Ministerstvo může rozhodnout o vyškrtnutí registrovaného mediátora z registru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mediátorů a z registru mediátorů v rodinných sporech, pokud registrovaný mediátor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závažným způsobem nebo i přes písemné upozornění ministerstva opakovaně porušil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povinnosti stanovené registrovanému mediátorovi tímto zákonem.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(4) Pokud byl soudem ustanovený registrovaný mediátor vyškrtnut z registru mediátorů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nebo z registru mediátorů v rodinných sporech, je soud povinen ustanovit bez odkladu jiného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 na návrh účastníků řízení.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Registr mediátorů a registr mediátorů v rodinných sporech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Registr mediátorů a registr mediátorů v rodinných sporech vede ministerstvo.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(2) Do registru mediátorů a do registru mediátorů v rodinných sporech se u každé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zapisované osoby zapisují údaje, které je žadatel o zápis povinen uvést v žádosti o zápis do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registru mediátorů či do registru mediátorů v rodinných sporech. Dále se zapisuje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den zápisu do registru mediátorů,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den pozastavení oprávnění vykonávat činnost registrovaného mediátora a důvod tohoto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pozastavení.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Sídlem registrovaného mediátora je adresa zapsaná v registru mediátorů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registru mediátorů v rodinných sporech. Registrovaný mediátor je povinen uvést jako adresu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svého sídla místo, kde skutečně vykonává svoji činnost.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(4) Do registru mediátorů a do registru mediátorů v rodinných sporech se na žádost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 zapisují další kontaktní údaje registrovaného mediátora (telefon,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fax, elektronická adresa, adresa dalšího místa výkonu činnosti).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(5) V registru mediátorů a v registru mediátorů v rodinných sporech se osoby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registrovaných mediátorů a hostujících registrovaných mediátorů zapisují v abecedním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pořadí.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(6) Údaje v registru mediátorů a v registru mediátorů v rodinných sporech jsou veřejné,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 výjimkou údajů o datu narození a adrese trvalého pobytu. Ministerstvo veřejné údaje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zveřejňuje způsobem umožňujícím dálkový přístup. Dojde-li k zániku pozastavení oprávnění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poskytovat služby registrovaného mediátora, přestane být veřejně přístupným údaj o dni 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důvodu pozastavení tohoto oprávnění.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23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Registrovaný mediátor je povinen oznámit ministerstvu bez zbytečného odkladu,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nejpozději však do 8 dnů, veškeré změny údajů, které jsou uvedeny v registru mediátorů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 v registru mediátorů v rodinných sporech. Ministerstvo zapíše tyto změny do registru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mediátorů a do registru mediátorů v rodinných sporech neprodleně.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Vzdělávání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24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Vzdělávání žadatelů o zápis do registru mediátorů nebo do registru mediátorů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rodinných sporech poskytuje podle tohoto zákona pouze právnická nebo fyzická osoba,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které byla udělena akreditace podle tohoto zákona (dále jen ,,akreditované vzdělávací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zařízení“).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Akreditované vzdělávací zařízení poskytuje vzdělávání v souladu se vzdělávacím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programem, který schvaluje ministerstvo.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Prováděcí právní předpis stanoví obsah a náležitosti vzdělávacího programu.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25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Odborná způsobilost se prokazuje osvědčením o úspěšném složení předepsané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zkoušky u akreditovaného vzdělávacího zařízení po absolvování povinného vzdělávání.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Prováděcí právní předpis stanoví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obsah a náležitosti zkoušek registrovaných mediátorů,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náležitosti zkušební řádu akreditovaného vzdělávacího zařízení,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obsahové náležitosti protokolu o výsledku zkoušky,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obsahové náležitosti osvědčení o úspěšném absolvování předepsané zkoušky.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26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Náklady na vzdělávání žadatele o zápis do registru mediátorů nebo do registru mediátorů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rodinných sporech, jakož i další náklady spojené se získáním odborné způsobilosti nese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žadatel o zápis do registru mediátorů nebo do registru mediátorů v rodinných sporech.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13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Akreditace vzdělávacího zařízení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27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(1) Ministerstvo akredituje pro účely tohoto zákona vzdělávací zařízení na základě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písemné žádosti fyzické nebo právnické osoby (dále jen ,,žadatel o akreditaci“) a za podmínek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stanovených tímto zákonem.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Žádost o akreditaci vzdělávacího zařízení obsahuje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jméno a příjmení žadatele o akreditaci, datum jeho narození, místo jeho trvalého pobytu,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místo výkonu činnosti, pokud se liší od místa trvalého pobytu, a identifikační číslo,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bylo-li přiděleno, je-li žadatelem o akreditaci fyzická osoba,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název nebo obchodní firmu žadatele o akreditaci, jeho identifikační číslo nebo obdobný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údaj a adresu sídla, je-li žadatelem o akreditaci právnická osoba,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adresu pro doručování žadatele o akreditaci, je-li odlišná od místa trvalého pobytu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od sídla žadatele o akreditaci, popřípadě elektronickou adresu pro doručování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písemností.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K žádosti o akreditaci žadatel o akreditaci připojí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oprávnění k poskytování vzdělávacích služeb podle jiného právního předpisu,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vzdělávací program.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(4) Vzdělávací program se předkládá samostatně pro obecnou a pro zvláštní část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základního kurzu a kurzu pro mediátory v rodinných sporech.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(5) Podání žádosti o akreditaci vzdělávacího zařízení podléhá správnímu poplatku.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Ministerstvo vyzve žadatele, současně s předložením žádosti, k zaplacení správního poplatku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podle jiného právního předpisu</w:t>
      </w:r>
      <w:r w:rsidRPr="00A119D8">
        <w:rPr>
          <w:rFonts w:ascii="TimesNewRomanPSMT" w:hAnsi="TimesNewRomanPSMT" w:cs="TimesNewRomanPSMT"/>
          <w:sz w:val="16"/>
          <w:szCs w:val="16"/>
        </w:rPr>
        <w:t xml:space="preserve">3) </w:t>
      </w:r>
      <w:r w:rsidRPr="00A119D8">
        <w:rPr>
          <w:rFonts w:ascii="TimesNewRomanPSMT" w:hAnsi="TimesNewRomanPSMT" w:cs="TimesNewRomanPSMT"/>
        </w:rPr>
        <w:t>a určí lhůtu k jeho zaplacení; v řízení pokračuje, jakmile mu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byl předložen doklad o zaplacení správního poplatku. Řízení o žádosti ministerstvo usnesením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zastaví, jestliže žadatel ve stanovené lhůtě nezaplatil správní poplatek, k jehož zaplacení byl v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řízení povinen.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(6) Žádost o akreditaci se podává na předepsaném formuláři, jehož vzor je uveden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prováděcím právním předpise.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28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Akreditace se uděluje na dobu 5 let. Akreditace se prokazuje osvědčením vydaným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ministerstvem. Obsahové náležitosti osvědčení o udělení akreditace stanoví prováděcí právní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předpis.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Před uplynutím lhůty, na kterou byla akreditace udělena, může akreditované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vzdělávací zařízení požádat o její obnovení. Obsahové náležitosti žádosti o obnovení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akreditace stanoví prováděcí právní předpis.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Akreditace je nepřevoditelná a nepřechází na právního nástupce.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(4) Ministerstvo akreditaci neudělí, jestliže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žadatel o akreditaci k žádosti nepřipojil doklady podle § 27 odst. 3,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14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žadatel o akreditaci v žádosti uvedl nesprávné nebo neúplné údaje a ve lhůtě stanovené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ministerstvem je neopravil nebo nedoplnil,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v posledních 5 letech před podáním žádosti byla žadateli o akreditaci akreditace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odejmuta podle § 29 odst. 2 nebo 3.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29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Ministerstvo provádí dohled nad činností akreditovaných vzdělávacích zařízení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při uskutečňování vzdělávacích programů.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Zjistí-li ministerstvo závažné nebo opakované nedostatky v činnosti akreditovaného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vzdělávacího zařízení, nebo zjistí-li, že akreditované vzdělávací zařízení nedodržuje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schválený vzdělávací program, vyzve akreditované vzdělávací zařízení, aby ve stanovené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lhůtě zjednalo nápravu. Nezjedná-li akreditované vzdělávací zařízení ve stanovené lhůtě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nápravu, ministerstvo mu akreditaci odejme.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Ministerstvo akreditaci odejme i v případě, 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na straně akreditovaného vzdělávacího zařízení nastanou takové okolnosti, které by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odůvodňovaly neudělení akreditace podle § 28 odst. 4, nebo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o to akreditované vzdělávací zařízení požádá.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30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Akreditované vzdělávací zařízení je povinno neprodleně písemně informovat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ministerstvo o všech změnách týkajících se identifikačních údajů akreditovaného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vzdělávacího zařízení nebo o změnách ve vzdělávacím programu.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Akreditované vzdělávací zařízení má povinnost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vést evidenci a po dobu 5 let uchovávat doklady o absolvování základního kurzu a kurzu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pro mediátory v rodinných 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vést evidenci a po dobu 5 let uchovávat přihlášky ke zkoušce včetně jejich příloh,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protokoly o průběhu zkoušky a vydaná osvědčení.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31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Ministerstvo zveřejňuje způsobem umožňujícím dálkový přístup seznam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akreditovaných vzdělávacích zařízení v abecedním pořadí.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Do seznamu akreditovaných vzdělávacích zařízení se u každé osoby zapisuje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jméno, příjmení, místo výkonu činnosti, jde-li o fyzickou osobu,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název nebo obchodní firma, identifikační číslo nebo obdobný údaj a adresa sídla, jde-li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 právnickou osobu,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den, kdy byla akreditace udělena nebo obnovena.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15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Působnost ministerstva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Ministerstvo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vede registr mediátorů, registr mediátorů v rodinných sporech a seznam akreditovaných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vzdělávacích zařízení,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zapisuje žadatele do registru mediátorů a do registru mediátorů v rodinných 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pozastavuje oprávnění poskytovat služby registrovaného mediátora, vyškrtává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 z registru mediátorů nebo z registru mediátorů v rodinných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vydává registrovanému mediátorovi potvrzení o zápisu do registru mediátorů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nebo do registru mediátorů v rodinných 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d) vykonává dohled nad činností registrovaného mediátora a nad činností akreditovaných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vzdělávacích zařízení,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e) zveřejňuje seznam specializací registrovaných mediátorů, zveřejňuje formuláře pro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žádost o zápis do registru mediátorů a registru mediátorů v rodinných sporech,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f) zajišťuje výměnu informací o činnosti hostujícího registrovaného mediátora 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 opatřeních trestněprávní či správněprávní povahy s příslušnými orgány jiných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členských států,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g) zveřejňuje soubor zkušebních otázek pro písemnou a ústní část zkoušky a seznam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doporučené literatury,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h) jmenuje předsedy a členy zkušební komise,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i) akredituje vzdělávací zařízení a odejímá akreditaci vzdělávacímu zařízení.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33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Přestupky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Fyzická osoba se dopustí přestupku tím, 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použije označení „registrovaný mediátor“ nebo z něho odvozené tvary slov, přestože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registrovaným mediátorem není,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poruší svou povinnost mlčenlivosti o skutečnostech, které vyšly najevo v průběhu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mediace, je-li osobou, na niž se vztahuje povinnost mlčenlivosti dle § 10 odst. 6,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c) vystupuje jako akreditované vzdělávací zařízení, přestože akreditaci podle tohoto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zákona nezískala nebo jí byla odejmuta.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Registrovaný mediátor se dopustí přestupku tím, 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poruší svou povinnost mlčenlivosti o skutečnostech, které vyšly najevo v průběhu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mediace,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neoznámí ministerstvu skutečnosti, které jsou nebo by mohly být důvodem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 pozastavení oprávnění poskytovat služby registrovaného mediátora.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Za přestupky lze uložit pokutu do výše 100 000 Kč.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34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Správní delikty právnických osob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Právnická osoba se dopustí správního deliktu tím, že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a) použije označení „registrovaný mediátor“ nebo z něho odvozené tvary slov,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16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b) vystupuje jako akreditované vzdělávací zařízení, přestože akreditaci podle tohoto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nezískala nebo jí byla odejmuta.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Za správní delikt podle odstavce 1 se uloží pokuta do výše 100 000 Kč.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35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(1) Právnická osoba za správní delikt neodpovídá, jestliže prokáže, že vynaložila veškeré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úsilí, které bylo možno požadovat, aby porušení právní povinnosti zabránila.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(2) Při určení výše pokuty právnické osobě se přihlédne k závažnosti správního deliktu,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zejména ke způsobu jeho spáchání a jeho následkům a k okolnostem, za nichž byl spáchán.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(3) Odpovědnost právnické osoby za správní delikt zaniká, jestliže správní orgán o něm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nezahájil řízení do 1 roku ode dne, kdy se o něm dozvěděl, nejpozději však do tří let ode dne,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kdy byl spáchán.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(4) Správní delikty podle tohoto zákona v prvním stupni projednává ministerstvo.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(5) Na odpovědnost za jednání, k němuž došlo při podnikání fyzické osoby nebo v přímé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souvislosti s ním, se vztahují ustanovení tohoto zákona o odpovědnosti a postihu právnické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osoby.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(6) Pokuty vybírá a vymáhá orgán, který je uložil. Příjem z pokut je příjmem rozpočtu,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ze kterého je hrazena činnost orgánu, který pokutu uložil.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(7) Při vybírání a vymáhání uložených pokut se postupuje podle jiného právního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předpisu</w:t>
      </w:r>
      <w:r w:rsidRPr="00A119D8">
        <w:rPr>
          <w:rFonts w:ascii="TimesNewRomanPSMT" w:hAnsi="TimesNewRomanPSMT" w:cs="TimesNewRomanPSMT"/>
          <w:sz w:val="16"/>
          <w:szCs w:val="16"/>
        </w:rPr>
        <w:t>4)</w:t>
      </w:r>
      <w:r w:rsidRPr="00A119D8">
        <w:rPr>
          <w:rFonts w:ascii="TimesNewRomanPSMT" w:hAnsi="TimesNewRomanPSMT" w:cs="TimesNewRomanPSMT"/>
        </w:rPr>
        <w:t>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36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Závěrečná ustanovení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Ministerstvo vydá vyhlášku k provedení § 12 odst. 2, § 24 odst. 3, § 25 odst. 2, § 27 odst.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6, § 28 odst. 1 a odst. 2.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ČÁST DRUHÁ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Změna občanského soudního řádu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37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 č. 99/1963 Sb., občanský soudní řád, ve znění zákona č. 36/1967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158/1969 Sb., zákona č. 49/1973 Sb., zákona č. 20/1975 Sb., zákona č. 133/1982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180/1990 Sb., zákona č. 328/1991 Sb., zákona č. 519/1991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263/1992 Sb., zákona č. 24/1993 Sb., zákona č. 171/1993 Sb., zákona č. 283/1993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117/1994 Sb., zákona č. 152/1994 Sb., zákona č. 216/1994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84/1995 Sb., zákona č. 118/1995 Sb., zákona č. 160/1995 Sb., zákona č. 238/1995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247/1995 Sb., nálezu Ústavního soudu, vyhlášeného pod č. 31/1996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142/1996 Sb., nálezu Ústavního soudu, vyhlášeného pod č. 269/1996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202/1997 Sb., zákona č. 227/1997 Sb., zákona č. 15/1998 Sb., zákona č. 91/1998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165/1998 Sb., zákona č. 326/1999 Sb., zákona č. 360/1999 Sb., nálezu Ústavního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  <w:sz w:val="13"/>
          <w:szCs w:val="13"/>
        </w:rPr>
        <w:t xml:space="preserve">4) </w:t>
      </w:r>
      <w:r w:rsidRPr="00A119D8">
        <w:rPr>
          <w:rFonts w:ascii="TimesNewRomanPSMT" w:hAnsi="TimesNewRomanPSMT" w:cs="TimesNewRomanPSMT"/>
        </w:rPr>
        <w:t>Zákon č. 500/2004 Sb., správní řád, ve znění pozdějších předpisů.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17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soudu, vyhlášeného pod č. 2/2000 Sb., zákona č. 27/2000 Sb., zákona č. 30/2000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46/2000 Sb., zákona č. 105/2000 Sb., zákona č. 130/2000 Sb., zákona č. 155/2000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204/2000 Sb., zákona č. 220/2000 Sb., zákona č. 227/2000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367/2000 Sb., zákona č. 370/2000 Sb., zákona č. 120/2001 Sb., zákona č. 137/2001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231/2001 Sb., zákona č. 271/2001 Sb., nálezu Ústavního soudu, vyhlášeného pod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276/2001 Sb., zákona č. 317/2001 Sb., zákona č. 451/2001 Sb., zákona č. 491/2001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501/2001 Sb., zákona č. 151/2002 Sb., zákona č. 202/2002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226/2002 Sb., zákona č. 309/2002 Sb., zákona č. 320/2002 Sb., nálezu Ústavního soudu,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vyhlášeného pod č. 476/2002 Sb., zákona č. 88/2003 Sb., zákona č. 120/2004 Sb., nálezu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Ústavního soudu, vyhlášeného pod č. 153/2004 Sb., zákona č. 237/2004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257/2004 Sb., zákona č. 340/2004 Sb., zákona č. 436/2004 Sb., zákona č. 501/2004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554/2004 Sb., zákona č. 555/2004 Sb., zákona č. 628/2004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59/2005 Sb., zákona č. 170/2005 Sb., zákona č. 205/2005 Sb., zákona č. 216/2005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342/2005 Sb., zákona č. 377/2005 Sb., zákona č. 383/2005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413/2005 Sb., zákona č. 56/2006 Sb., zákona č. 57/2006 Sb., zákona č. 79/2006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112/2006 Sb., zákona č. 113/2006 Sb., zákona č. 115/2006 Sb., zákona č. 133/2006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134/2006 Sb., zákona č. 135/2006 Sb., zákona č. 189/2006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216/2006 Sb., zákona č. 233/2006 Sb., zákona č. 264/2006 Sb., zákona č. 267/2006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308/2006 Sb., zákona č. 315/2006 Sb., zákona č. 296/2007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104/2008 Sb., zákona č. 123/2008 Sb., zákona č. 126/2008 Sb., zákona č. 129/2008 Sb.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259/2008 Sb., zákona č. 295/2008 Sb. a zákona č. 305/2008 Sb., se mění takto: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-BoldMT" w:hAnsi="TimesNewRomanPS-BoldMT" w:cs="TimesNewRomanPS-BoldMT"/>
          <w:b/>
          <w:bCs/>
        </w:rPr>
        <w:t xml:space="preserve">1. </w:t>
      </w:r>
      <w:r w:rsidRPr="00A119D8">
        <w:rPr>
          <w:rFonts w:ascii="TimesNewRomanPSMT" w:hAnsi="TimesNewRomanPSMT" w:cs="TimesNewRomanPSMT"/>
        </w:rPr>
        <w:t>V § 99 se za odstavec 1 vkládá nový odstavec 2, který zní: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„(2) Jako soudní smír může soud schválit mediační dohodu uzavřenou před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registrovaným mediátorem, a to i tehdy, jsou-li předmětem mediační dohody věci výchovy 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výživy nezletilého dítěte nebo styku rodičů, prarodičů a sourozenců s ním.“.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Dosavadní odstavce 2 a 3 se označují jako odstavce 3 a 4.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-BoldMT" w:hAnsi="TimesNewRomanPS-BoldMT" w:cs="TimesNewRomanPS-BoldMT"/>
          <w:b/>
          <w:bCs/>
        </w:rPr>
        <w:t xml:space="preserve">2. </w:t>
      </w:r>
      <w:r w:rsidRPr="00A119D8">
        <w:rPr>
          <w:rFonts w:ascii="TimesNewRomanPSMT" w:hAnsi="TimesNewRomanPSMT" w:cs="TimesNewRomanPSMT"/>
        </w:rPr>
        <w:t>V § 100 odstavec 3 zní: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„(3) V řízeních ve věcech výchovy a výživy nezletilého dítěte a styku rodičů, prarodičů 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sourozenců s ním, může soud, je-li to účelné, nařídit účastníkům řízení první schůzku 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registrovaného mediátora v rodinných sporech. Postupuje při tom podle zvláštního právního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předpisu</w:t>
      </w:r>
      <w:r w:rsidRPr="00A119D8">
        <w:rPr>
          <w:rFonts w:ascii="TimesNewRomanPSMT" w:hAnsi="TimesNewRomanPSMT" w:cs="TimesNewRomanPSMT"/>
          <w:sz w:val="16"/>
          <w:szCs w:val="16"/>
        </w:rPr>
        <w:t>62ch)</w:t>
      </w:r>
      <w:r w:rsidRPr="00A119D8">
        <w:rPr>
          <w:rFonts w:ascii="TimesNewRomanPSMT" w:hAnsi="TimesNewRomanPSMT" w:cs="TimesNewRomanPSMT"/>
        </w:rPr>
        <w:t>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Poznámka pod čarou č. 62 ch) zní: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  <w:sz w:val="16"/>
          <w:szCs w:val="16"/>
        </w:rPr>
        <w:t xml:space="preserve">62ch) </w:t>
      </w:r>
      <w:r w:rsidRPr="00A119D8">
        <w:rPr>
          <w:rFonts w:ascii="TimesNewRomanPSMT" w:hAnsi="TimesNewRomanPSMT" w:cs="TimesNewRomanPSMT"/>
        </w:rPr>
        <w:t>Zákona č. …/2009 Sb., o mediaci v netrestních věcech a o změně některých zákonů.“.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-BoldMT" w:hAnsi="TimesNewRomanPS-BoldMT" w:cs="TimesNewRomanPS-BoldMT"/>
          <w:b/>
          <w:bCs/>
        </w:rPr>
        <w:t xml:space="preserve">3. </w:t>
      </w:r>
      <w:r w:rsidRPr="00A119D8">
        <w:rPr>
          <w:rFonts w:ascii="TimesNewRomanPSMT" w:hAnsi="TimesNewRomanPSMT" w:cs="TimesNewRomanPSMT"/>
        </w:rPr>
        <w:t>V § 109 na konci odstavce 1 se tečka nahrazuje čárkou a doplňuje se písmeno e), které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zní: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„e) nařídí první schůzku u registrovaného mediátora v řízení ve věcech výchovy a výživy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 xml:space="preserve">nezletilého dítěte a styku rodičů a prarodičů s ním podle zvláštního právního předpisu </w:t>
      </w:r>
      <w:r w:rsidRPr="00A119D8">
        <w:rPr>
          <w:rFonts w:ascii="TimesNewRomanPSMT" w:hAnsi="TimesNewRomanPSMT" w:cs="TimesNewRomanPSMT"/>
          <w:sz w:val="16"/>
          <w:szCs w:val="16"/>
        </w:rPr>
        <w:t>62ch)</w:t>
      </w:r>
      <w:r w:rsidRPr="00A119D8">
        <w:rPr>
          <w:rFonts w:ascii="TimesNewRomanPSMT" w:hAnsi="TimesNewRomanPSMT" w:cs="TimesNewRomanPSMT"/>
        </w:rPr>
        <w:t>.“.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18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-BoldMT" w:hAnsi="TimesNewRomanPS-BoldMT" w:cs="TimesNewRomanPS-BoldMT"/>
          <w:b/>
          <w:bCs/>
        </w:rPr>
        <w:t xml:space="preserve">4. </w:t>
      </w:r>
      <w:r w:rsidRPr="00A119D8">
        <w:rPr>
          <w:rFonts w:ascii="TimesNewRomanPSMT" w:hAnsi="TimesNewRomanPSMT" w:cs="TimesNewRomanPSMT"/>
        </w:rPr>
        <w:t>V § 110 odstavec 2 zní: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„(2) Soud na návrh účastníků řízení nebo s jejich souhlasem přeruší řízení z důvodu provedení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mediace. Postupuje při tom podle zvláštního právního předpisu</w:t>
      </w:r>
      <w:r w:rsidRPr="00A119D8">
        <w:rPr>
          <w:rFonts w:ascii="TimesNewRomanPSMT" w:hAnsi="TimesNewRomanPSMT" w:cs="TimesNewRomanPSMT"/>
          <w:sz w:val="16"/>
          <w:szCs w:val="16"/>
        </w:rPr>
        <w:t>62ch)</w:t>
      </w:r>
      <w:r w:rsidRPr="00A119D8">
        <w:rPr>
          <w:rFonts w:ascii="TimesNewRomanPSMT" w:hAnsi="TimesNewRomanPSMT" w:cs="TimesNewRomanPSMT"/>
        </w:rPr>
        <w:t>.“.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-BoldMT" w:hAnsi="TimesNewRomanPS-BoldMT" w:cs="TimesNewRomanPS-BoldMT"/>
          <w:b/>
          <w:bCs/>
        </w:rPr>
        <w:t xml:space="preserve">5. </w:t>
      </w:r>
      <w:r w:rsidRPr="00A119D8">
        <w:rPr>
          <w:rFonts w:ascii="TimesNewRomanPSMT" w:hAnsi="TimesNewRomanPSMT" w:cs="TimesNewRomanPSMT"/>
        </w:rPr>
        <w:t>V § 111 odstavec 3 zní: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„(3) Jestliže je řízení přerušeno podle § 110, pokračuje v něm soud na návrh po uplynutí tří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měsíců. S výjimkou řízení o rozvod může soud na návrh pokračovat v řízení i před uplynutím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této lhůty, jsou-li pro to závažné důvody. Není-li návrh na pokračování řízení, které bylo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přerušeno dle § 110 odst. 1, podán do jednoho roku soud řízení zastaví. Jestliže je řízení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přerušeno podle § 110 odst. 2, soud s ohledem na povahu daného řízení pravidelně zjišťuje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stav provedení mediace.“.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-BoldMT" w:hAnsi="TimesNewRomanPS-BoldMT" w:cs="TimesNewRomanPS-BoldMT"/>
          <w:b/>
          <w:bCs/>
        </w:rPr>
        <w:t xml:space="preserve">6. </w:t>
      </w:r>
      <w:r w:rsidRPr="00A119D8">
        <w:rPr>
          <w:rFonts w:ascii="TimesNewRomanPSMT" w:hAnsi="TimesNewRomanPSMT" w:cs="TimesNewRomanPSMT"/>
        </w:rPr>
        <w:t>V § 114b odst. 1, § 153a odst. 2 a § 153b odst. 3 se slova „§ 99 odst. 1 a 2“ nahrazují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slovy „§ 99 odst. 1 a 3“.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ČÁST TŘETÍ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Změna živnostenského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38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§ 3 zákona č. 455/1991 Sb., o živnostenském podnikání (živnostenský zákon), ve znění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591/1992 Sb., zákona č. 600/1992 Sb., zákona č. 273/1993 Sb., zákona č. 38/1994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Sb., zákona č. 42/1994 Sb., zákona č. 200/1994 Sb., zákona č. 237/1995 Sb., zákona č.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286/1995 Sb., zákona č. 147/1996 Sb., zákona č. 19/1997 Sb., zákona č. 49/1997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79/1997 Sb., zákona č. 217/1997 Sb., zákona č. 15/1998 Sb., zákona č. 157/1998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167/1998 Sb., zákona č. 356/1999 Sb., zákona č. 360/1999 Sb., zákona č. 363/1999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Sb., zákona č. 29/2000 Sb., zákona č. 121/2000 Sb., zákona č. 122/2000 Sb., zákona č.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123/2000 Sb., zákona č. 124/2000 Sb., zákona č. 149/2000 Sb., zákona č. 151/2000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158/2000 Sb., zákona č. 247/2000 Sb., zákona č. 258/2000 Sb., zákona č. 362/2000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Sb., zákona č. 409/2000 Sb., zákona č. 458/2000 Sb., zákona č. 100/2001 Sb., zákona č.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120/2001 Sb., zákona č. 256/2001 Sb., zákona č. 274/2001 Sb., zákona č. 477/2001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281/2002 Sb, zákona č. 162/2003 Sb., zákona č. 224/2003 Sb., zákona č. 228/2003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Sb., zákona č. 354/2003 Sb., zákona č. 438/2003 Sb., zákona č. 38/2004 Sb., zákona č.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167/2004 Sb., zákona č. 257/2004 Sb., zákona č. 499/2004 Sb., zákona č. 127/2005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215/2005 Sb., zákona č. 253/2005 Sb., zákona č. 62/2006 Sb., zákona č. 109/2006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Sb., zákona č. 179/2006 Sb., zákona č. 186/2006 Sb., zákona č. 130/2008 Sb., zákona č.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189/2008 Sb., zákona č. 230/2008 Sb. a zákona č. 254/2008 Sb., se na konci odstavce 2 tečka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nahrazuje čárkou a doplňuje se písmeno k), které včetně poznámky pod čarou č. 10c zní: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„k) registrovaných mediátorů</w:t>
      </w:r>
      <w:r w:rsidRPr="00A119D8">
        <w:rPr>
          <w:rFonts w:ascii="TimesNewRomanPSMT" w:hAnsi="TimesNewRomanPSMT" w:cs="TimesNewRomanPSMT"/>
          <w:sz w:val="16"/>
          <w:szCs w:val="16"/>
        </w:rPr>
        <w:t>10c)</w:t>
      </w:r>
      <w:r w:rsidRPr="00A119D8">
        <w:rPr>
          <w:rFonts w:ascii="TimesNewRomanPSMT" w:hAnsi="TimesNewRomanPSMT" w:cs="TimesNewRomanPSMT"/>
        </w:rPr>
        <w:t>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--------------------------------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  <w:r w:rsidRPr="00A119D8">
        <w:rPr>
          <w:rFonts w:ascii="TimesNewRomanPSMT" w:hAnsi="TimesNewRomanPSMT" w:cs="TimesNewRomanPSMT"/>
          <w:sz w:val="13"/>
          <w:szCs w:val="13"/>
        </w:rPr>
        <w:t>10c)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 č. …/2009 Sb., o mediaci v netrestních věcech a o změně některých zákonů.“.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19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ČÁST ČTVRTÁ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Změna zákona o správních poplatcích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39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příloze zákona č. 634/2004 Sb., o správních poplatcích, ve znění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217/2005 Sb., zákona č. 228/2005 Sb., zákona č. 357/2005 Sb., zákona č. 361/2005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444/2005 Sb., zákona č. 545/2005 Sb., zákona č. 553/2005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48/2006 Sb., zákona č. 56/2006 Sb., zákona č. 57/2006 Sb., zákona č. 81/2006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109/2006 Sb., zákona č. 112/2006 Sb., zákona č. 130/2006 Sb., zákona č. 136/2006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138/2006 Sb., zákona č. 161/2006 Sb., zákona č. 179/2006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186/2006 Sb., zákona č. 215/2006 Sb., zákona č. 226/2006 Sb., zákona č. 227/2006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235/2006 Sb., zákona č. 312/2006 Sb., zákona č. 575/2006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106/2007 Sb., zákona č. 261/2007 Sb., zákona č. 269/2007 Sb., zákona č. 374/2007 Sb.,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zákona č. 379/2007 Sb., zákona č. 38/2008 Sb., zákona č. 130/2008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140/2008 Sb., zákona č. 189/2008 Sb., zákona č. 230/2008 Sb., zákona č. 239/2008 Sb.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a zákona č. 254/2008 Sb., zákona č. 296/2008 Sb., zákona č. 297/2008 Sb., zákona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č. 301/2008 Sb., zákona č. 309/2008 Sb. a zákona č. 312/08, se v položce 10 doplňují písmena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f) a g), která včetně poznámky pod čarou č. 9b znějí: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„f) Přijetí žádosti o zápis do registru mediátorů nebo do registru mediátorů v rodinných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sporech Kč 5 000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 xml:space="preserve">g) Přijetí žádosti o udělení akreditace vzdělávacího zařízení </w:t>
      </w:r>
      <w:r w:rsidRPr="00A119D8">
        <w:rPr>
          <w:rFonts w:ascii="TimesNewRomanPSMT" w:hAnsi="TimesNewRomanPSMT" w:cs="TimesNewRomanPSMT"/>
          <w:sz w:val="16"/>
          <w:szCs w:val="16"/>
        </w:rPr>
        <w:t xml:space="preserve">9b) </w:t>
      </w:r>
      <w:r w:rsidRPr="00A119D8">
        <w:rPr>
          <w:rFonts w:ascii="TimesNewRomanPSMT" w:hAnsi="TimesNewRomanPSMT" w:cs="TimesNewRomanPSMT"/>
        </w:rPr>
        <w:t>Kč 10 000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--------------------------------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  <w:sz w:val="13"/>
          <w:szCs w:val="13"/>
        </w:rPr>
        <w:t xml:space="preserve">9b) </w:t>
      </w:r>
      <w:r w:rsidRPr="00A119D8">
        <w:rPr>
          <w:rFonts w:ascii="TimesNewRomanPSMT" w:hAnsi="TimesNewRomanPSMT" w:cs="TimesNewRomanPSMT"/>
        </w:rPr>
        <w:t>Zákon č. …/2009 Sb., o mediaci v netrestních věcech a o změně některých zákonů.“.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ČÁST PÁTÁ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Změna exekučního řádu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40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lastRenderedPageBreak/>
        <w:t>V § 3 zákona č. 120/2001 Sb., o soudních exekutorech a exekuční činnosti (exekuční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řád), se na konci textu odstavce 2 doplňují slova: „a činnost registrovaného mediátora podle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zvláštního právního předpisu</w:t>
      </w:r>
      <w:r w:rsidRPr="00A119D8">
        <w:rPr>
          <w:rFonts w:ascii="TimesNewRomanPSMT" w:hAnsi="TimesNewRomanPSMT" w:cs="TimesNewRomanPSMT"/>
          <w:sz w:val="16"/>
          <w:szCs w:val="16"/>
        </w:rPr>
        <w:t>1)</w:t>
      </w:r>
      <w:r w:rsidRPr="00A119D8">
        <w:rPr>
          <w:rFonts w:ascii="TimesNewRomanPSMT" w:hAnsi="TimesNewRomanPSMT" w:cs="TimesNewRomanPSMT"/>
        </w:rPr>
        <w:t>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Poznámka pod čarou č. 1) zní: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„</w:t>
      </w:r>
      <w:r w:rsidRPr="00A119D8">
        <w:rPr>
          <w:rFonts w:ascii="TimesNewRomanPSMT" w:hAnsi="TimesNewRomanPSMT" w:cs="TimesNewRomanPSMT"/>
          <w:sz w:val="13"/>
          <w:szCs w:val="13"/>
        </w:rPr>
        <w:t xml:space="preserve">1) </w:t>
      </w:r>
      <w:r w:rsidRPr="00A119D8">
        <w:rPr>
          <w:rFonts w:ascii="TimesNewRomanPSMT" w:hAnsi="TimesNewRomanPSMT" w:cs="TimesNewRomanPSMT"/>
        </w:rPr>
        <w:t>Zákon č. …/2009 Sb., o mediaci v netrestních věcech a o změně některých zákonů.“.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Dosavadní poznámka pod čarou č. 1) se označuje jako poznámka pod čarou 1a), a to včetně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odkazů na poznámku pod čarou.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20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ČÁST ŠESTÁ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Změna notářského řádu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41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V § 5 zákona č. 358/1992 Sb., o notářích a jejich činnosti (notářský řád), se na konci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textu odstavce 2 doplňují slova „a činnost registrovaného mediátora podle zvláštního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předpisu</w:t>
      </w:r>
      <w:r w:rsidRPr="00A119D8">
        <w:rPr>
          <w:rFonts w:ascii="TimesNewRomanPSMT" w:hAnsi="TimesNewRomanPSMT" w:cs="TimesNewRomanPSMT"/>
          <w:sz w:val="16"/>
          <w:szCs w:val="16"/>
        </w:rPr>
        <w:t>2a)</w:t>
      </w:r>
      <w:r w:rsidRPr="00A119D8">
        <w:rPr>
          <w:rFonts w:ascii="TimesNewRomanPSMT" w:hAnsi="TimesNewRomanPSMT" w:cs="TimesNewRomanPSMT"/>
        </w:rPr>
        <w:t>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Poznámka pod čarou č. 2a) zní: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 xml:space="preserve">„ </w:t>
      </w:r>
      <w:r w:rsidRPr="00A119D8">
        <w:rPr>
          <w:rFonts w:ascii="TimesNewRomanPSMT" w:hAnsi="TimesNewRomanPSMT" w:cs="TimesNewRomanPSMT"/>
          <w:sz w:val="13"/>
          <w:szCs w:val="13"/>
        </w:rPr>
        <w:t xml:space="preserve">2a) </w:t>
      </w:r>
      <w:r w:rsidRPr="00A119D8">
        <w:rPr>
          <w:rFonts w:ascii="TimesNewRomanPSMT" w:hAnsi="TimesNewRomanPSMT" w:cs="TimesNewRomanPSMT"/>
        </w:rPr>
        <w:t>Zákon č. …/2009 Sb., o mediaci v netrestních věcech a o změně některých zákonů.“.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Dosavadní poznámka pod čarou č. 2a) se označuje jako poznámka pod čarou 2b), a to včetně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odkazů na poznámku pod čarou.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ČÁST SEDMÁ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19D8">
        <w:rPr>
          <w:rFonts w:ascii="TimesNewRomanPS-BoldMT" w:hAnsi="TimesNewRomanPS-BoldMT" w:cs="TimesNewRomanPS-BoldMT"/>
          <w:b/>
          <w:bCs/>
        </w:rPr>
        <w:t>Účinnost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§ 42</w:t>
      </w:r>
    </w:p>
    <w:p w:rsidR="00A119D8" w:rsidRPr="00A119D8" w:rsidRDefault="00A119D8" w:rsidP="00A119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19D8">
        <w:rPr>
          <w:rFonts w:ascii="TimesNewRomanPSMT" w:hAnsi="TimesNewRomanPSMT" w:cs="TimesNewRomanPSMT"/>
        </w:rPr>
        <w:t>Tento zákon nabývá účinnosti dnem 1. ledna 2011, s výjimkou ustanovení § 24 až 31,</w:t>
      </w:r>
    </w:p>
    <w:p w:rsidR="00D849FB" w:rsidRDefault="00A119D8" w:rsidP="00A119D8">
      <w:r w:rsidRPr="00A119D8">
        <w:rPr>
          <w:rFonts w:ascii="TimesNewRomanPSMT" w:hAnsi="TimesNewRomanPSMT" w:cs="TimesNewRomanPSMT"/>
        </w:rPr>
        <w:t>§ 32 písm. a), d), g) až i) a ustanovení § 36, které nabývají účinnosti dnem 1. ledna 2010.__</w:t>
      </w:r>
    </w:p>
    <w:sectPr w:rsidR="00D849FB" w:rsidSect="00D8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A119D8"/>
    <w:rsid w:val="001D1B90"/>
    <w:rsid w:val="00A119D8"/>
    <w:rsid w:val="00C02533"/>
    <w:rsid w:val="00D8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6394</Words>
  <Characters>37728</Characters>
  <Application>Microsoft Office Word</Application>
  <DocSecurity>0</DocSecurity>
  <Lines>314</Lines>
  <Paragraphs>88</Paragraphs>
  <ScaleCrop>false</ScaleCrop>
  <Company/>
  <LinksUpToDate>false</LinksUpToDate>
  <CharactersWithSpaces>44034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2009-11-13T11:28:00Z</dcterms:created>
  <dcterms:modified xsi:type="dcterms:W3CDTF">2009-11-13T11:29:00Z</dcterms:modified>
</cp:coreProperties>
</file>