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4D3" w:rsidRDefault="003434D3" w:rsidP="003434D3">
      <w:pPr>
        <w:pStyle w:val="Normlnywebov"/>
      </w:pPr>
      <w:r>
        <w:t>1. Paní Z. O. požádala v České republice o mezinárodní ochranu. Ve svém příběhu uvádí: Pocházím z Demokratické republiky Kongo. V mém kmeni je tradice, že všechny ženy musí podstoupit ženskou obřízku. Tato obřízka se provádí veřejně, před celým společenstvím a navíc je velice bolestivá. Mnoho žen po ní může mít problémy po celý život. Vždy jsem se této tradice velice bála. Utekla jsem ve věku 15 let, pak jsem se rok ukrývala a pak jsem se dostala do Evropy. Každá žena musí obřízku podstoupit, v případě mého návratu bych ji musela podstoupit také. </w:t>
      </w:r>
    </w:p>
    <w:p w:rsidR="003434D3" w:rsidRDefault="003434D3" w:rsidP="003434D3">
      <w:pPr>
        <w:pStyle w:val="Normlnywebov"/>
      </w:pPr>
      <w:r>
        <w:t>2. Pan W.X. utekl z Kolumbie, kde pracoval jako chemik ve výrobně léčiv. Během jeho práce mu začali volat neznámí lidé, kteří od něho chtěli jisté substance na výrobu drog. Řekli mu, že jsou z povstaleckých skupin. Tyto povstalecké skupiny zabíjejí mnoho lidí, někdy právě proto, že jsou to gangy mafie, která obchoduje s drogami nebo s ropou. Vláda se snaží proti povstaleckým skupinám zasáhnout, ale moc se jí to nedaří. Mimoto jsou po celé zemi tyto povstalecké skupiny roztroušeny. </w:t>
      </w:r>
    </w:p>
    <w:p w:rsidR="003434D3" w:rsidRDefault="003434D3" w:rsidP="003434D3">
      <w:pPr>
        <w:pStyle w:val="Normlnywebov"/>
      </w:pPr>
      <w:r>
        <w:t>3. Paní J.H. přijela z Gruzie. Je to stará paní s ruskou národností a tvrdí, že v Gruzii ji neustále diskriminují jako rodilou Rusku. Zejména teď, když Rusko začalo vyhosťovat Gruziny, tak se vůči Rusům v Gruzii také vzedá odpor. Mimoto má paní 80 let, nechce se vrátit do Gruzie, ale do Ruska, do své rodné zemi. Paní podala žádost o udělení mezinárodní ochrany v nemocnici, kde byla hospitalizována s těžkou nemocí plic. </w:t>
      </w:r>
    </w:p>
    <w:p w:rsidR="003434D3" w:rsidRDefault="003434D3" w:rsidP="003434D3">
      <w:pPr>
        <w:pStyle w:val="Normlnywebov"/>
      </w:pPr>
      <w:r>
        <w:t>4. Pán je z Ukrajiny. V zemi nezaplatil dluh 300 USD, který měl vůči jednomu pánovi, co mu kdysi půjčil na stavbu domu. Dluh neplatí již druhý rok, a jeho věřitel mu začal vyhrožovat. Věřitel mu stanovil neskutečně vysokou úrokovou sazbu (50% na rok), nezvládá to platit. Po výhrůžkách se pán obrátil na policii, ale ti mu řekli, že má zaplatit a že stejně nemá žádné důkazy. Poté pánovi vybuchlo auto, které stálo samotné na ulici. Pán se vylekal a uprchl ze země. Obává se, že kdyby se vrátil, přišel by o život.</w:t>
      </w:r>
    </w:p>
    <w:p w:rsidR="005907DA" w:rsidRDefault="005907DA"/>
    <w:sectPr w:rsidR="005907DA" w:rsidSect="005907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3434D3"/>
    <w:rsid w:val="003434D3"/>
    <w:rsid w:val="005907DA"/>
    <w:rsid w:val="00DD470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907DA"/>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rsid w:val="003434D3"/>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1694</Characters>
  <Application>Microsoft Office Word</Application>
  <DocSecurity>0</DocSecurity>
  <Lines>14</Lines>
  <Paragraphs>3</Paragraphs>
  <ScaleCrop>false</ScaleCrop>
  <Company>Your Organization Name</Company>
  <LinksUpToDate>false</LinksUpToDate>
  <CharactersWithSpaces>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cp:revision>
  <dcterms:created xsi:type="dcterms:W3CDTF">2009-10-05T19:23:00Z</dcterms:created>
  <dcterms:modified xsi:type="dcterms:W3CDTF">2009-10-05T19:23:00Z</dcterms:modified>
</cp:coreProperties>
</file>