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55" w:rsidRPr="0047532F" w:rsidRDefault="0047532F" w:rsidP="0047532F">
      <w:pPr>
        <w:pStyle w:val="Nzev"/>
        <w:rPr>
          <w:lang w:val="en-US"/>
        </w:rPr>
      </w:pPr>
      <w:r w:rsidRPr="0047532F">
        <w:rPr>
          <w:lang w:val="en-US"/>
        </w:rPr>
        <w:t>Equity</w:t>
      </w:r>
    </w:p>
    <w:p w:rsidR="0047532F" w:rsidRPr="0047532F" w:rsidRDefault="0047532F" w:rsidP="00685113">
      <w:pPr>
        <w:pStyle w:val="Nadpis1"/>
        <w:numPr>
          <w:ilvl w:val="0"/>
          <w:numId w:val="3"/>
        </w:numPr>
        <w:rPr>
          <w:lang w:val="en-US"/>
        </w:rPr>
      </w:pPr>
      <w:r w:rsidRPr="0047532F">
        <w:rPr>
          <w:lang w:val="en-US"/>
        </w:rPr>
        <w:t>Frame</w:t>
      </w:r>
    </w:p>
    <w:p w:rsidR="00F431E2" w:rsidRDefault="0047532F" w:rsidP="0047532F">
      <w:pPr>
        <w:rPr>
          <w:rStyle w:val="apple-style-span"/>
          <w:rFonts w:ascii="Verdana" w:hAnsi="Verdana"/>
          <w:color w:val="000000"/>
          <w:sz w:val="18"/>
          <w:szCs w:val="18"/>
          <w:lang w:val="en-US"/>
        </w:rPr>
      </w:pPr>
      <w:r w:rsidRPr="0047532F">
        <w:rPr>
          <w:lang w:val="en-US"/>
        </w:rPr>
        <w:t xml:space="preserve">If you opened an </w:t>
      </w:r>
      <w:hyperlink r:id="rId5" w:history="1">
        <w:r w:rsidRPr="0047532F">
          <w:rPr>
            <w:lang w:val="en-US"/>
          </w:rPr>
          <w:t>explanatory</w:t>
        </w:r>
      </w:hyperlink>
      <w:r w:rsidRPr="0047532F">
        <w:rPr>
          <w:lang w:val="en-US"/>
        </w:rPr>
        <w:t> </w:t>
      </w:r>
      <w:hyperlink r:id="rId6" w:history="1">
        <w:r w:rsidRPr="0047532F">
          <w:rPr>
            <w:lang w:val="en-US"/>
          </w:rPr>
          <w:t>dictionary</w:t>
        </w:r>
      </w:hyperlink>
      <w:r w:rsidRPr="0047532F">
        <w:rPr>
          <w:lang w:val="en-US"/>
        </w:rPr>
        <w:t xml:space="preserve"> and tried to look up word “equity”, you would find a definition like </w:t>
      </w:r>
      <w:r>
        <w:rPr>
          <w:lang w:val="en-US"/>
        </w:rPr>
        <w:t>“</w:t>
      </w:r>
      <w:r w:rsidRPr="0047532F">
        <w:rPr>
          <w:rStyle w:val="apple-style-span"/>
          <w:rFonts w:ascii="Verdana" w:hAnsi="Verdana"/>
          <w:color w:val="000000"/>
          <w:sz w:val="18"/>
          <w:szCs w:val="18"/>
          <w:lang w:val="en-US"/>
        </w:rPr>
        <w:t>when everyone is treated fairly and equally</w:t>
      </w:r>
      <w:r>
        <w:rPr>
          <w:rStyle w:val="apple-style-span"/>
          <w:rFonts w:ascii="Verdana" w:hAnsi="Verdana"/>
          <w:color w:val="000000"/>
          <w:sz w:val="18"/>
          <w:szCs w:val="18"/>
          <w:lang w:val="en-US"/>
        </w:rPr>
        <w:t xml:space="preserve">”. </w:t>
      </w:r>
      <w:r w:rsidR="00F431E2">
        <w:rPr>
          <w:rStyle w:val="apple-style-span"/>
          <w:rFonts w:ascii="Verdana" w:hAnsi="Verdana"/>
          <w:color w:val="000000"/>
          <w:sz w:val="18"/>
          <w:szCs w:val="18"/>
          <w:lang w:val="en-US"/>
        </w:rPr>
        <w:t xml:space="preserve">Another way of finding meaning of “equity” is to look for some synonym. Then you can find word “fairness”.  </w:t>
      </w:r>
    </w:p>
    <w:p w:rsidR="00F431E2" w:rsidRDefault="00F431E2" w:rsidP="0047532F">
      <w:pPr>
        <w:rPr>
          <w:rStyle w:val="apple-style-span"/>
          <w:rFonts w:ascii="Verdana" w:hAnsi="Verdana"/>
          <w:color w:val="000000"/>
          <w:sz w:val="18"/>
          <w:szCs w:val="18"/>
          <w:lang w:val="en-US"/>
        </w:rPr>
      </w:pPr>
      <w:r>
        <w:rPr>
          <w:rStyle w:val="apple-style-span"/>
          <w:rFonts w:ascii="Verdana" w:hAnsi="Verdana"/>
          <w:color w:val="000000"/>
          <w:sz w:val="18"/>
          <w:szCs w:val="18"/>
          <w:lang w:val="en-US"/>
        </w:rPr>
        <w:t xml:space="preserve">But why are we talking about fairness as a source of Common law?  Because there is one more way of understanding word “equity” </w:t>
      </w:r>
      <w:r w:rsidR="00044454">
        <w:rPr>
          <w:rStyle w:val="apple-style-span"/>
          <w:rFonts w:ascii="Verdana" w:hAnsi="Verdana"/>
          <w:color w:val="000000"/>
          <w:sz w:val="18"/>
          <w:szCs w:val="18"/>
          <w:lang w:val="en-US"/>
        </w:rPr>
        <w:t xml:space="preserve">- </w:t>
      </w:r>
      <w:r>
        <w:rPr>
          <w:rStyle w:val="apple-style-span"/>
          <w:rFonts w:ascii="Verdana" w:hAnsi="Verdana"/>
          <w:color w:val="000000"/>
          <w:sz w:val="18"/>
          <w:szCs w:val="18"/>
          <w:lang w:val="en-US"/>
        </w:rPr>
        <w:t>as a shortcut of</w:t>
      </w:r>
      <w:r w:rsidR="00255E59">
        <w:rPr>
          <w:rStyle w:val="apple-style-span"/>
          <w:rFonts w:ascii="Verdana" w:hAnsi="Verdana"/>
          <w:color w:val="000000"/>
          <w:sz w:val="18"/>
          <w:szCs w:val="18"/>
          <w:lang w:val="en-US"/>
        </w:rPr>
        <w:t xml:space="preserve"> Equity Law</w:t>
      </w:r>
      <w:r>
        <w:rPr>
          <w:rStyle w:val="apple-style-span"/>
          <w:rFonts w:ascii="Verdana" w:hAnsi="Verdana"/>
          <w:color w:val="000000"/>
          <w:sz w:val="18"/>
          <w:szCs w:val="18"/>
          <w:lang w:val="en-US"/>
        </w:rPr>
        <w:t xml:space="preserve">. </w:t>
      </w:r>
    </w:p>
    <w:p w:rsidR="0047532F" w:rsidRDefault="0044603F" w:rsidP="00685113">
      <w:pPr>
        <w:pStyle w:val="Nadpis1"/>
        <w:numPr>
          <w:ilvl w:val="0"/>
          <w:numId w:val="3"/>
        </w:numPr>
        <w:rPr>
          <w:lang w:val="en-US"/>
        </w:rPr>
      </w:pPr>
      <w:r>
        <w:rPr>
          <w:lang w:val="en-US"/>
        </w:rPr>
        <w:t>–</w:t>
      </w:r>
      <w:r w:rsidR="00301FC2">
        <w:rPr>
          <w:lang w:val="en-US"/>
        </w:rPr>
        <w:t xml:space="preserve"> 7</w:t>
      </w:r>
      <w:r>
        <w:rPr>
          <w:lang w:val="en-US"/>
        </w:rPr>
        <w:t xml:space="preserve">. </w:t>
      </w:r>
      <w:r w:rsidR="00685113">
        <w:rPr>
          <w:lang w:val="en-US"/>
        </w:rPr>
        <w:t>Frame</w:t>
      </w:r>
    </w:p>
    <w:p w:rsidR="00685113" w:rsidRDefault="00685113" w:rsidP="00685113">
      <w:pPr>
        <w:rPr>
          <w:lang w:val="en-US"/>
        </w:rPr>
      </w:pPr>
      <w:r>
        <w:rPr>
          <w:lang w:val="en-US"/>
        </w:rPr>
        <w:t>By the 14th century many people in England were dissatisfied with the inflexibility of common law.  Lord Chancellor, king’s chief legal administrator, and his court wa</w:t>
      </w:r>
      <w:r w:rsidR="0078640A">
        <w:rPr>
          <w:lang w:val="en-US"/>
        </w:rPr>
        <w:t xml:space="preserve">nted to modify existing system or just to create another system which would be able to solve disputes which can’t be solved by common law courts. So the Court of Chancery </w:t>
      </w:r>
      <w:r w:rsidR="0044603F">
        <w:rPr>
          <w:lang w:val="en-US"/>
        </w:rPr>
        <w:t xml:space="preserve">was established. </w:t>
      </w:r>
    </w:p>
    <w:p w:rsidR="0044603F" w:rsidRDefault="0044603F" w:rsidP="00685113">
      <w:pPr>
        <w:rPr>
          <w:lang w:val="en-US"/>
        </w:rPr>
      </w:pPr>
      <w:r>
        <w:rPr>
          <w:lang w:val="en-US"/>
        </w:rPr>
        <w:t>This new equity system recognized rights that were not enforced as a common law, but which were considered equitable or just. E.g. To enforce someone to fulfill a contract rather than simply pay damages for breaking it.</w:t>
      </w:r>
    </w:p>
    <w:p w:rsidR="0044603F" w:rsidRDefault="0044603F" w:rsidP="00685113">
      <w:pPr>
        <w:rPr>
          <w:lang w:val="en-US"/>
        </w:rPr>
      </w:pPr>
      <w:r>
        <w:rPr>
          <w:lang w:val="en-US"/>
        </w:rPr>
        <w:t>If a</w:t>
      </w:r>
      <w:r w:rsidR="00301FC2">
        <w:rPr>
          <w:lang w:val="en-US"/>
        </w:rPr>
        <w:t>n</w:t>
      </w:r>
      <w:r>
        <w:rPr>
          <w:lang w:val="en-US"/>
        </w:rPr>
        <w:t xml:space="preserve"> equitable principle would bring different result from a common law, then the general rule was that equity should prevail. </w:t>
      </w:r>
    </w:p>
    <w:p w:rsidR="001A3D54" w:rsidRPr="00987A72" w:rsidRDefault="001A3D54" w:rsidP="001A3D54">
      <w:pPr>
        <w:pStyle w:val="Nadpis1"/>
        <w:ind w:left="720"/>
        <w:rPr>
          <w:lang w:val="en-US"/>
        </w:rPr>
      </w:pPr>
      <w:r>
        <w:rPr>
          <w:lang w:val="en-US"/>
        </w:rPr>
        <w:t xml:space="preserve">8. Frame </w:t>
      </w:r>
    </w:p>
    <w:p w:rsidR="001A3D54" w:rsidRPr="00685113" w:rsidRDefault="001A3D54" w:rsidP="001A3D54">
      <w:pPr>
        <w:rPr>
          <w:lang w:val="en-US"/>
        </w:rPr>
      </w:pPr>
      <w:r>
        <w:rPr>
          <w:lang w:val="en-US"/>
        </w:rPr>
        <w:t>One problem resulting from the existence of two systems of justice was that person had to begin actions in different courts to get a satisfactory solution. E.g. in breach of contract claim, person had to seek specific performance (it means to force the other party to do something) in the court of equity and monetary compensation for his loss in the common law court.</w:t>
      </w:r>
    </w:p>
    <w:p w:rsidR="00987A72" w:rsidRDefault="001A3D54" w:rsidP="00987A72">
      <w:pPr>
        <w:pStyle w:val="Nadpis1"/>
        <w:ind w:left="720"/>
        <w:rPr>
          <w:lang w:val="en-US"/>
        </w:rPr>
      </w:pPr>
      <w:r>
        <w:rPr>
          <w:lang w:val="en-US"/>
        </w:rPr>
        <w:t>9</w:t>
      </w:r>
      <w:r w:rsidR="00987A72">
        <w:rPr>
          <w:lang w:val="en-US"/>
        </w:rPr>
        <w:t>. Frame</w:t>
      </w:r>
    </w:p>
    <w:p w:rsidR="00987A72" w:rsidRDefault="00987A72" w:rsidP="00987A72">
      <w:pPr>
        <w:rPr>
          <w:lang w:val="en-US"/>
        </w:rPr>
      </w:pPr>
      <w:r>
        <w:rPr>
          <w:lang w:val="en-US"/>
        </w:rPr>
        <w:t>By the early 16th century a fairly jurisdiction was exercised by the court of chancery in rivalry with the common law.</w:t>
      </w:r>
    </w:p>
    <w:p w:rsidR="00987A72" w:rsidRDefault="00987A72" w:rsidP="00987A72">
      <w:pPr>
        <w:rPr>
          <w:lang w:val="en-US"/>
        </w:rPr>
      </w:pPr>
      <w:r>
        <w:rPr>
          <w:lang w:val="en-US"/>
        </w:rPr>
        <w:t xml:space="preserve">In the 17th century it was definitely established that the court of chancery would decide any claim that the courts of common law disputed. </w:t>
      </w:r>
    </w:p>
    <w:p w:rsidR="001A3D54" w:rsidRDefault="001A3D54" w:rsidP="00987A72">
      <w:pPr>
        <w:rPr>
          <w:lang w:val="en-US"/>
        </w:rPr>
      </w:pPr>
      <w:r>
        <w:rPr>
          <w:lang w:val="en-US"/>
        </w:rPr>
        <w:t xml:space="preserve">The coexistence of two systems of justice had so procedural difficulties that a Judicature Act was adopted to connect and unify law and equity. The old courts of common law and the Court of Chancery were abolished and in their place was established a single Supreme Court of Judicature. </w:t>
      </w:r>
    </w:p>
    <w:p w:rsidR="001A3D54" w:rsidRDefault="001A3D54" w:rsidP="00987A72">
      <w:pPr>
        <w:rPr>
          <w:lang w:val="en-US"/>
        </w:rPr>
      </w:pPr>
    </w:p>
    <w:p w:rsidR="001A3D54" w:rsidRDefault="001A3D54" w:rsidP="001A3D54">
      <w:pPr>
        <w:pStyle w:val="Nadpis1"/>
        <w:rPr>
          <w:lang w:val="en-US"/>
        </w:rPr>
      </w:pPr>
      <w:r>
        <w:rPr>
          <w:lang w:val="en-US"/>
        </w:rPr>
        <w:lastRenderedPageBreak/>
        <w:t>10.</w:t>
      </w:r>
      <w:r w:rsidR="00DA55EF">
        <w:rPr>
          <w:lang w:val="en-US"/>
        </w:rPr>
        <w:t xml:space="preserve"> </w:t>
      </w:r>
      <w:r>
        <w:rPr>
          <w:lang w:val="en-US"/>
        </w:rPr>
        <w:t>Frame</w:t>
      </w:r>
    </w:p>
    <w:p w:rsidR="001A3D54" w:rsidRDefault="001A3D54" w:rsidP="001A3D54">
      <w:pPr>
        <w:rPr>
          <w:lang w:val="en-US"/>
        </w:rPr>
      </w:pPr>
      <w:r>
        <w:rPr>
          <w:lang w:val="en-US"/>
        </w:rPr>
        <w:t xml:space="preserve">How does it work now? </w:t>
      </w:r>
    </w:p>
    <w:p w:rsidR="001A3D54" w:rsidRDefault="009769D9" w:rsidP="001A3D54">
      <w:pPr>
        <w:rPr>
          <w:lang w:val="en-US"/>
        </w:rPr>
      </w:pPr>
      <w:r>
        <w:rPr>
          <w:lang w:val="en-US"/>
        </w:rPr>
        <w:t>The purpose of equity is to achieve justice and fairness. The courts have developed a set of rules called MAXIMS. Maxims are different from the rules of common law, so the distinction between common law and equity continues.</w:t>
      </w:r>
    </w:p>
    <w:p w:rsidR="00000000" w:rsidRPr="009769D9" w:rsidRDefault="00DA55EF" w:rsidP="009769D9">
      <w:pPr>
        <w:numPr>
          <w:ilvl w:val="0"/>
          <w:numId w:val="4"/>
        </w:numPr>
      </w:pPr>
      <w:r w:rsidRPr="009769D9">
        <w:rPr>
          <w:lang w:val="en-US"/>
        </w:rPr>
        <w:t>Equity will not suffer a wrong to be without reme</w:t>
      </w:r>
      <w:r w:rsidRPr="009769D9">
        <w:rPr>
          <w:lang w:val="en-US"/>
        </w:rPr>
        <w:t xml:space="preserve">dy. </w:t>
      </w:r>
      <w:r w:rsidR="009769D9">
        <w:rPr>
          <w:lang w:val="en-US"/>
        </w:rPr>
        <w:t xml:space="preserve">– Equity </w:t>
      </w:r>
      <w:r w:rsidR="00C128E2">
        <w:rPr>
          <w:lang w:val="en-US"/>
        </w:rPr>
        <w:t>acts only when there is no remedy in the common law.</w:t>
      </w:r>
    </w:p>
    <w:p w:rsidR="00000000" w:rsidRPr="009769D9" w:rsidRDefault="00DA55EF" w:rsidP="009769D9">
      <w:pPr>
        <w:numPr>
          <w:ilvl w:val="0"/>
          <w:numId w:val="4"/>
        </w:numPr>
      </w:pPr>
      <w:r w:rsidRPr="009769D9">
        <w:rPr>
          <w:lang w:val="en-US"/>
        </w:rPr>
        <w:t xml:space="preserve">Equity follows the law. </w:t>
      </w:r>
      <w:r w:rsidR="00C128E2">
        <w:rPr>
          <w:lang w:val="en-US"/>
        </w:rPr>
        <w:t>– Equity recognizes legal rights and doesn’t take the place of the common law.</w:t>
      </w:r>
    </w:p>
    <w:p w:rsidR="00000000" w:rsidRPr="009769D9" w:rsidRDefault="00DA55EF" w:rsidP="009769D9">
      <w:pPr>
        <w:numPr>
          <w:ilvl w:val="0"/>
          <w:numId w:val="4"/>
        </w:numPr>
      </w:pPr>
      <w:r w:rsidRPr="009769D9">
        <w:rPr>
          <w:lang w:val="en-US"/>
        </w:rPr>
        <w:t xml:space="preserve">He who comes to equity must come with clean hands. </w:t>
      </w:r>
      <w:r w:rsidR="00C128E2">
        <w:rPr>
          <w:lang w:val="en-US"/>
        </w:rPr>
        <w:t>–Who behaved unfairly in the dispute will be denied an equitable remedy.</w:t>
      </w:r>
    </w:p>
    <w:p w:rsidR="00044454" w:rsidRPr="00E46756" w:rsidRDefault="00DA55EF" w:rsidP="0047532F">
      <w:r w:rsidRPr="00E46756">
        <w:t xml:space="preserve"> </w:t>
      </w:r>
      <w:r w:rsidR="00E46756" w:rsidRPr="00E46756">
        <w:t>Zdroj obrázku:</w:t>
      </w:r>
    </w:p>
    <w:p w:rsidR="00044454" w:rsidRPr="0047532F" w:rsidRDefault="00044454" w:rsidP="0047532F">
      <w:pPr>
        <w:rPr>
          <w:lang w:val="en-US"/>
        </w:rPr>
      </w:pPr>
      <w:hyperlink r:id="rId7" w:history="1">
        <w:r>
          <w:rPr>
            <w:rStyle w:val="Hypertextovodkaz"/>
          </w:rPr>
          <w:t>http://www.google.cz/imgres?imgurl=http://www.nekompromisnipravnik.cz/ladyjustice.gif&amp;imgrefurl=http://www.nekompromisnipravnik.cz/&amp;usg=__C4bNAgnu-xjJOTCXpWUjgE8mXHE=&amp;h=1104&amp;w=640&amp;sz=30&amp;hl=cs&amp;start=0&amp;zoom=1&amp;tbnid=24oE0SHFh794IM:&amp;tbnh=197&amp;tbnw=142&amp;prev=/images%3Fq%3Dladyjustice%26hl%3Dcs%26sa%3DX%26gbv%3D2%26biw%3D1280%26bih%3D923%26tbs%3Disch:1,isz:m&amp;itbs=1&amp;iact=rc&amp;dur=575&amp;ei=eTawTN9O0pXiBtftjcgG&amp;oei=eTawTN9O0pXiBtftjcgG&amp;esq=1&amp;page=1&amp;ndsp=25&amp;ved=1t:429,r:0,s:0&amp;tx=138&amp;ty=98</w:t>
        </w:r>
      </w:hyperlink>
    </w:p>
    <w:sectPr w:rsidR="00044454" w:rsidRPr="0047532F" w:rsidSect="00F203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4B38"/>
    <w:multiLevelType w:val="hybridMultilevel"/>
    <w:tmpl w:val="CE2CF27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E46B76"/>
    <w:multiLevelType w:val="hybridMultilevel"/>
    <w:tmpl w:val="CD3AAA56"/>
    <w:lvl w:ilvl="0" w:tplc="1A9C5A8E">
      <w:start w:val="1"/>
      <w:numFmt w:val="bullet"/>
      <w:lvlText w:val=""/>
      <w:lvlJc w:val="left"/>
      <w:pPr>
        <w:tabs>
          <w:tab w:val="num" w:pos="720"/>
        </w:tabs>
        <w:ind w:left="720" w:hanging="360"/>
      </w:pPr>
      <w:rPr>
        <w:rFonts w:ascii="Wingdings 2" w:hAnsi="Wingdings 2" w:hint="default"/>
      </w:rPr>
    </w:lvl>
    <w:lvl w:ilvl="1" w:tplc="7F52D11A" w:tentative="1">
      <w:start w:val="1"/>
      <w:numFmt w:val="bullet"/>
      <w:lvlText w:val=""/>
      <w:lvlJc w:val="left"/>
      <w:pPr>
        <w:tabs>
          <w:tab w:val="num" w:pos="1440"/>
        </w:tabs>
        <w:ind w:left="1440" w:hanging="360"/>
      </w:pPr>
      <w:rPr>
        <w:rFonts w:ascii="Wingdings 2" w:hAnsi="Wingdings 2" w:hint="default"/>
      </w:rPr>
    </w:lvl>
    <w:lvl w:ilvl="2" w:tplc="85708C78" w:tentative="1">
      <w:start w:val="1"/>
      <w:numFmt w:val="bullet"/>
      <w:lvlText w:val=""/>
      <w:lvlJc w:val="left"/>
      <w:pPr>
        <w:tabs>
          <w:tab w:val="num" w:pos="2160"/>
        </w:tabs>
        <w:ind w:left="2160" w:hanging="360"/>
      </w:pPr>
      <w:rPr>
        <w:rFonts w:ascii="Wingdings 2" w:hAnsi="Wingdings 2" w:hint="default"/>
      </w:rPr>
    </w:lvl>
    <w:lvl w:ilvl="3" w:tplc="762635B6" w:tentative="1">
      <w:start w:val="1"/>
      <w:numFmt w:val="bullet"/>
      <w:lvlText w:val=""/>
      <w:lvlJc w:val="left"/>
      <w:pPr>
        <w:tabs>
          <w:tab w:val="num" w:pos="2880"/>
        </w:tabs>
        <w:ind w:left="2880" w:hanging="360"/>
      </w:pPr>
      <w:rPr>
        <w:rFonts w:ascii="Wingdings 2" w:hAnsi="Wingdings 2" w:hint="default"/>
      </w:rPr>
    </w:lvl>
    <w:lvl w:ilvl="4" w:tplc="169E120C" w:tentative="1">
      <w:start w:val="1"/>
      <w:numFmt w:val="bullet"/>
      <w:lvlText w:val=""/>
      <w:lvlJc w:val="left"/>
      <w:pPr>
        <w:tabs>
          <w:tab w:val="num" w:pos="3600"/>
        </w:tabs>
        <w:ind w:left="3600" w:hanging="360"/>
      </w:pPr>
      <w:rPr>
        <w:rFonts w:ascii="Wingdings 2" w:hAnsi="Wingdings 2" w:hint="default"/>
      </w:rPr>
    </w:lvl>
    <w:lvl w:ilvl="5" w:tplc="A5E01502" w:tentative="1">
      <w:start w:val="1"/>
      <w:numFmt w:val="bullet"/>
      <w:lvlText w:val=""/>
      <w:lvlJc w:val="left"/>
      <w:pPr>
        <w:tabs>
          <w:tab w:val="num" w:pos="4320"/>
        </w:tabs>
        <w:ind w:left="4320" w:hanging="360"/>
      </w:pPr>
      <w:rPr>
        <w:rFonts w:ascii="Wingdings 2" w:hAnsi="Wingdings 2" w:hint="default"/>
      </w:rPr>
    </w:lvl>
    <w:lvl w:ilvl="6" w:tplc="700CD5BA" w:tentative="1">
      <w:start w:val="1"/>
      <w:numFmt w:val="bullet"/>
      <w:lvlText w:val=""/>
      <w:lvlJc w:val="left"/>
      <w:pPr>
        <w:tabs>
          <w:tab w:val="num" w:pos="5040"/>
        </w:tabs>
        <w:ind w:left="5040" w:hanging="360"/>
      </w:pPr>
      <w:rPr>
        <w:rFonts w:ascii="Wingdings 2" w:hAnsi="Wingdings 2" w:hint="default"/>
      </w:rPr>
    </w:lvl>
    <w:lvl w:ilvl="7" w:tplc="BA803F08" w:tentative="1">
      <w:start w:val="1"/>
      <w:numFmt w:val="bullet"/>
      <w:lvlText w:val=""/>
      <w:lvlJc w:val="left"/>
      <w:pPr>
        <w:tabs>
          <w:tab w:val="num" w:pos="5760"/>
        </w:tabs>
        <w:ind w:left="5760" w:hanging="360"/>
      </w:pPr>
      <w:rPr>
        <w:rFonts w:ascii="Wingdings 2" w:hAnsi="Wingdings 2" w:hint="default"/>
      </w:rPr>
    </w:lvl>
    <w:lvl w:ilvl="8" w:tplc="73BA0450" w:tentative="1">
      <w:start w:val="1"/>
      <w:numFmt w:val="bullet"/>
      <w:lvlText w:val=""/>
      <w:lvlJc w:val="left"/>
      <w:pPr>
        <w:tabs>
          <w:tab w:val="num" w:pos="6480"/>
        </w:tabs>
        <w:ind w:left="6480" w:hanging="360"/>
      </w:pPr>
      <w:rPr>
        <w:rFonts w:ascii="Wingdings 2" w:hAnsi="Wingdings 2" w:hint="default"/>
      </w:rPr>
    </w:lvl>
  </w:abstractNum>
  <w:abstractNum w:abstractNumId="2">
    <w:nsid w:val="152F54A1"/>
    <w:multiLevelType w:val="hybridMultilevel"/>
    <w:tmpl w:val="E26A7E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06D4607"/>
    <w:multiLevelType w:val="hybridMultilevel"/>
    <w:tmpl w:val="46047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7532F"/>
    <w:rsid w:val="00044454"/>
    <w:rsid w:val="001A3D54"/>
    <w:rsid w:val="00255E59"/>
    <w:rsid w:val="00301FC2"/>
    <w:rsid w:val="00393E4E"/>
    <w:rsid w:val="0044603F"/>
    <w:rsid w:val="0047532F"/>
    <w:rsid w:val="0049758E"/>
    <w:rsid w:val="005E33C1"/>
    <w:rsid w:val="00685113"/>
    <w:rsid w:val="0078640A"/>
    <w:rsid w:val="009662E3"/>
    <w:rsid w:val="009769D9"/>
    <w:rsid w:val="00987A72"/>
    <w:rsid w:val="00C128E2"/>
    <w:rsid w:val="00DA55EF"/>
    <w:rsid w:val="00E46756"/>
    <w:rsid w:val="00F20392"/>
    <w:rsid w:val="00F431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392"/>
  </w:style>
  <w:style w:type="paragraph" w:styleId="Nadpis1">
    <w:name w:val="heading 1"/>
    <w:basedOn w:val="Normln"/>
    <w:next w:val="Normln"/>
    <w:link w:val="Nadpis1Char"/>
    <w:uiPriority w:val="9"/>
    <w:qFormat/>
    <w:rsid w:val="0047532F"/>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7532F"/>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NzevChar">
    <w:name w:val="Název Char"/>
    <w:basedOn w:val="Standardnpsmoodstavce"/>
    <w:link w:val="Nzev"/>
    <w:uiPriority w:val="10"/>
    <w:rsid w:val="0047532F"/>
    <w:rPr>
      <w:rFonts w:asciiTheme="majorHAnsi" w:eastAsiaTheme="majorEastAsia" w:hAnsiTheme="majorHAnsi" w:cstheme="majorBidi"/>
      <w:color w:val="842F73" w:themeColor="text2" w:themeShade="BF"/>
      <w:spacing w:val="5"/>
      <w:kern w:val="28"/>
      <w:sz w:val="52"/>
      <w:szCs w:val="52"/>
    </w:rPr>
  </w:style>
  <w:style w:type="paragraph" w:styleId="Odstavecseseznamem">
    <w:name w:val="List Paragraph"/>
    <w:basedOn w:val="Normln"/>
    <w:uiPriority w:val="34"/>
    <w:qFormat/>
    <w:rsid w:val="0047532F"/>
    <w:pPr>
      <w:ind w:left="720"/>
      <w:contextualSpacing/>
    </w:pPr>
  </w:style>
  <w:style w:type="character" w:customStyle="1" w:styleId="Nadpis1Char">
    <w:name w:val="Nadpis 1 Char"/>
    <w:basedOn w:val="Standardnpsmoodstavce"/>
    <w:link w:val="Nadpis1"/>
    <w:uiPriority w:val="9"/>
    <w:rsid w:val="0047532F"/>
    <w:rPr>
      <w:rFonts w:asciiTheme="majorHAnsi" w:eastAsiaTheme="majorEastAsia" w:hAnsiTheme="majorHAnsi" w:cstheme="majorBidi"/>
      <w:b/>
      <w:bCs/>
      <w:color w:val="892D4D" w:themeColor="accent1" w:themeShade="BF"/>
      <w:sz w:val="28"/>
      <w:szCs w:val="28"/>
    </w:rPr>
  </w:style>
  <w:style w:type="character" w:customStyle="1" w:styleId="apple-style-span">
    <w:name w:val="apple-style-span"/>
    <w:basedOn w:val="Standardnpsmoodstavce"/>
    <w:rsid w:val="0047532F"/>
  </w:style>
  <w:style w:type="character" w:styleId="Hypertextovodkaz">
    <w:name w:val="Hyperlink"/>
    <w:basedOn w:val="Standardnpsmoodstavce"/>
    <w:uiPriority w:val="99"/>
    <w:semiHidden/>
    <w:unhideWhenUsed/>
    <w:rsid w:val="0047532F"/>
    <w:rPr>
      <w:color w:val="0000FF"/>
      <w:u w:val="single"/>
    </w:rPr>
  </w:style>
  <w:style w:type="character" w:customStyle="1" w:styleId="apple-converted-space">
    <w:name w:val="apple-converted-space"/>
    <w:basedOn w:val="Standardnpsmoodstavce"/>
    <w:rsid w:val="0047532F"/>
  </w:style>
</w:styles>
</file>

<file path=word/webSettings.xml><?xml version="1.0" encoding="utf-8"?>
<w:webSettings xmlns:r="http://schemas.openxmlformats.org/officeDocument/2006/relationships" xmlns:w="http://schemas.openxmlformats.org/wordprocessingml/2006/main">
  <w:divs>
    <w:div w:id="208809110">
      <w:bodyDiv w:val="1"/>
      <w:marLeft w:val="0"/>
      <w:marRight w:val="0"/>
      <w:marTop w:val="0"/>
      <w:marBottom w:val="0"/>
      <w:divBdr>
        <w:top w:val="none" w:sz="0" w:space="0" w:color="auto"/>
        <w:left w:val="none" w:sz="0" w:space="0" w:color="auto"/>
        <w:bottom w:val="none" w:sz="0" w:space="0" w:color="auto"/>
        <w:right w:val="none" w:sz="0" w:space="0" w:color="auto"/>
      </w:divBdr>
      <w:divsChild>
        <w:div w:id="1972324525">
          <w:marLeft w:val="432"/>
          <w:marRight w:val="0"/>
          <w:marTop w:val="120"/>
          <w:marBottom w:val="0"/>
          <w:divBdr>
            <w:top w:val="none" w:sz="0" w:space="0" w:color="auto"/>
            <w:left w:val="none" w:sz="0" w:space="0" w:color="auto"/>
            <w:bottom w:val="none" w:sz="0" w:space="0" w:color="auto"/>
            <w:right w:val="none" w:sz="0" w:space="0" w:color="auto"/>
          </w:divBdr>
        </w:div>
        <w:div w:id="778336890">
          <w:marLeft w:val="432"/>
          <w:marRight w:val="0"/>
          <w:marTop w:val="120"/>
          <w:marBottom w:val="0"/>
          <w:divBdr>
            <w:top w:val="none" w:sz="0" w:space="0" w:color="auto"/>
            <w:left w:val="none" w:sz="0" w:space="0" w:color="auto"/>
            <w:bottom w:val="none" w:sz="0" w:space="0" w:color="auto"/>
            <w:right w:val="none" w:sz="0" w:space="0" w:color="auto"/>
          </w:divBdr>
        </w:div>
        <w:div w:id="939216941">
          <w:marLeft w:val="432"/>
          <w:marRight w:val="0"/>
          <w:marTop w:val="120"/>
          <w:marBottom w:val="0"/>
          <w:divBdr>
            <w:top w:val="none" w:sz="0" w:space="0" w:color="auto"/>
            <w:left w:val="none" w:sz="0" w:space="0" w:color="auto"/>
            <w:bottom w:val="none" w:sz="0" w:space="0" w:color="auto"/>
            <w:right w:val="none" w:sz="0" w:space="0" w:color="auto"/>
          </w:divBdr>
        </w:div>
        <w:div w:id="199101581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z/imgres?imgurl=http://www.nekompromisnipravnik.cz/ladyjustice.gif&amp;imgrefurl=http://www.nekompromisnipravnik.cz/&amp;usg=__C4bNAgnu-xjJOTCXpWUjgE8mXHE=&amp;h=1104&amp;w=640&amp;sz=30&amp;hl=cs&amp;start=0&amp;zoom=1&amp;tbnid=24oE0SHFh794IM:&amp;tbnh=197&amp;tbnw=142&amp;prev=/images%3Fq%3Dladyjustice%26hl%3Dcs%26sa%3DX%26gbv%3D2%26biw%3D1280%26bih%3D923%26tbs%3Disch:1,isz:m&amp;itbs=1&amp;iact=rc&amp;dur=575&amp;ei=eTawTN9O0pXiBtftjcgG&amp;oei=eTawTN9O0pXiBtftjcgG&amp;esq=1&amp;page=1&amp;ndsp=25&amp;ved=1t:429,r:0,s:0&amp;tx=138&amp;ty=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r(1)" TargetMode="External"/><Relationship Id="rId5" Type="http://schemas.openxmlformats.org/officeDocument/2006/relationships/hyperlink" Target="javascript:r(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Bohat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542</Words>
  <Characters>3200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6</cp:revision>
  <dcterms:created xsi:type="dcterms:W3CDTF">2010-10-09T09:16:00Z</dcterms:created>
  <dcterms:modified xsi:type="dcterms:W3CDTF">2010-10-09T11:22:00Z</dcterms:modified>
</cp:coreProperties>
</file>