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62" w:rsidRPr="00C9263D" w:rsidRDefault="00C9263D" w:rsidP="00C9263D">
      <w:pPr>
        <w:jc w:val="center"/>
        <w:rPr>
          <w:b/>
          <w:sz w:val="24"/>
          <w:szCs w:val="24"/>
          <w:lang w:val="en-US"/>
        </w:rPr>
      </w:pPr>
      <w:r w:rsidRPr="00C9263D">
        <w:rPr>
          <w:b/>
          <w:sz w:val="24"/>
          <w:szCs w:val="24"/>
          <w:lang w:val="en-US"/>
        </w:rPr>
        <w:t>CASE BRIEF</w:t>
      </w:r>
    </w:p>
    <w:p w:rsidR="00F02CB4" w:rsidRDefault="00C9263D" w:rsidP="00CB4AFC">
      <w:pPr>
        <w:rPr>
          <w:b/>
          <w:lang w:val="en-US"/>
        </w:rPr>
      </w:pPr>
      <w:r w:rsidRPr="004A6F4D">
        <w:rPr>
          <w:b/>
          <w:lang w:val="en-US"/>
        </w:rPr>
        <w:t>Parties:</w:t>
      </w:r>
    </w:p>
    <w:p w:rsidR="00C9263D" w:rsidRPr="00C9263D" w:rsidRDefault="004A6F4D" w:rsidP="00F02CB4">
      <w:pPr>
        <w:ind w:hanging="6"/>
        <w:rPr>
          <w:lang w:val="en-US"/>
        </w:rPr>
      </w:pPr>
      <w:r>
        <w:rPr>
          <w:lang w:val="en-US"/>
        </w:rPr>
        <w:t xml:space="preserve">State </w:t>
      </w:r>
      <w:r w:rsidR="00034BB6">
        <w:rPr>
          <w:lang w:val="en-US"/>
        </w:rPr>
        <w:t xml:space="preserve">of New Jersey – Plaintiff- Appellant </w:t>
      </w:r>
      <w:r>
        <w:rPr>
          <w:lang w:val="en-US"/>
        </w:rPr>
        <w:t xml:space="preserve">v. Sexton </w:t>
      </w:r>
      <w:r w:rsidR="00034BB6">
        <w:rPr>
          <w:lang w:val="en-US"/>
        </w:rPr>
        <w:t>–</w:t>
      </w:r>
      <w:r>
        <w:rPr>
          <w:lang w:val="en-US"/>
        </w:rPr>
        <w:t xml:space="preserve"> </w:t>
      </w:r>
      <w:r w:rsidR="00034BB6">
        <w:rPr>
          <w:lang w:val="en-US"/>
        </w:rPr>
        <w:t>Defendant-Respondent</w:t>
      </w:r>
    </w:p>
    <w:p w:rsidR="00F02CB4" w:rsidRDefault="00C9263D" w:rsidP="00F02CB4">
      <w:pPr>
        <w:jc w:val="both"/>
        <w:rPr>
          <w:b/>
          <w:lang w:val="en-US"/>
        </w:rPr>
      </w:pPr>
      <w:r w:rsidRPr="004A6F4D">
        <w:rPr>
          <w:b/>
          <w:lang w:val="en-US"/>
        </w:rPr>
        <w:t>Facts:</w:t>
      </w:r>
    </w:p>
    <w:p w:rsidR="00CB4AFC" w:rsidRPr="00C9263D" w:rsidRDefault="004A6F4D" w:rsidP="00F02CB4">
      <w:pPr>
        <w:ind w:hanging="6"/>
        <w:jc w:val="both"/>
        <w:rPr>
          <w:lang w:val="en-US"/>
        </w:rPr>
      </w:pPr>
      <w:r w:rsidRPr="004A6F4D">
        <w:rPr>
          <w:lang w:val="en-US"/>
        </w:rPr>
        <w:t xml:space="preserve">Appellant was convicted of reckless manslaughter. </w:t>
      </w:r>
      <w:r>
        <w:rPr>
          <w:lang w:val="en-US"/>
        </w:rPr>
        <w:t>He</w:t>
      </w:r>
      <w:r w:rsidRPr="004A6F4D">
        <w:rPr>
          <w:lang w:val="en-US"/>
        </w:rPr>
        <w:t xml:space="preserve"> argued that he did not know the gun was loaded when he pointed it at the </w:t>
      </w:r>
      <w:r>
        <w:rPr>
          <w:lang w:val="en-US"/>
        </w:rPr>
        <w:t>V</w:t>
      </w:r>
      <w:r w:rsidRPr="004A6F4D">
        <w:rPr>
          <w:lang w:val="en-US"/>
        </w:rPr>
        <w:t>ictim and pulled the trigger.</w:t>
      </w:r>
      <w:r>
        <w:rPr>
          <w:lang w:val="en-US"/>
        </w:rPr>
        <w:t xml:space="preserve"> The friend of Appellant and Victim heard an argument between them. The friend saw appellant with the gun but did not see him shoot Victim. </w:t>
      </w:r>
      <w:r w:rsidRPr="004A6F4D">
        <w:rPr>
          <w:lang w:val="en-US"/>
        </w:rPr>
        <w:t xml:space="preserve">She heard the gun go off and Victim was killed. </w:t>
      </w:r>
      <w:r w:rsidR="004F3CDF">
        <w:rPr>
          <w:lang w:val="en-US"/>
        </w:rPr>
        <w:t>Appellant</w:t>
      </w:r>
      <w:r w:rsidR="004F3CDF" w:rsidRPr="004F3CDF">
        <w:rPr>
          <w:lang w:val="en-US"/>
        </w:rPr>
        <w:t xml:space="preserve"> had never before owned or shot a gun</w:t>
      </w:r>
      <w:r w:rsidR="004F3CDF">
        <w:rPr>
          <w:lang w:val="en-US"/>
        </w:rPr>
        <w:t xml:space="preserve">. </w:t>
      </w:r>
      <w:r w:rsidR="00034BB6">
        <w:rPr>
          <w:lang w:val="en-US"/>
        </w:rPr>
        <w:t>The police did not trace the ownership of the gun</w:t>
      </w:r>
      <w:r w:rsidR="004F3CDF">
        <w:rPr>
          <w:lang w:val="en-US"/>
        </w:rPr>
        <w:t xml:space="preserve">. </w:t>
      </w:r>
      <w:r w:rsidR="0010006D">
        <w:rPr>
          <w:lang w:val="en-US"/>
        </w:rPr>
        <w:t>He</w:t>
      </w:r>
      <w:r w:rsidR="0010006D" w:rsidRPr="0010006D">
        <w:rPr>
          <w:lang w:val="en-US"/>
        </w:rPr>
        <w:t xml:space="preserve"> argued a mistake of fact defense based on </w:t>
      </w:r>
      <w:r w:rsidR="002538CD">
        <w:rPr>
          <w:lang w:val="en-US"/>
        </w:rPr>
        <w:t>reality, that he believed</w:t>
      </w:r>
      <w:r w:rsidR="0010006D" w:rsidRPr="0010006D">
        <w:rPr>
          <w:lang w:val="en-US"/>
        </w:rPr>
        <w:t xml:space="preserve"> that the gun was Victim’s and that he had no idea that it was loaded.</w:t>
      </w:r>
    </w:p>
    <w:p w:rsidR="00F02CB4" w:rsidRDefault="00F02CB4" w:rsidP="00F02CB4">
      <w:pPr>
        <w:jc w:val="both"/>
        <w:rPr>
          <w:b/>
          <w:lang w:val="en-US"/>
        </w:rPr>
      </w:pPr>
      <w:r>
        <w:rPr>
          <w:b/>
          <w:lang w:val="en-US"/>
        </w:rPr>
        <w:t xml:space="preserve">Legal </w:t>
      </w:r>
      <w:r w:rsidR="00C9263D" w:rsidRPr="000320B5">
        <w:rPr>
          <w:b/>
          <w:lang w:val="en-US"/>
        </w:rPr>
        <w:t>issue:</w:t>
      </w:r>
    </w:p>
    <w:p w:rsidR="00241F2A" w:rsidRPr="00C9263D" w:rsidRDefault="00241F2A" w:rsidP="00F02CB4">
      <w:pPr>
        <w:ind w:hanging="6"/>
        <w:jc w:val="both"/>
        <w:rPr>
          <w:lang w:val="en-US"/>
        </w:rPr>
      </w:pPr>
      <w:r>
        <w:rPr>
          <w:lang w:val="en-US"/>
        </w:rPr>
        <w:t>The lega</w:t>
      </w:r>
      <w:r w:rsidR="004A6F4D">
        <w:rPr>
          <w:lang w:val="en-US"/>
        </w:rPr>
        <w:t>l issue in this case is w</w:t>
      </w:r>
      <w:r w:rsidR="004A6F4D" w:rsidRPr="004A6F4D">
        <w:rPr>
          <w:lang w:val="en-US"/>
        </w:rPr>
        <w:t>hether mistake of fact is a defense to the charge of reckless manslaughter.</w:t>
      </w:r>
    </w:p>
    <w:p w:rsidR="00F02CB4" w:rsidRDefault="00C9263D">
      <w:pPr>
        <w:rPr>
          <w:b/>
          <w:lang w:val="en-US"/>
        </w:rPr>
      </w:pPr>
      <w:r w:rsidRPr="000320B5">
        <w:rPr>
          <w:b/>
          <w:lang w:val="en-US"/>
        </w:rPr>
        <w:t>Procedural history:</w:t>
      </w:r>
    </w:p>
    <w:p w:rsidR="00C9263D" w:rsidRPr="00C9263D" w:rsidRDefault="004A6F4D" w:rsidP="00F02CB4">
      <w:pPr>
        <w:ind w:hanging="6"/>
        <w:jc w:val="both"/>
        <w:rPr>
          <w:lang w:val="en-US"/>
        </w:rPr>
      </w:pPr>
      <w:r w:rsidRPr="004A6F4D">
        <w:rPr>
          <w:lang w:val="en-US"/>
        </w:rPr>
        <w:t>The Appellate Court reversed the conviction</w:t>
      </w:r>
      <w:r w:rsidR="00C85F55">
        <w:rPr>
          <w:lang w:val="en-US"/>
        </w:rPr>
        <w:t xml:space="preserve">, because nobody can be </w:t>
      </w:r>
      <w:r w:rsidR="00A37492">
        <w:rPr>
          <w:lang w:val="en-US"/>
        </w:rPr>
        <w:t xml:space="preserve">convicted </w:t>
      </w:r>
      <w:r w:rsidR="00C85F55">
        <w:rPr>
          <w:lang w:val="en-US"/>
        </w:rPr>
        <w:t xml:space="preserve">of an offence </w:t>
      </w:r>
      <w:r w:rsidR="00A37492">
        <w:rPr>
          <w:lang w:val="en-US"/>
        </w:rPr>
        <w:t xml:space="preserve">when all elements of such offense are proven beyond reasonable doubt. </w:t>
      </w:r>
      <w:r w:rsidR="00F02CB4">
        <w:rPr>
          <w:lang w:val="en-US"/>
        </w:rPr>
        <w:t>The court also decided that</w:t>
      </w:r>
      <w:r w:rsidRPr="004A6F4D">
        <w:rPr>
          <w:lang w:val="en-US"/>
        </w:rPr>
        <w:t xml:space="preserve"> the jury instruction</w:t>
      </w:r>
      <w:r w:rsidR="000320B5">
        <w:rPr>
          <w:lang w:val="en-US"/>
        </w:rPr>
        <w:t xml:space="preserve"> regarding the charge of first-</w:t>
      </w:r>
      <w:r w:rsidRPr="004A6F4D">
        <w:rPr>
          <w:lang w:val="en-US"/>
        </w:rPr>
        <w:t xml:space="preserve">degree murder </w:t>
      </w:r>
      <w:r w:rsidR="00F02CB4">
        <w:rPr>
          <w:lang w:val="en-US"/>
        </w:rPr>
        <w:t xml:space="preserve">is </w:t>
      </w:r>
      <w:r w:rsidRPr="004A6F4D">
        <w:rPr>
          <w:lang w:val="en-US"/>
        </w:rPr>
        <w:t>unwar</w:t>
      </w:r>
      <w:r w:rsidR="00F02CB4">
        <w:rPr>
          <w:lang w:val="en-US"/>
        </w:rPr>
        <w:t xml:space="preserve">ranted. </w:t>
      </w:r>
      <w:r w:rsidR="004F3CDF" w:rsidRPr="004F3CDF">
        <w:rPr>
          <w:lang w:val="en-US"/>
        </w:rPr>
        <w:t xml:space="preserve">The matter </w:t>
      </w:r>
      <w:r w:rsidR="004F3CDF">
        <w:rPr>
          <w:lang w:val="en-US"/>
        </w:rPr>
        <w:t>was</w:t>
      </w:r>
      <w:r w:rsidR="004F3CDF" w:rsidRPr="004F3CDF">
        <w:rPr>
          <w:lang w:val="en-US"/>
        </w:rPr>
        <w:t xml:space="preserve"> remanded to the Law Division for further proceedings in accordance with this opinion.</w:t>
      </w:r>
    </w:p>
    <w:p w:rsidR="00F02CB4" w:rsidRDefault="00C9263D">
      <w:pPr>
        <w:rPr>
          <w:lang w:val="en-US"/>
        </w:rPr>
      </w:pPr>
      <w:r w:rsidRPr="000320B5">
        <w:rPr>
          <w:b/>
          <w:lang w:val="en-US"/>
        </w:rPr>
        <w:t>Reasoning of the court:</w:t>
      </w:r>
    </w:p>
    <w:p w:rsidR="00C9263D" w:rsidRPr="00C9263D" w:rsidRDefault="0013174F" w:rsidP="00F02CB4">
      <w:pPr>
        <w:ind w:hanging="6"/>
        <w:jc w:val="both"/>
        <w:rPr>
          <w:lang w:val="en-US"/>
        </w:rPr>
      </w:pPr>
      <w:r>
        <w:rPr>
          <w:lang w:val="en-US"/>
        </w:rPr>
        <w:t>The Court focused on the</w:t>
      </w:r>
      <w:r w:rsidR="00DC3093" w:rsidRPr="00DC3093">
        <w:rPr>
          <w:lang w:val="en-US"/>
        </w:rPr>
        <w:t xml:space="preserve"> </w:t>
      </w:r>
      <w:r>
        <w:rPr>
          <w:lang w:val="en-US"/>
        </w:rPr>
        <w:t xml:space="preserve">question whether if </w:t>
      </w:r>
      <w:r w:rsidR="00DC3093" w:rsidRPr="00DC3093">
        <w:rPr>
          <w:lang w:val="en-US"/>
        </w:rPr>
        <w:t>a charge of reckless manslaughter could be subje</w:t>
      </w:r>
      <w:r>
        <w:rPr>
          <w:lang w:val="en-US"/>
        </w:rPr>
        <w:t>ct to a mistake of fact defense</w:t>
      </w:r>
      <w:r w:rsidR="00A37492">
        <w:rPr>
          <w:lang w:val="en-US"/>
        </w:rPr>
        <w:t xml:space="preserve"> and after the discussion confirmed it with</w:t>
      </w:r>
      <w:r>
        <w:rPr>
          <w:lang w:val="en-US"/>
        </w:rPr>
        <w:t xml:space="preserve"> </w:t>
      </w:r>
      <w:r w:rsidR="00A5401A">
        <w:rPr>
          <w:lang w:val="en-US"/>
        </w:rPr>
        <w:t>reason</w:t>
      </w:r>
      <w:r w:rsidR="00A37492">
        <w:rPr>
          <w:lang w:val="en-US"/>
        </w:rPr>
        <w:t>ing</w:t>
      </w:r>
      <w:r w:rsidR="004A6F4D" w:rsidRPr="004A6F4D">
        <w:rPr>
          <w:lang w:val="en-US"/>
        </w:rPr>
        <w:t xml:space="preserve"> that only faultless or negligent mistakes would negate the culpable ment</w:t>
      </w:r>
      <w:r w:rsidR="00A5401A">
        <w:rPr>
          <w:lang w:val="en-US"/>
        </w:rPr>
        <w:t>al state of reckless. I</w:t>
      </w:r>
      <w:r w:rsidR="004A6F4D" w:rsidRPr="004A6F4D">
        <w:rPr>
          <w:lang w:val="en-US"/>
        </w:rPr>
        <w:t xml:space="preserve">f the prosecution proves </w:t>
      </w:r>
      <w:r w:rsidR="00A5401A">
        <w:rPr>
          <w:lang w:val="en-US"/>
        </w:rPr>
        <w:t>that the mistake is not reasonable</w:t>
      </w:r>
      <w:r w:rsidR="004A6F4D" w:rsidRPr="004A6F4D">
        <w:rPr>
          <w:lang w:val="en-US"/>
        </w:rPr>
        <w:t>,</w:t>
      </w:r>
      <w:r w:rsidR="00A5401A">
        <w:rPr>
          <w:lang w:val="en-US"/>
        </w:rPr>
        <w:t xml:space="preserve"> then</w:t>
      </w:r>
      <w:r w:rsidR="004A6F4D" w:rsidRPr="004A6F4D">
        <w:rPr>
          <w:lang w:val="en-US"/>
        </w:rPr>
        <w:t xml:space="preserve"> the jury could find a defendant guilty of reckless manslaughter or negligent manslaughter.</w:t>
      </w:r>
    </w:p>
    <w:sectPr w:rsidR="00C9263D" w:rsidRPr="00C9263D" w:rsidSect="000307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48" w:rsidRDefault="00BD3D48" w:rsidP="00C9263D">
      <w:pPr>
        <w:spacing w:before="0" w:line="240" w:lineRule="auto"/>
      </w:pPr>
      <w:r>
        <w:separator/>
      </w:r>
    </w:p>
  </w:endnote>
  <w:endnote w:type="continuationSeparator" w:id="0">
    <w:p w:rsidR="00BD3D48" w:rsidRDefault="00BD3D48" w:rsidP="00C926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48" w:rsidRDefault="00BD3D48" w:rsidP="00C9263D">
      <w:pPr>
        <w:spacing w:before="0" w:line="240" w:lineRule="auto"/>
      </w:pPr>
      <w:r>
        <w:separator/>
      </w:r>
    </w:p>
  </w:footnote>
  <w:footnote w:type="continuationSeparator" w:id="0">
    <w:p w:rsidR="00BD3D48" w:rsidRDefault="00BD3D48" w:rsidP="00C926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65" w:rsidRDefault="001D0D65" w:rsidP="00C9263D">
    <w:pPr>
      <w:pStyle w:val="Zhlav"/>
      <w:jc w:val="right"/>
    </w:pPr>
    <w:r>
      <w:t>Lucie Kratěnová</w:t>
    </w:r>
  </w:p>
  <w:p w:rsidR="001D0D65" w:rsidRDefault="001D0D65" w:rsidP="00C9263D">
    <w:pPr>
      <w:pStyle w:val="Zhlav"/>
      <w:jc w:val="right"/>
    </w:pPr>
    <w:r>
      <w:t>390620</w:t>
    </w:r>
  </w:p>
  <w:p w:rsidR="001D0D65" w:rsidRDefault="001D0D6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63D"/>
    <w:rsid w:val="00030762"/>
    <w:rsid w:val="000320B5"/>
    <w:rsid w:val="00034BB6"/>
    <w:rsid w:val="0010006D"/>
    <w:rsid w:val="0013174F"/>
    <w:rsid w:val="001D0D65"/>
    <w:rsid w:val="00241F2A"/>
    <w:rsid w:val="0024605C"/>
    <w:rsid w:val="002538CD"/>
    <w:rsid w:val="004A6F4D"/>
    <w:rsid w:val="004F3CDF"/>
    <w:rsid w:val="00744FFB"/>
    <w:rsid w:val="00A37492"/>
    <w:rsid w:val="00A5401A"/>
    <w:rsid w:val="00AD36AF"/>
    <w:rsid w:val="00B46E28"/>
    <w:rsid w:val="00B66BE0"/>
    <w:rsid w:val="00BD3D48"/>
    <w:rsid w:val="00C85F55"/>
    <w:rsid w:val="00C9263D"/>
    <w:rsid w:val="00CB4AFC"/>
    <w:rsid w:val="00DC3093"/>
    <w:rsid w:val="00E22657"/>
    <w:rsid w:val="00E9373E"/>
    <w:rsid w:val="00F0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7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263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63D"/>
  </w:style>
  <w:style w:type="paragraph" w:styleId="Zpat">
    <w:name w:val="footer"/>
    <w:basedOn w:val="Normln"/>
    <w:link w:val="ZpatChar"/>
    <w:uiPriority w:val="99"/>
    <w:semiHidden/>
    <w:unhideWhenUsed/>
    <w:rsid w:val="00C9263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263D"/>
  </w:style>
  <w:style w:type="paragraph" w:styleId="Textbubliny">
    <w:name w:val="Balloon Text"/>
    <w:basedOn w:val="Normln"/>
    <w:link w:val="TextbublinyChar"/>
    <w:uiPriority w:val="99"/>
    <w:semiHidden/>
    <w:unhideWhenUsed/>
    <w:rsid w:val="00C9263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6</cp:revision>
  <dcterms:created xsi:type="dcterms:W3CDTF">2012-11-27T14:15:00Z</dcterms:created>
  <dcterms:modified xsi:type="dcterms:W3CDTF">2012-11-28T12:25:00Z</dcterms:modified>
</cp:coreProperties>
</file>