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F8" w:rsidRPr="00247FF8" w:rsidRDefault="00247FF8" w:rsidP="00247FF8">
      <w:pPr>
        <w:tabs>
          <w:tab w:val="left" w:pos="1830"/>
        </w:tabs>
        <w:spacing w:after="0"/>
        <w:jc w:val="right"/>
        <w:rPr>
          <w:b/>
          <w:sz w:val="24"/>
          <w:szCs w:val="24"/>
          <w:lang w:val="en-GB"/>
        </w:rPr>
      </w:pPr>
      <w:proofErr w:type="spellStart"/>
      <w:r w:rsidRPr="00247FF8">
        <w:rPr>
          <w:b/>
          <w:sz w:val="24"/>
          <w:szCs w:val="24"/>
          <w:lang w:val="en-GB"/>
        </w:rPr>
        <w:t>Lenka</w:t>
      </w:r>
      <w:proofErr w:type="spellEnd"/>
      <w:r w:rsidRPr="00247FF8">
        <w:rPr>
          <w:b/>
          <w:sz w:val="24"/>
          <w:szCs w:val="24"/>
          <w:lang w:val="en-GB"/>
        </w:rPr>
        <w:t xml:space="preserve"> </w:t>
      </w:r>
      <w:proofErr w:type="spellStart"/>
      <w:r w:rsidRPr="00247FF8">
        <w:rPr>
          <w:b/>
          <w:sz w:val="24"/>
          <w:szCs w:val="24"/>
          <w:lang w:val="en-GB"/>
        </w:rPr>
        <w:t>Leckéšiová</w:t>
      </w:r>
      <w:proofErr w:type="spellEnd"/>
      <w:r w:rsidRPr="00247FF8">
        <w:rPr>
          <w:b/>
          <w:sz w:val="24"/>
          <w:szCs w:val="24"/>
          <w:lang w:val="en-GB"/>
        </w:rPr>
        <w:t>, 392831</w:t>
      </w:r>
    </w:p>
    <w:p w:rsidR="00A36FA3" w:rsidRPr="00A36FA3" w:rsidRDefault="00A36FA3" w:rsidP="00A36FA3">
      <w:pPr>
        <w:tabs>
          <w:tab w:val="left" w:pos="1830"/>
        </w:tabs>
        <w:spacing w:after="0"/>
        <w:jc w:val="center"/>
        <w:rPr>
          <w:b/>
          <w:sz w:val="28"/>
          <w:szCs w:val="28"/>
          <w:lang w:val="en-GB"/>
        </w:rPr>
      </w:pPr>
      <w:r w:rsidRPr="00A36FA3">
        <w:rPr>
          <w:b/>
          <w:sz w:val="28"/>
          <w:szCs w:val="28"/>
          <w:lang w:val="en-GB"/>
        </w:rPr>
        <w:t>Case brief</w:t>
      </w:r>
    </w:p>
    <w:p w:rsidR="00A36FA3" w:rsidRDefault="00A36FA3" w:rsidP="00755A02">
      <w:pPr>
        <w:tabs>
          <w:tab w:val="left" w:pos="1830"/>
        </w:tabs>
        <w:spacing w:after="0"/>
        <w:rPr>
          <w:b/>
          <w:u w:val="single"/>
          <w:lang w:val="en-GB"/>
        </w:rPr>
      </w:pPr>
    </w:p>
    <w:p w:rsidR="00E8086A" w:rsidRDefault="009443C0" w:rsidP="00755A02">
      <w:pPr>
        <w:tabs>
          <w:tab w:val="left" w:pos="1830"/>
        </w:tabs>
        <w:spacing w:after="0"/>
        <w:rPr>
          <w:lang w:val="en-GB"/>
        </w:rPr>
      </w:pPr>
      <w:r w:rsidRPr="001B1B08">
        <w:rPr>
          <w:b/>
          <w:u w:val="single"/>
          <w:lang w:val="en-GB"/>
        </w:rPr>
        <w:t>Parties</w:t>
      </w:r>
      <w:r w:rsidR="00755A02" w:rsidRPr="00167982">
        <w:rPr>
          <w:b/>
          <w:lang w:val="en-GB"/>
        </w:rPr>
        <w:t>:</w:t>
      </w:r>
      <w:r w:rsidR="00755A02">
        <w:rPr>
          <w:lang w:val="en-GB"/>
        </w:rPr>
        <w:t xml:space="preserve">  </w:t>
      </w:r>
      <w:proofErr w:type="spellStart"/>
      <w:r w:rsidR="00755A02">
        <w:rPr>
          <w:lang w:val="en-GB"/>
        </w:rPr>
        <w:t>Eliška</w:t>
      </w:r>
      <w:proofErr w:type="spellEnd"/>
      <w:r w:rsidR="00755A02">
        <w:rPr>
          <w:lang w:val="en-GB"/>
        </w:rPr>
        <w:t xml:space="preserve"> </w:t>
      </w:r>
      <w:proofErr w:type="spellStart"/>
      <w:r w:rsidR="00755A02">
        <w:rPr>
          <w:lang w:val="en-GB"/>
        </w:rPr>
        <w:t>Rakovská</w:t>
      </w:r>
      <w:proofErr w:type="spellEnd"/>
      <w:r w:rsidR="00755A02">
        <w:rPr>
          <w:lang w:val="en-GB"/>
        </w:rPr>
        <w:t xml:space="preserve"> vs. Anna </w:t>
      </w:r>
      <w:proofErr w:type="spellStart"/>
      <w:r w:rsidR="00755A02">
        <w:rPr>
          <w:lang w:val="en-GB"/>
        </w:rPr>
        <w:t>Pavlíková</w:t>
      </w:r>
      <w:proofErr w:type="spellEnd"/>
    </w:p>
    <w:p w:rsidR="00755A02" w:rsidRPr="009443C0" w:rsidRDefault="00755A02" w:rsidP="00755A02">
      <w:pPr>
        <w:tabs>
          <w:tab w:val="left" w:pos="1830"/>
        </w:tabs>
        <w:spacing w:after="0"/>
        <w:rPr>
          <w:lang w:val="en-GB"/>
        </w:rPr>
      </w:pPr>
    </w:p>
    <w:p w:rsidR="001B1B08" w:rsidRDefault="009443C0" w:rsidP="00A175D3">
      <w:pPr>
        <w:tabs>
          <w:tab w:val="left" w:pos="3525"/>
        </w:tabs>
        <w:spacing w:after="0"/>
        <w:rPr>
          <w:b/>
          <w:lang w:val="en-GB"/>
        </w:rPr>
      </w:pPr>
      <w:r w:rsidRPr="001B1B08">
        <w:rPr>
          <w:b/>
          <w:u w:val="single"/>
          <w:lang w:val="en-GB"/>
        </w:rPr>
        <w:t>Facts</w:t>
      </w:r>
      <w:r w:rsidR="001B1B08">
        <w:rPr>
          <w:b/>
          <w:lang w:val="en-GB"/>
        </w:rPr>
        <w:t xml:space="preserve">: </w:t>
      </w:r>
      <w:r w:rsidR="00A175D3">
        <w:rPr>
          <w:b/>
          <w:lang w:val="en-GB"/>
        </w:rPr>
        <w:tab/>
      </w:r>
      <w:bookmarkStart w:id="0" w:name="_GoBack"/>
      <w:bookmarkEnd w:id="0"/>
    </w:p>
    <w:p w:rsidR="00755A02" w:rsidRDefault="00755A02" w:rsidP="001B1B08">
      <w:pPr>
        <w:spacing w:after="0"/>
        <w:ind w:firstLine="708"/>
        <w:rPr>
          <w:lang w:val="en-GB"/>
        </w:rPr>
      </w:pPr>
      <w:r>
        <w:rPr>
          <w:lang w:val="en-GB"/>
        </w:rPr>
        <w:t>The instant case involves the following circumstances:</w:t>
      </w:r>
    </w:p>
    <w:p w:rsidR="00755A02" w:rsidRDefault="00755A02" w:rsidP="009443C0">
      <w:pPr>
        <w:spacing w:after="0"/>
        <w:rPr>
          <w:lang w:val="en-GB"/>
        </w:rPr>
      </w:pPr>
      <w:r>
        <w:rPr>
          <w:lang w:val="en-GB"/>
        </w:rPr>
        <w:t xml:space="preserve">The plaintiff, </w:t>
      </w:r>
      <w:proofErr w:type="spellStart"/>
      <w:r>
        <w:rPr>
          <w:lang w:val="en-GB"/>
        </w:rPr>
        <w:t>Eliška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Rakovská</w:t>
      </w:r>
      <w:proofErr w:type="spellEnd"/>
      <w:r>
        <w:rPr>
          <w:lang w:val="en-GB"/>
        </w:rPr>
        <w:t xml:space="preserve">, concluded an intermediary contract with Anna </w:t>
      </w:r>
      <w:proofErr w:type="spellStart"/>
      <w:r>
        <w:rPr>
          <w:lang w:val="en-GB"/>
        </w:rPr>
        <w:t>Pavlík</w:t>
      </w:r>
      <w:r w:rsidR="00627CD2">
        <w:rPr>
          <w:lang w:val="en-GB"/>
        </w:rPr>
        <w:t>ová</w:t>
      </w:r>
      <w:proofErr w:type="spellEnd"/>
      <w:r w:rsidR="00627CD2">
        <w:rPr>
          <w:lang w:val="en-GB"/>
        </w:rPr>
        <w:t xml:space="preserve">, the defendant, about </w:t>
      </w:r>
      <w:r w:rsidR="00786A8B">
        <w:rPr>
          <w:lang w:val="en-GB"/>
        </w:rPr>
        <w:t xml:space="preserve">a </w:t>
      </w:r>
      <w:r w:rsidR="00627CD2">
        <w:rPr>
          <w:lang w:val="en-GB"/>
        </w:rPr>
        <w:t xml:space="preserve">sale </w:t>
      </w:r>
      <w:r>
        <w:rPr>
          <w:lang w:val="en-GB"/>
        </w:rPr>
        <w:t xml:space="preserve">of </w:t>
      </w:r>
      <w:proofErr w:type="spellStart"/>
      <w:r>
        <w:rPr>
          <w:lang w:val="en-GB"/>
        </w:rPr>
        <w:t>Eliška</w:t>
      </w:r>
      <w:proofErr w:type="spellEnd"/>
      <w:r>
        <w:rPr>
          <w:lang w:val="en-US"/>
        </w:rPr>
        <w:t>’s</w:t>
      </w:r>
      <w:r>
        <w:rPr>
          <w:lang w:val="en-GB"/>
        </w:rPr>
        <w:t xml:space="preserve"> flat. </w:t>
      </w:r>
      <w:r w:rsidR="008E7A54">
        <w:rPr>
          <w:lang w:val="en-GB"/>
        </w:rPr>
        <w:t xml:space="preserve">The minimal price of the flat was set on 980.000 crowns. </w:t>
      </w:r>
      <w:r w:rsidR="003846D4">
        <w:rPr>
          <w:lang w:val="en-GB"/>
        </w:rPr>
        <w:t>Then</w:t>
      </w:r>
      <w:r w:rsidR="008E7A54">
        <w:rPr>
          <w:lang w:val="en-GB"/>
        </w:rPr>
        <w:t xml:space="preserve"> the defendant should get 50.000 crowns as </w:t>
      </w:r>
      <w:r w:rsidR="00B411C3">
        <w:rPr>
          <w:lang w:val="en-GB"/>
        </w:rPr>
        <w:t>a reward</w:t>
      </w:r>
      <w:r w:rsidR="003846D4">
        <w:rPr>
          <w:lang w:val="en-GB"/>
        </w:rPr>
        <w:t xml:space="preserve"> for the sale of the flat</w:t>
      </w:r>
      <w:r w:rsidR="008E7A54">
        <w:rPr>
          <w:lang w:val="en-GB"/>
        </w:rPr>
        <w:t>.</w:t>
      </w:r>
    </w:p>
    <w:p w:rsidR="00D50A30" w:rsidRDefault="008E7A54" w:rsidP="001B1B08">
      <w:pPr>
        <w:spacing w:after="0"/>
        <w:ind w:firstLine="708"/>
        <w:rPr>
          <w:lang w:val="en-GB"/>
        </w:rPr>
      </w:pPr>
      <w:r>
        <w:rPr>
          <w:lang w:val="en-GB"/>
        </w:rPr>
        <w:t xml:space="preserve">The defendant sold the flat but she told a </w:t>
      </w:r>
      <w:r w:rsidR="00AA495A">
        <w:rPr>
          <w:lang w:val="en-GB"/>
        </w:rPr>
        <w:t>buyer that the price of the flat is 960.00</w:t>
      </w:r>
      <w:r w:rsidR="00415C48">
        <w:rPr>
          <w:lang w:val="en-GB"/>
        </w:rPr>
        <w:t>0</w:t>
      </w:r>
      <w:r w:rsidR="00AA495A">
        <w:rPr>
          <w:lang w:val="en-GB"/>
        </w:rPr>
        <w:t xml:space="preserve"> crowns and that the 20.000 crowns </w:t>
      </w:r>
      <w:r w:rsidR="00803958">
        <w:rPr>
          <w:lang w:val="en-GB"/>
        </w:rPr>
        <w:t xml:space="preserve">of the price </w:t>
      </w:r>
      <w:r w:rsidR="00AA495A">
        <w:rPr>
          <w:lang w:val="en-GB"/>
        </w:rPr>
        <w:t xml:space="preserve">is her </w:t>
      </w:r>
      <w:r w:rsidR="00803958">
        <w:rPr>
          <w:lang w:val="en-GB"/>
        </w:rPr>
        <w:t>reward for the sale. B</w:t>
      </w:r>
      <w:r>
        <w:rPr>
          <w:lang w:val="en-GB"/>
        </w:rPr>
        <w:t xml:space="preserve">ut </w:t>
      </w:r>
      <w:r w:rsidR="00AA495A">
        <w:rPr>
          <w:lang w:val="en-GB"/>
        </w:rPr>
        <w:t>it was</w:t>
      </w:r>
      <w:r>
        <w:rPr>
          <w:lang w:val="en-GB"/>
        </w:rPr>
        <w:t xml:space="preserve"> breach </w:t>
      </w:r>
      <w:r w:rsidR="00AA495A">
        <w:rPr>
          <w:lang w:val="en-GB"/>
        </w:rPr>
        <w:t>of</w:t>
      </w:r>
      <w:r>
        <w:rPr>
          <w:lang w:val="en-GB"/>
        </w:rPr>
        <w:t xml:space="preserve"> contract</w:t>
      </w:r>
      <w:r w:rsidR="00D50A30">
        <w:rPr>
          <w:lang w:val="en-GB"/>
        </w:rPr>
        <w:t xml:space="preserve"> because there was set the minimal price in the contract. </w:t>
      </w:r>
    </w:p>
    <w:p w:rsidR="008E7A54" w:rsidRDefault="00D50A30" w:rsidP="001B1B08">
      <w:pPr>
        <w:spacing w:after="0"/>
        <w:ind w:firstLine="708"/>
        <w:rPr>
          <w:lang w:val="en-GB"/>
        </w:rPr>
      </w:pPr>
      <w:r>
        <w:rPr>
          <w:lang w:val="en-GB"/>
        </w:rPr>
        <w:t>The defendant also misrepresent</w:t>
      </w:r>
      <w:r w:rsidR="00415C48">
        <w:rPr>
          <w:lang w:val="en-GB"/>
        </w:rPr>
        <w:t xml:space="preserve">ed </w:t>
      </w:r>
      <w:r>
        <w:rPr>
          <w:lang w:val="en-GB"/>
        </w:rPr>
        <w:t>the plaintiff because she told her that it is impossib</w:t>
      </w:r>
      <w:r w:rsidR="00A72038">
        <w:rPr>
          <w:lang w:val="en-GB"/>
        </w:rPr>
        <w:t>le to sell</w:t>
      </w:r>
      <w:r w:rsidR="00962A5A">
        <w:rPr>
          <w:lang w:val="en-GB"/>
        </w:rPr>
        <w:t xml:space="preserve"> the flat for more tha</w:t>
      </w:r>
      <w:r w:rsidR="00137B2D">
        <w:rPr>
          <w:lang w:val="en-GB"/>
        </w:rPr>
        <w:t xml:space="preserve">n 960.000 crowns. The plaintiff agreed </w:t>
      </w:r>
      <w:r w:rsidR="009E4A31">
        <w:rPr>
          <w:lang w:val="en-GB"/>
        </w:rPr>
        <w:t xml:space="preserve">with this price </w:t>
      </w:r>
      <w:r w:rsidR="00137B2D">
        <w:rPr>
          <w:lang w:val="en-GB"/>
        </w:rPr>
        <w:t>but later she withdrew from the contract because of breach of contract.</w:t>
      </w:r>
    </w:p>
    <w:p w:rsidR="00620E20" w:rsidRDefault="00620E20" w:rsidP="001B1B08">
      <w:pPr>
        <w:spacing w:after="0"/>
        <w:ind w:firstLine="708"/>
        <w:rPr>
          <w:lang w:val="en-GB"/>
        </w:rPr>
      </w:pPr>
      <w:r>
        <w:rPr>
          <w:lang w:val="en-GB"/>
        </w:rPr>
        <w:t>The plaintiff demanded 20.000 plus 50.000 crowns from the defendant.</w:t>
      </w:r>
    </w:p>
    <w:p w:rsidR="00755A02" w:rsidRPr="009443C0" w:rsidRDefault="00755A02" w:rsidP="008E7A54">
      <w:pPr>
        <w:spacing w:after="0"/>
        <w:jc w:val="center"/>
        <w:rPr>
          <w:lang w:val="en-GB"/>
        </w:rPr>
      </w:pPr>
    </w:p>
    <w:p w:rsidR="009443C0" w:rsidRPr="00436890" w:rsidRDefault="009443C0" w:rsidP="009443C0">
      <w:pPr>
        <w:spacing w:after="0"/>
        <w:rPr>
          <w:b/>
          <w:u w:val="single"/>
          <w:lang w:val="en-GB"/>
        </w:rPr>
      </w:pPr>
      <w:r w:rsidRPr="00436890">
        <w:rPr>
          <w:b/>
          <w:u w:val="single"/>
          <w:lang w:val="en-GB"/>
        </w:rPr>
        <w:t>Legal issues</w:t>
      </w:r>
      <w:r w:rsidR="00436890" w:rsidRPr="00436890">
        <w:rPr>
          <w:b/>
          <w:u w:val="single"/>
          <w:lang w:val="en-GB"/>
        </w:rPr>
        <w:t>:</w:t>
      </w:r>
    </w:p>
    <w:p w:rsidR="00436890" w:rsidRDefault="00436890" w:rsidP="009443C0">
      <w:pPr>
        <w:spacing w:after="0"/>
        <w:rPr>
          <w:lang w:val="en-GB"/>
        </w:rPr>
      </w:pPr>
      <w:r>
        <w:rPr>
          <w:lang w:val="en-GB"/>
        </w:rPr>
        <w:tab/>
        <w:t>The question before the court is whether the defendant is entitled to get the reward for the sale of the flat.</w:t>
      </w:r>
    </w:p>
    <w:p w:rsidR="00755A02" w:rsidRPr="009443C0" w:rsidRDefault="00755A02" w:rsidP="009443C0">
      <w:pPr>
        <w:spacing w:after="0"/>
        <w:rPr>
          <w:lang w:val="en-GB"/>
        </w:rPr>
      </w:pPr>
    </w:p>
    <w:p w:rsidR="009443C0" w:rsidRPr="00AC47E9" w:rsidRDefault="009443C0" w:rsidP="009443C0">
      <w:pPr>
        <w:spacing w:after="0"/>
        <w:rPr>
          <w:b/>
          <w:u w:val="single"/>
          <w:lang w:val="en-GB"/>
        </w:rPr>
      </w:pPr>
      <w:r w:rsidRPr="00AC47E9">
        <w:rPr>
          <w:b/>
          <w:u w:val="single"/>
          <w:lang w:val="en-GB"/>
        </w:rPr>
        <w:t>Procedural history</w:t>
      </w:r>
      <w:r w:rsidR="00137B2D" w:rsidRPr="00AC47E9">
        <w:rPr>
          <w:b/>
          <w:u w:val="single"/>
          <w:lang w:val="en-GB"/>
        </w:rPr>
        <w:t>:</w:t>
      </w:r>
    </w:p>
    <w:p w:rsidR="0027516D" w:rsidRDefault="00137B2D" w:rsidP="009443C0">
      <w:pPr>
        <w:spacing w:after="0"/>
        <w:rPr>
          <w:lang w:val="en-GB"/>
        </w:rPr>
      </w:pPr>
      <w:r>
        <w:rPr>
          <w:lang w:val="en-GB"/>
        </w:rPr>
        <w:tab/>
        <w:t xml:space="preserve">The first instance court </w:t>
      </w:r>
      <w:proofErr w:type="gramStart"/>
      <w:r>
        <w:rPr>
          <w:lang w:val="en-GB"/>
        </w:rPr>
        <w:t>ruled,</w:t>
      </w:r>
      <w:proofErr w:type="gramEnd"/>
      <w:r>
        <w:rPr>
          <w:lang w:val="en-GB"/>
        </w:rPr>
        <w:t xml:space="preserve"> that the consent of the plaintiff is void because she was intentionally misrepresented by the defendant</w:t>
      </w:r>
      <w:r w:rsidR="0027516D">
        <w:rPr>
          <w:lang w:val="en-GB"/>
        </w:rPr>
        <w:t>.</w:t>
      </w:r>
      <w:r w:rsidR="00AD7D92">
        <w:rPr>
          <w:lang w:val="en-GB"/>
        </w:rPr>
        <w:t xml:space="preserve"> T</w:t>
      </w:r>
      <w:r w:rsidR="0027516D">
        <w:rPr>
          <w:lang w:val="en-GB"/>
        </w:rPr>
        <w:t xml:space="preserve">he defendant appealed against the decision of the court. </w:t>
      </w:r>
    </w:p>
    <w:p w:rsidR="0027516D" w:rsidRDefault="00C34D30" w:rsidP="009443C0">
      <w:pPr>
        <w:spacing w:after="0"/>
        <w:rPr>
          <w:lang w:val="en-GB"/>
        </w:rPr>
      </w:pPr>
      <w:r>
        <w:rPr>
          <w:lang w:val="en-GB"/>
        </w:rPr>
        <w:tab/>
        <w:t>The</w:t>
      </w:r>
      <w:r w:rsidR="0027516D">
        <w:rPr>
          <w:lang w:val="en-GB"/>
        </w:rPr>
        <w:t>n the se</w:t>
      </w:r>
      <w:r w:rsidR="00974CDE">
        <w:rPr>
          <w:lang w:val="en-GB"/>
        </w:rPr>
        <w:t xml:space="preserve">cond instance court </w:t>
      </w:r>
      <w:proofErr w:type="gramStart"/>
      <w:r w:rsidR="00974CDE">
        <w:rPr>
          <w:lang w:val="en-GB"/>
        </w:rPr>
        <w:t>ruled</w:t>
      </w:r>
      <w:r w:rsidR="0027516D">
        <w:rPr>
          <w:lang w:val="en-GB"/>
        </w:rPr>
        <w:t>,</w:t>
      </w:r>
      <w:proofErr w:type="gramEnd"/>
      <w:r w:rsidR="0027516D">
        <w:rPr>
          <w:lang w:val="en-GB"/>
        </w:rPr>
        <w:t xml:space="preserve"> that the plaintiff can get only 20.000 crowns because the de</w:t>
      </w:r>
      <w:r w:rsidR="005052A0">
        <w:rPr>
          <w:lang w:val="en-GB"/>
        </w:rPr>
        <w:t>fendant sold the flat so she has</w:t>
      </w:r>
      <w:r w:rsidR="0027516D">
        <w:rPr>
          <w:lang w:val="en-GB"/>
        </w:rPr>
        <w:t xml:space="preserve"> to get her reward for the sale. The plaintiff ap</w:t>
      </w:r>
      <w:r w:rsidR="00066E3B">
        <w:rPr>
          <w:lang w:val="en-GB"/>
        </w:rPr>
        <w:t>peal</w:t>
      </w:r>
      <w:r w:rsidR="0027516D">
        <w:rPr>
          <w:lang w:val="en-GB"/>
        </w:rPr>
        <w:t>ed against this decision.</w:t>
      </w:r>
    </w:p>
    <w:p w:rsidR="00620E20" w:rsidRPr="009443C0" w:rsidRDefault="00620E20" w:rsidP="009443C0">
      <w:pPr>
        <w:spacing w:after="0"/>
        <w:rPr>
          <w:lang w:val="en-GB"/>
        </w:rPr>
      </w:pPr>
    </w:p>
    <w:p w:rsidR="009443C0" w:rsidRPr="002E142E" w:rsidRDefault="009443C0" w:rsidP="009443C0">
      <w:pPr>
        <w:spacing w:after="0"/>
        <w:rPr>
          <w:b/>
          <w:u w:val="single"/>
          <w:lang w:val="en-GB"/>
        </w:rPr>
      </w:pPr>
      <w:r w:rsidRPr="002E142E">
        <w:rPr>
          <w:b/>
          <w:u w:val="single"/>
          <w:lang w:val="en-GB"/>
        </w:rPr>
        <w:t>Reasoning of the court</w:t>
      </w:r>
      <w:r w:rsidR="009C6C2C" w:rsidRPr="002E142E">
        <w:rPr>
          <w:b/>
          <w:u w:val="single"/>
          <w:lang w:val="en-GB"/>
        </w:rPr>
        <w:t>:</w:t>
      </w:r>
    </w:p>
    <w:p w:rsidR="009C6C2C" w:rsidRPr="009C6C2C" w:rsidRDefault="009C6C2C" w:rsidP="009443C0">
      <w:pPr>
        <w:spacing w:after="0"/>
      </w:pPr>
      <w:r>
        <w:rPr>
          <w:lang w:val="en-GB"/>
        </w:rPr>
        <w:tab/>
        <w:t xml:space="preserve">The third instance court reversed the ruling of the second instance court because the consent of the plaintiff was found out void. The court </w:t>
      </w:r>
      <w:proofErr w:type="gramStart"/>
      <w:r>
        <w:rPr>
          <w:lang w:val="en-GB"/>
        </w:rPr>
        <w:t>ruled,</w:t>
      </w:r>
      <w:proofErr w:type="gramEnd"/>
      <w:r>
        <w:rPr>
          <w:lang w:val="en-GB"/>
        </w:rPr>
        <w:t xml:space="preserve"> that written contract could be changed only in written form, but the plaintiff</w:t>
      </w:r>
      <w:r>
        <w:rPr>
          <w:lang w:val="en-US"/>
        </w:rPr>
        <w:t>’s consent was only oral.</w:t>
      </w:r>
      <w:r w:rsidR="0030161F">
        <w:rPr>
          <w:lang w:val="en-US"/>
        </w:rPr>
        <w:t xml:space="preserve"> The court also </w:t>
      </w:r>
      <w:proofErr w:type="gramStart"/>
      <w:r w:rsidR="0030161F">
        <w:rPr>
          <w:lang w:val="en-US"/>
        </w:rPr>
        <w:t>ruled,</w:t>
      </w:r>
      <w:proofErr w:type="gramEnd"/>
      <w:r w:rsidR="0030161F">
        <w:rPr>
          <w:lang w:val="en-US"/>
        </w:rPr>
        <w:t xml:space="preserve"> that the defendant sold the flat for the smaller price than 980.000 </w:t>
      </w:r>
      <w:r w:rsidR="0016361C">
        <w:rPr>
          <w:lang w:val="en-US"/>
        </w:rPr>
        <w:t xml:space="preserve">crowns </w:t>
      </w:r>
      <w:r w:rsidR="0030161F">
        <w:rPr>
          <w:lang w:val="en-US"/>
        </w:rPr>
        <w:t>and this is breach of contract.</w:t>
      </w:r>
    </w:p>
    <w:sectPr w:rsidR="009C6C2C" w:rsidRPr="009C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C0"/>
    <w:rsid w:val="00066E3B"/>
    <w:rsid w:val="00137B2D"/>
    <w:rsid w:val="0016361C"/>
    <w:rsid w:val="00167982"/>
    <w:rsid w:val="001B1B08"/>
    <w:rsid w:val="00247FF8"/>
    <w:rsid w:val="0027516D"/>
    <w:rsid w:val="002E142E"/>
    <w:rsid w:val="0030161F"/>
    <w:rsid w:val="003846D4"/>
    <w:rsid w:val="00415C48"/>
    <w:rsid w:val="00436890"/>
    <w:rsid w:val="005052A0"/>
    <w:rsid w:val="00620E20"/>
    <w:rsid w:val="00627CD2"/>
    <w:rsid w:val="00755A02"/>
    <w:rsid w:val="00786A8B"/>
    <w:rsid w:val="00803958"/>
    <w:rsid w:val="008E7A54"/>
    <w:rsid w:val="009443C0"/>
    <w:rsid w:val="00962A5A"/>
    <w:rsid w:val="00974CDE"/>
    <w:rsid w:val="009C6C2C"/>
    <w:rsid w:val="009E4A31"/>
    <w:rsid w:val="00A175D3"/>
    <w:rsid w:val="00A36FA3"/>
    <w:rsid w:val="00A72038"/>
    <w:rsid w:val="00A74A40"/>
    <w:rsid w:val="00AA495A"/>
    <w:rsid w:val="00AC47E9"/>
    <w:rsid w:val="00AD7D92"/>
    <w:rsid w:val="00B411C3"/>
    <w:rsid w:val="00C34D30"/>
    <w:rsid w:val="00D50A30"/>
    <w:rsid w:val="00D9553D"/>
    <w:rsid w:val="00DB649B"/>
    <w:rsid w:val="00E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Lenička</dc:creator>
  <cp:lastModifiedBy>Lenička</cp:lastModifiedBy>
  <cp:revision>44</cp:revision>
  <dcterms:created xsi:type="dcterms:W3CDTF">2012-11-21T16:56:00Z</dcterms:created>
  <dcterms:modified xsi:type="dcterms:W3CDTF">2012-11-27T18:05:00Z</dcterms:modified>
</cp:coreProperties>
</file>