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46" w:rsidRPr="00995E46" w:rsidRDefault="00700C58" w:rsidP="00265F3F">
      <w:pPr>
        <w:spacing w:after="0" w:line="360" w:lineRule="auto"/>
        <w:contextualSpacing/>
        <w:rPr>
          <w:lang w:val="en-GB"/>
        </w:rPr>
      </w:pPr>
      <w:r>
        <w:rPr>
          <w:b/>
          <w:sz w:val="28"/>
          <w:u w:val="single"/>
          <w:lang w:val="en-GB"/>
        </w:rPr>
        <w:t>CASE BRIEF</w:t>
      </w:r>
      <w:r w:rsidR="00265F3F" w:rsidRPr="00265F3F">
        <w:rPr>
          <w:b/>
          <w:sz w:val="28"/>
          <w:lang w:val="en-GB"/>
        </w:rPr>
        <w:t xml:space="preserve"> </w:t>
      </w:r>
      <w:r w:rsidR="00265F3F" w:rsidRPr="00265F3F">
        <w:rPr>
          <w:b/>
          <w:sz w:val="28"/>
          <w:lang w:val="en-GB"/>
        </w:rPr>
        <w:tab/>
      </w:r>
      <w:r w:rsidR="00265F3F">
        <w:rPr>
          <w:lang w:val="en-GB"/>
        </w:rPr>
        <w:tab/>
      </w:r>
      <w:r w:rsidR="00265F3F">
        <w:rPr>
          <w:lang w:val="en-GB"/>
        </w:rPr>
        <w:tab/>
      </w:r>
      <w:r w:rsidR="00265F3F">
        <w:rPr>
          <w:lang w:val="en-GB"/>
        </w:rPr>
        <w:tab/>
      </w:r>
      <w:r w:rsidR="00265F3F">
        <w:rPr>
          <w:lang w:val="en-GB"/>
        </w:rPr>
        <w:tab/>
      </w:r>
      <w:r w:rsidR="00265F3F">
        <w:rPr>
          <w:lang w:val="en-GB"/>
        </w:rPr>
        <w:tab/>
      </w:r>
      <w:r w:rsidR="00265F3F">
        <w:rPr>
          <w:lang w:val="en-GB"/>
        </w:rPr>
        <w:tab/>
      </w:r>
      <w:r w:rsidR="00265F3F">
        <w:rPr>
          <w:lang w:val="en-GB"/>
        </w:rPr>
        <w:tab/>
      </w:r>
      <w:r w:rsidR="00995E46" w:rsidRPr="00995E46">
        <w:rPr>
          <w:lang w:val="en-GB"/>
        </w:rPr>
        <w:t xml:space="preserve">Richard </w:t>
      </w:r>
      <w:proofErr w:type="spellStart"/>
      <w:r w:rsidR="00995E46" w:rsidRPr="00995E46">
        <w:rPr>
          <w:lang w:val="en-GB"/>
        </w:rPr>
        <w:t>Bartes</w:t>
      </w:r>
      <w:proofErr w:type="spellEnd"/>
      <w:r w:rsidR="00995E46" w:rsidRPr="00995E46">
        <w:rPr>
          <w:lang w:val="en-GB"/>
        </w:rPr>
        <w:t xml:space="preserve"> (391896)</w:t>
      </w:r>
    </w:p>
    <w:p w:rsidR="00265F3F" w:rsidRPr="0045187C" w:rsidRDefault="0045187C" w:rsidP="00995E46">
      <w:pPr>
        <w:spacing w:after="0" w:line="360" w:lineRule="auto"/>
        <w:contextualSpacing/>
        <w:rPr>
          <w:lang w:val="en-GB"/>
        </w:rPr>
      </w:pPr>
      <w:r>
        <w:rPr>
          <w:lang w:val="en-GB"/>
        </w:rPr>
        <w:t>Z-Mobile Co. Vs Korea Mobiles Co.</w:t>
      </w:r>
    </w:p>
    <w:p w:rsidR="007F237C" w:rsidRDefault="00CB3746" w:rsidP="00990B1A">
      <w:pPr>
        <w:spacing w:after="0" w:line="360" w:lineRule="auto"/>
        <w:contextualSpacing/>
        <w:jc w:val="center"/>
        <w:rPr>
          <w:lang w:val="en-GB"/>
        </w:rPr>
      </w:pPr>
      <w:r w:rsidRPr="00CB3746">
        <w:rPr>
          <w:b/>
          <w:u w:val="single"/>
          <w:lang w:val="en-GB"/>
        </w:rPr>
        <w:t>Parties</w:t>
      </w:r>
      <w:r w:rsidRPr="00CB3746">
        <w:rPr>
          <w:lang w:val="en-GB"/>
        </w:rPr>
        <w:t>:</w:t>
      </w:r>
    </w:p>
    <w:p w:rsidR="003E5550" w:rsidRDefault="003E5550" w:rsidP="00990B1A">
      <w:pPr>
        <w:spacing w:after="0" w:line="360" w:lineRule="auto"/>
        <w:contextualSpacing/>
        <w:jc w:val="center"/>
        <w:rPr>
          <w:lang w:val="en-GB"/>
        </w:rPr>
      </w:pPr>
      <w:r w:rsidRPr="003E5550">
        <w:rPr>
          <w:u w:val="single"/>
          <w:lang w:val="en-GB"/>
        </w:rPr>
        <w:t>Plaintiff</w:t>
      </w:r>
      <w:r>
        <w:rPr>
          <w:lang w:val="en-GB"/>
        </w:rPr>
        <w:t xml:space="preserve">: </w:t>
      </w:r>
      <w:r w:rsidR="00990B1A">
        <w:rPr>
          <w:lang w:val="en-GB"/>
        </w:rPr>
        <w:tab/>
      </w:r>
      <w:r w:rsidR="00990B1A">
        <w:rPr>
          <w:lang w:val="en-GB"/>
        </w:rPr>
        <w:tab/>
      </w:r>
      <w:r w:rsidR="00847CA1">
        <w:rPr>
          <w:lang w:val="en-GB"/>
        </w:rPr>
        <w:t>Z-Mobile</w:t>
      </w:r>
      <w:r w:rsidR="00827A6D">
        <w:rPr>
          <w:lang w:val="en-GB"/>
        </w:rPr>
        <w:t xml:space="preserve"> Co.</w:t>
      </w:r>
    </w:p>
    <w:p w:rsidR="00990B1A" w:rsidRDefault="003E5550" w:rsidP="00990B1A">
      <w:pPr>
        <w:spacing w:after="0" w:line="360" w:lineRule="auto"/>
        <w:ind w:left="3540" w:firstLine="708"/>
        <w:contextualSpacing/>
        <w:rPr>
          <w:lang w:val="en-GB"/>
        </w:rPr>
      </w:pPr>
      <w:r>
        <w:rPr>
          <w:lang w:val="en-GB"/>
        </w:rPr>
        <w:t>VS</w:t>
      </w:r>
      <w:r w:rsidR="00990B1A">
        <w:rPr>
          <w:lang w:val="en-GB"/>
        </w:rPr>
        <w:t>.</w:t>
      </w:r>
    </w:p>
    <w:p w:rsidR="00B54315" w:rsidRPr="00CB3746" w:rsidRDefault="003E5550" w:rsidP="00990B1A">
      <w:pPr>
        <w:spacing w:after="0" w:line="360" w:lineRule="auto"/>
        <w:contextualSpacing/>
        <w:jc w:val="center"/>
        <w:rPr>
          <w:lang w:val="en-GB"/>
        </w:rPr>
      </w:pPr>
      <w:r w:rsidRPr="003E5550">
        <w:rPr>
          <w:u w:val="single"/>
          <w:lang w:val="en-GB"/>
        </w:rPr>
        <w:t>Defendant</w:t>
      </w:r>
      <w:r>
        <w:rPr>
          <w:lang w:val="en-GB"/>
        </w:rPr>
        <w:t>:</w:t>
      </w:r>
      <w:r w:rsidR="00990B1A">
        <w:rPr>
          <w:lang w:val="en-GB"/>
        </w:rPr>
        <w:tab/>
      </w:r>
      <w:r w:rsidR="00990B1A">
        <w:rPr>
          <w:lang w:val="en-GB"/>
        </w:rPr>
        <w:tab/>
      </w:r>
      <w:r w:rsidR="009A1D59">
        <w:rPr>
          <w:lang w:val="en-GB"/>
        </w:rPr>
        <w:t>Korea Mobiles</w:t>
      </w:r>
      <w:r w:rsidR="00827A6D">
        <w:rPr>
          <w:lang w:val="en-GB"/>
        </w:rPr>
        <w:t xml:space="preserve"> Co.</w:t>
      </w:r>
    </w:p>
    <w:p w:rsidR="003E5550" w:rsidRDefault="003E5550" w:rsidP="00990B1A">
      <w:pPr>
        <w:spacing w:after="0" w:line="360" w:lineRule="auto"/>
        <w:contextualSpacing/>
        <w:jc w:val="center"/>
        <w:rPr>
          <w:b/>
          <w:u w:val="single"/>
          <w:lang w:val="en-GB"/>
        </w:rPr>
      </w:pPr>
    </w:p>
    <w:p w:rsidR="007F237C" w:rsidRDefault="00CB3746" w:rsidP="00990B1A">
      <w:pPr>
        <w:spacing w:after="0" w:line="360" w:lineRule="auto"/>
        <w:contextualSpacing/>
        <w:jc w:val="center"/>
        <w:rPr>
          <w:lang w:val="en-GB"/>
        </w:rPr>
      </w:pPr>
      <w:r w:rsidRPr="00CB3746">
        <w:rPr>
          <w:b/>
          <w:u w:val="single"/>
          <w:lang w:val="en-GB"/>
        </w:rPr>
        <w:t>Facts</w:t>
      </w:r>
      <w:r w:rsidRPr="00CB3746">
        <w:rPr>
          <w:lang w:val="en-GB"/>
        </w:rPr>
        <w:t>:</w:t>
      </w:r>
    </w:p>
    <w:p w:rsidR="007F237C" w:rsidRDefault="007F237C" w:rsidP="00990B1A">
      <w:pPr>
        <w:spacing w:after="0" w:line="360" w:lineRule="auto"/>
        <w:contextualSpacing/>
        <w:jc w:val="center"/>
        <w:rPr>
          <w:lang w:val="en-GB"/>
        </w:rPr>
      </w:pPr>
      <w:r>
        <w:rPr>
          <w:lang w:val="en-GB"/>
        </w:rPr>
        <w:t xml:space="preserve">The plaintiff Z-Mobile </w:t>
      </w:r>
      <w:r w:rsidR="00827A6D">
        <w:rPr>
          <w:lang w:val="en-GB"/>
        </w:rPr>
        <w:t xml:space="preserve">Co. </w:t>
      </w:r>
      <w:r>
        <w:rPr>
          <w:lang w:val="en-GB"/>
        </w:rPr>
        <w:t xml:space="preserve">produced a new type of mobile. Z-Mobile </w:t>
      </w:r>
      <w:r w:rsidR="00827A6D">
        <w:rPr>
          <w:lang w:val="en-GB"/>
        </w:rPr>
        <w:t xml:space="preserve">Co. </w:t>
      </w:r>
      <w:r>
        <w:rPr>
          <w:lang w:val="en-GB"/>
        </w:rPr>
        <w:t>(hereafter ZM) has a license for</w:t>
      </w:r>
      <w:r w:rsidR="009F370B">
        <w:rPr>
          <w:lang w:val="en-GB"/>
        </w:rPr>
        <w:t xml:space="preserve"> this</w:t>
      </w:r>
      <w:r>
        <w:rPr>
          <w:lang w:val="en-GB"/>
        </w:rPr>
        <w:t xml:space="preserve"> new mobile and for all its components and software. A different company, Korea Mobiles </w:t>
      </w:r>
      <w:r w:rsidR="00827A6D">
        <w:rPr>
          <w:lang w:val="en-GB"/>
        </w:rPr>
        <w:t xml:space="preserve">Co. </w:t>
      </w:r>
      <w:r>
        <w:rPr>
          <w:lang w:val="en-GB"/>
        </w:rPr>
        <w:t>(hereafter KM) developed a new m</w:t>
      </w:r>
      <w:r w:rsidR="00827A6D">
        <w:rPr>
          <w:lang w:val="en-GB"/>
        </w:rPr>
        <w:t xml:space="preserve">obile as well. </w:t>
      </w:r>
      <w:r w:rsidR="00312164">
        <w:rPr>
          <w:lang w:val="en-GB"/>
        </w:rPr>
        <w:t>A p</w:t>
      </w:r>
      <w:r w:rsidR="00827A6D">
        <w:rPr>
          <w:lang w:val="en-GB"/>
        </w:rPr>
        <w:t xml:space="preserve">roblem is that KM´s mobile is very similar to </w:t>
      </w:r>
      <w:r>
        <w:rPr>
          <w:lang w:val="en-GB"/>
        </w:rPr>
        <w:t>ZM´s mobile</w:t>
      </w:r>
      <w:r w:rsidR="00827A6D">
        <w:rPr>
          <w:lang w:val="en-GB"/>
        </w:rPr>
        <w:t xml:space="preserve">.  Moreover a few components of </w:t>
      </w:r>
      <w:r>
        <w:rPr>
          <w:lang w:val="en-GB"/>
        </w:rPr>
        <w:t>KM´s mobile look the same as components of ZM´s mobile. KM absolutely ignored</w:t>
      </w:r>
      <w:r w:rsidR="00827A6D">
        <w:rPr>
          <w:lang w:val="en-GB"/>
        </w:rPr>
        <w:t xml:space="preserve"> the </w:t>
      </w:r>
      <w:r>
        <w:rPr>
          <w:lang w:val="en-GB"/>
        </w:rPr>
        <w:t>licen</w:t>
      </w:r>
      <w:r w:rsidR="000058F8">
        <w:rPr>
          <w:lang w:val="en-GB"/>
        </w:rPr>
        <w:t>c</w:t>
      </w:r>
      <w:r>
        <w:rPr>
          <w:lang w:val="en-GB"/>
        </w:rPr>
        <w:t>e of ZM.</w:t>
      </w:r>
    </w:p>
    <w:p w:rsidR="00995E46" w:rsidRDefault="00995E46" w:rsidP="00990B1A">
      <w:pPr>
        <w:spacing w:after="0" w:line="360" w:lineRule="auto"/>
        <w:contextualSpacing/>
        <w:jc w:val="center"/>
        <w:rPr>
          <w:b/>
          <w:u w:val="single"/>
          <w:lang w:val="en-GB"/>
        </w:rPr>
      </w:pPr>
    </w:p>
    <w:p w:rsidR="00CB3746" w:rsidRDefault="00CB3746" w:rsidP="00990B1A">
      <w:pPr>
        <w:spacing w:after="0" w:line="360" w:lineRule="auto"/>
        <w:contextualSpacing/>
        <w:jc w:val="center"/>
        <w:rPr>
          <w:lang w:val="en-GB"/>
        </w:rPr>
      </w:pPr>
      <w:r w:rsidRPr="00CB3746">
        <w:rPr>
          <w:b/>
          <w:u w:val="single"/>
          <w:lang w:val="en-GB"/>
        </w:rPr>
        <w:t>Legal issues</w:t>
      </w:r>
      <w:r>
        <w:rPr>
          <w:lang w:val="en-GB"/>
        </w:rPr>
        <w:t>:</w:t>
      </w:r>
    </w:p>
    <w:p w:rsidR="007F237C" w:rsidRDefault="007F237C" w:rsidP="00990B1A">
      <w:pPr>
        <w:spacing w:after="0" w:line="360" w:lineRule="auto"/>
        <w:contextualSpacing/>
        <w:jc w:val="center"/>
        <w:rPr>
          <w:lang w:val="en-GB"/>
        </w:rPr>
      </w:pPr>
      <w:r>
        <w:rPr>
          <w:lang w:val="en-GB"/>
        </w:rPr>
        <w:t xml:space="preserve">ZM sued KM, asserting breach of ZM´s licence for its mobile. </w:t>
      </w:r>
      <w:r w:rsidR="00995E46">
        <w:rPr>
          <w:lang w:val="en-GB"/>
        </w:rPr>
        <w:t>The question before court is whether the licence was breached. In any case n</w:t>
      </w:r>
      <w:r>
        <w:rPr>
          <w:lang w:val="en-GB"/>
        </w:rPr>
        <w:t>obody doubts that the licence is enforceable.</w:t>
      </w:r>
    </w:p>
    <w:p w:rsidR="00995E46" w:rsidRDefault="00995E46" w:rsidP="00990B1A">
      <w:pPr>
        <w:spacing w:after="0" w:line="360" w:lineRule="auto"/>
        <w:contextualSpacing/>
        <w:jc w:val="center"/>
        <w:rPr>
          <w:b/>
          <w:u w:val="single"/>
          <w:lang w:val="en-GB"/>
        </w:rPr>
      </w:pPr>
    </w:p>
    <w:p w:rsidR="00CB3746" w:rsidRDefault="00CB3746" w:rsidP="00990B1A">
      <w:pPr>
        <w:spacing w:after="0" w:line="360" w:lineRule="auto"/>
        <w:contextualSpacing/>
        <w:jc w:val="center"/>
        <w:rPr>
          <w:lang w:val="en-GB"/>
        </w:rPr>
      </w:pPr>
      <w:r w:rsidRPr="00CB3746">
        <w:rPr>
          <w:b/>
          <w:u w:val="single"/>
          <w:lang w:val="en-GB"/>
        </w:rPr>
        <w:t>Procedural history</w:t>
      </w:r>
      <w:r>
        <w:rPr>
          <w:lang w:val="en-GB"/>
        </w:rPr>
        <w:t>:</w:t>
      </w:r>
    </w:p>
    <w:p w:rsidR="007F237C" w:rsidRDefault="007F237C" w:rsidP="00990B1A">
      <w:pPr>
        <w:spacing w:after="0" w:line="360" w:lineRule="auto"/>
        <w:contextualSpacing/>
        <w:jc w:val="center"/>
        <w:rPr>
          <w:lang w:val="en-GB"/>
        </w:rPr>
      </w:pPr>
      <w:r>
        <w:rPr>
          <w:lang w:val="en-GB"/>
        </w:rPr>
        <w:t>The first instance decided in favour of the defendant. It ruled that KM didn’t make a copy of ZM´ mobile, because a few similar components don’t mean the same mobile. It must be mention</w:t>
      </w:r>
      <w:r w:rsidR="00995E46">
        <w:rPr>
          <w:lang w:val="en-GB"/>
        </w:rPr>
        <w:t>ed</w:t>
      </w:r>
      <w:r>
        <w:rPr>
          <w:lang w:val="en-GB"/>
        </w:rPr>
        <w:t xml:space="preserve"> that software which KM used is absolutely different to software of ZM.</w:t>
      </w:r>
    </w:p>
    <w:p w:rsidR="007F237C" w:rsidRDefault="007F237C" w:rsidP="00990B1A">
      <w:pPr>
        <w:spacing w:after="0" w:line="360" w:lineRule="auto"/>
        <w:contextualSpacing/>
        <w:jc w:val="center"/>
        <w:rPr>
          <w:lang w:val="en-GB"/>
        </w:rPr>
      </w:pPr>
      <w:r>
        <w:rPr>
          <w:lang w:val="en-GB"/>
        </w:rPr>
        <w:t xml:space="preserve">Then the case went to appeal. The Court of Appeals reversed the first instance decision and it remanded the case back to the first instance. The Appeals Court noted that the licence of ZM´s mobile includes every items connected with </w:t>
      </w:r>
      <w:r w:rsidR="000058F8">
        <w:rPr>
          <w:lang w:val="en-GB"/>
        </w:rPr>
        <w:t xml:space="preserve">its </w:t>
      </w:r>
      <w:r>
        <w:rPr>
          <w:lang w:val="en-GB"/>
        </w:rPr>
        <w:t>mobile. Although the software is different, components of KM´s mobile make a design of mobile which is very similar to</w:t>
      </w:r>
      <w:r w:rsidR="000058F8">
        <w:rPr>
          <w:lang w:val="en-GB"/>
        </w:rPr>
        <w:t xml:space="preserve"> </w:t>
      </w:r>
      <w:r>
        <w:rPr>
          <w:lang w:val="en-GB"/>
        </w:rPr>
        <w:t xml:space="preserve">ZM´s mobile. ZM lost profits, because </w:t>
      </w:r>
      <w:r w:rsidR="00995E46">
        <w:rPr>
          <w:lang w:val="en-GB"/>
        </w:rPr>
        <w:t>customers</w:t>
      </w:r>
      <w:r>
        <w:rPr>
          <w:lang w:val="en-GB"/>
        </w:rPr>
        <w:t xml:space="preserve"> bought the cheaper mobile which looked the same.</w:t>
      </w:r>
    </w:p>
    <w:p w:rsidR="00CB3746" w:rsidRDefault="00CB3746" w:rsidP="00990B1A">
      <w:pPr>
        <w:spacing w:after="0" w:line="360" w:lineRule="auto"/>
        <w:contextualSpacing/>
        <w:jc w:val="center"/>
        <w:rPr>
          <w:lang w:val="en-GB"/>
        </w:rPr>
      </w:pPr>
    </w:p>
    <w:p w:rsidR="00CB3746" w:rsidRDefault="00CB3746" w:rsidP="00990B1A">
      <w:pPr>
        <w:spacing w:after="0" w:line="360" w:lineRule="auto"/>
        <w:contextualSpacing/>
        <w:jc w:val="center"/>
        <w:rPr>
          <w:lang w:val="en-GB"/>
        </w:rPr>
      </w:pPr>
      <w:r w:rsidRPr="00CB3746">
        <w:rPr>
          <w:b/>
          <w:u w:val="single"/>
          <w:lang w:val="en-GB"/>
        </w:rPr>
        <w:t>Reasoning of the court</w:t>
      </w:r>
      <w:r>
        <w:rPr>
          <w:lang w:val="en-GB"/>
        </w:rPr>
        <w:t>:</w:t>
      </w:r>
    </w:p>
    <w:p w:rsidR="007F237C" w:rsidRPr="00CB3746" w:rsidRDefault="00995E46" w:rsidP="00990B1A">
      <w:pPr>
        <w:spacing w:after="0" w:line="360" w:lineRule="auto"/>
        <w:contextualSpacing/>
        <w:jc w:val="center"/>
        <w:rPr>
          <w:lang w:val="en-GB"/>
        </w:rPr>
      </w:pPr>
      <w:r>
        <w:rPr>
          <w:lang w:val="en-GB"/>
        </w:rPr>
        <w:t>The court drew the conclusion</w:t>
      </w:r>
      <w:r w:rsidR="007F237C">
        <w:rPr>
          <w:lang w:val="en-GB"/>
        </w:rPr>
        <w:t xml:space="preserve"> that KM has to withdraw its mobile from the market and pay damages to ZM.</w:t>
      </w:r>
    </w:p>
    <w:p w:rsidR="00CB3746" w:rsidRDefault="00CB3746" w:rsidP="00995E46">
      <w:pPr>
        <w:spacing w:after="0" w:line="360" w:lineRule="auto"/>
        <w:contextualSpacing/>
        <w:rPr>
          <w:lang w:val="en-GB"/>
        </w:rPr>
      </w:pPr>
    </w:p>
    <w:p w:rsidR="00847CA1" w:rsidRDefault="00847CA1" w:rsidP="00CB3746">
      <w:pPr>
        <w:spacing w:after="0" w:line="240" w:lineRule="auto"/>
        <w:contextualSpacing/>
        <w:rPr>
          <w:lang w:val="en-GB"/>
        </w:rPr>
      </w:pPr>
    </w:p>
    <w:p w:rsidR="00810A6B" w:rsidRPr="00CB3746" w:rsidRDefault="00810A6B" w:rsidP="00CB3746">
      <w:pPr>
        <w:spacing w:after="0" w:line="240" w:lineRule="auto"/>
        <w:contextualSpacing/>
        <w:rPr>
          <w:lang w:val="en-GB"/>
        </w:rPr>
      </w:pPr>
    </w:p>
    <w:sectPr w:rsidR="00810A6B" w:rsidRPr="00CB3746" w:rsidSect="00B54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B3746"/>
    <w:rsid w:val="000058F8"/>
    <w:rsid w:val="00013F6B"/>
    <w:rsid w:val="00062F0C"/>
    <w:rsid w:val="00106217"/>
    <w:rsid w:val="00147D6C"/>
    <w:rsid w:val="00204FC0"/>
    <w:rsid w:val="00265F3F"/>
    <w:rsid w:val="00312164"/>
    <w:rsid w:val="00393007"/>
    <w:rsid w:val="003B7FBC"/>
    <w:rsid w:val="003E5550"/>
    <w:rsid w:val="003E7EFE"/>
    <w:rsid w:val="0045187C"/>
    <w:rsid w:val="004E1990"/>
    <w:rsid w:val="00536BD8"/>
    <w:rsid w:val="00571D9C"/>
    <w:rsid w:val="00611071"/>
    <w:rsid w:val="00700C58"/>
    <w:rsid w:val="007310E2"/>
    <w:rsid w:val="007F237C"/>
    <w:rsid w:val="00810A6B"/>
    <w:rsid w:val="00827A6D"/>
    <w:rsid w:val="00847CA1"/>
    <w:rsid w:val="00930864"/>
    <w:rsid w:val="00990B1A"/>
    <w:rsid w:val="00995E46"/>
    <w:rsid w:val="009A1D59"/>
    <w:rsid w:val="009F370B"/>
    <w:rsid w:val="00B54315"/>
    <w:rsid w:val="00CB3746"/>
    <w:rsid w:val="00FC24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43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9</cp:revision>
  <dcterms:created xsi:type="dcterms:W3CDTF">2012-11-19T11:16:00Z</dcterms:created>
  <dcterms:modified xsi:type="dcterms:W3CDTF">2012-11-29T07:35:00Z</dcterms:modified>
</cp:coreProperties>
</file>