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2D41" w:rsidRPr="00B62D41" w:rsidRDefault="00B62D41" w:rsidP="00B62D41">
      <w:pPr>
        <w:spacing w:after="0" w:line="240" w:lineRule="auto"/>
        <w:jc w:val="center"/>
        <w:rPr>
          <w:rFonts w:ascii="Times New Roman" w:hAnsi="Times New Roman" w:cs="Times New Roman"/>
          <w:b/>
          <w:sz w:val="24"/>
          <w:szCs w:val="24"/>
        </w:rPr>
      </w:pPr>
      <w:r w:rsidRPr="00B62D41">
        <w:rPr>
          <w:rFonts w:ascii="Times New Roman" w:hAnsi="Times New Roman" w:cs="Times New Roman"/>
          <w:b/>
          <w:sz w:val="24"/>
          <w:szCs w:val="24"/>
        </w:rPr>
        <w:t>Samospráva vyšších územných celkov</w:t>
      </w:r>
    </w:p>
    <w:p w:rsidR="00B62D41" w:rsidRDefault="00B62D41" w:rsidP="00B62D41">
      <w:pPr>
        <w:spacing w:after="0" w:line="240" w:lineRule="auto"/>
        <w:jc w:val="both"/>
        <w:rPr>
          <w:rFonts w:ascii="Times New Roman" w:hAnsi="Times New Roman" w:cs="Times New Roman"/>
          <w:sz w:val="24"/>
          <w:szCs w:val="24"/>
        </w:rPr>
      </w:pPr>
    </w:p>
    <w:p w:rsidR="00D9520B" w:rsidRPr="00B62D41" w:rsidRDefault="00D9520B" w:rsidP="00B62D41">
      <w:pPr>
        <w:spacing w:after="0" w:line="240" w:lineRule="auto"/>
        <w:jc w:val="both"/>
        <w:rPr>
          <w:rFonts w:ascii="Times New Roman" w:hAnsi="Times New Roman" w:cs="Times New Roman"/>
          <w:sz w:val="24"/>
          <w:szCs w:val="24"/>
        </w:rPr>
      </w:pPr>
      <w:r w:rsidRPr="00B62D41">
        <w:rPr>
          <w:rFonts w:ascii="Times New Roman" w:hAnsi="Times New Roman" w:cs="Times New Roman"/>
          <w:sz w:val="24"/>
          <w:szCs w:val="24"/>
        </w:rPr>
        <w:t>Základom ústavnej úpravy sa stali dve východiská:</w:t>
      </w:r>
    </w:p>
    <w:p w:rsidR="00D9520B" w:rsidRPr="00B62D41" w:rsidRDefault="00D9520B" w:rsidP="00B62D41">
      <w:pPr>
        <w:numPr>
          <w:ilvl w:val="0"/>
          <w:numId w:val="1"/>
        </w:numPr>
        <w:spacing w:after="0" w:line="240" w:lineRule="auto"/>
        <w:jc w:val="both"/>
        <w:rPr>
          <w:rFonts w:ascii="Times New Roman" w:hAnsi="Times New Roman" w:cs="Times New Roman"/>
          <w:sz w:val="24"/>
          <w:szCs w:val="24"/>
        </w:rPr>
      </w:pPr>
      <w:r w:rsidRPr="00B62D41">
        <w:rPr>
          <w:rFonts w:ascii="Times New Roman" w:hAnsi="Times New Roman" w:cs="Times New Roman"/>
          <w:sz w:val="24"/>
          <w:szCs w:val="24"/>
        </w:rPr>
        <w:t>Chápanie jednotlivca/občana ako aktívneho subjektu, ktorý sa zúčastňuje na správe verejných vecí prostredníctvom volieb do komunálnych orgánov (ústava čl.</w:t>
      </w:r>
      <w:r w:rsidR="002A0758">
        <w:rPr>
          <w:rFonts w:ascii="Times New Roman" w:hAnsi="Times New Roman" w:cs="Times New Roman"/>
          <w:sz w:val="24"/>
          <w:szCs w:val="24"/>
        </w:rPr>
        <w:t xml:space="preserve"> </w:t>
      </w:r>
      <w:r w:rsidRPr="00B62D41">
        <w:rPr>
          <w:rFonts w:ascii="Times New Roman" w:hAnsi="Times New Roman" w:cs="Times New Roman"/>
          <w:sz w:val="24"/>
          <w:szCs w:val="24"/>
        </w:rPr>
        <w:t>30)</w:t>
      </w:r>
    </w:p>
    <w:p w:rsidR="00F319FC" w:rsidRPr="00B62D41" w:rsidRDefault="00D9520B" w:rsidP="00B62D41">
      <w:pPr>
        <w:numPr>
          <w:ilvl w:val="0"/>
          <w:numId w:val="1"/>
        </w:numPr>
        <w:spacing w:after="0" w:line="240" w:lineRule="auto"/>
        <w:jc w:val="both"/>
        <w:rPr>
          <w:rFonts w:ascii="Times New Roman" w:hAnsi="Times New Roman" w:cs="Times New Roman"/>
          <w:sz w:val="24"/>
          <w:szCs w:val="24"/>
        </w:rPr>
      </w:pPr>
      <w:r w:rsidRPr="00B62D41">
        <w:rPr>
          <w:rFonts w:ascii="Times New Roman" w:hAnsi="Times New Roman" w:cs="Times New Roman"/>
          <w:sz w:val="24"/>
          <w:szCs w:val="24"/>
        </w:rPr>
        <w:t>Chápanie obce a samosprávneho kraja /vyššieho územného celku ako pospolitosti ľudí, ktorá je oprávnená v rámci ústavy a zákonov rozhodovať o svojich veciach.</w:t>
      </w:r>
    </w:p>
    <w:p w:rsidR="00D9520B" w:rsidRPr="00B62D41" w:rsidRDefault="00D9520B" w:rsidP="00B62D41">
      <w:pPr>
        <w:spacing w:after="0" w:line="240" w:lineRule="auto"/>
        <w:jc w:val="both"/>
        <w:rPr>
          <w:rFonts w:ascii="Times New Roman" w:hAnsi="Times New Roman" w:cs="Times New Roman"/>
          <w:sz w:val="24"/>
          <w:szCs w:val="24"/>
        </w:rPr>
      </w:pPr>
    </w:p>
    <w:p w:rsidR="00D9520B" w:rsidRPr="00B62D41" w:rsidRDefault="00D9520B" w:rsidP="00BE1050">
      <w:pPr>
        <w:spacing w:after="0" w:line="240" w:lineRule="auto"/>
        <w:ind w:firstLine="360"/>
        <w:jc w:val="both"/>
        <w:rPr>
          <w:rFonts w:ascii="Times New Roman" w:hAnsi="Times New Roman" w:cs="Times New Roman"/>
          <w:sz w:val="24"/>
          <w:szCs w:val="24"/>
        </w:rPr>
      </w:pPr>
      <w:r w:rsidRPr="00B62D41">
        <w:rPr>
          <w:rFonts w:ascii="Times New Roman" w:hAnsi="Times New Roman" w:cs="Times New Roman"/>
          <w:sz w:val="24"/>
          <w:szCs w:val="24"/>
        </w:rPr>
        <w:t xml:space="preserve">Vyšším územným celkom je </w:t>
      </w:r>
      <w:r w:rsidRPr="00B62D41">
        <w:rPr>
          <w:rFonts w:ascii="Times New Roman" w:hAnsi="Times New Roman" w:cs="Times New Roman"/>
          <w:b/>
          <w:sz w:val="24"/>
          <w:szCs w:val="24"/>
        </w:rPr>
        <w:t>samosprávny kraj</w:t>
      </w:r>
      <w:r w:rsidRPr="00B62D41">
        <w:rPr>
          <w:rFonts w:ascii="Times New Roman" w:hAnsi="Times New Roman" w:cs="Times New Roman"/>
          <w:sz w:val="24"/>
          <w:szCs w:val="24"/>
        </w:rPr>
        <w:t xml:space="preserve">, na území Slovenskej republiky sa zriadilo celkovo </w:t>
      </w:r>
      <w:r w:rsidRPr="00B62D41">
        <w:rPr>
          <w:rFonts w:ascii="Times New Roman" w:hAnsi="Times New Roman" w:cs="Times New Roman"/>
          <w:b/>
          <w:sz w:val="24"/>
          <w:szCs w:val="24"/>
        </w:rPr>
        <w:t>8 samosprávnych krajov.</w:t>
      </w:r>
      <w:r w:rsidRPr="00B62D41">
        <w:rPr>
          <w:rFonts w:ascii="Times New Roman" w:hAnsi="Times New Roman" w:cs="Times New Roman"/>
          <w:sz w:val="24"/>
          <w:szCs w:val="24"/>
        </w:rPr>
        <w:t xml:space="preserve"> </w:t>
      </w:r>
    </w:p>
    <w:p w:rsidR="002862BD" w:rsidRPr="00B62D41" w:rsidRDefault="005539D8" w:rsidP="00BE1050">
      <w:pPr>
        <w:spacing w:after="0" w:line="240" w:lineRule="auto"/>
        <w:ind w:firstLine="360"/>
        <w:jc w:val="both"/>
        <w:rPr>
          <w:rFonts w:ascii="Times New Roman" w:hAnsi="Times New Roman" w:cs="Times New Roman"/>
          <w:sz w:val="24"/>
          <w:szCs w:val="24"/>
        </w:rPr>
      </w:pPr>
      <w:r w:rsidRPr="00B62D41">
        <w:rPr>
          <w:rFonts w:ascii="Times New Roman" w:hAnsi="Times New Roman" w:cs="Times New Roman"/>
          <w:sz w:val="24"/>
          <w:szCs w:val="24"/>
        </w:rPr>
        <w:t>Regionálna samospráva bola na Slovensku uvedená do života v roku 2001, kedy boli schválené príslušné P predpisy : ústavný zákon č. 90/2001 Z. z. (veľká novela ústavy) a</w:t>
      </w:r>
      <w:r w:rsidR="002862BD" w:rsidRPr="00B62D41">
        <w:rPr>
          <w:rFonts w:ascii="Times New Roman" w:hAnsi="Times New Roman" w:cs="Times New Roman"/>
          <w:sz w:val="24"/>
          <w:szCs w:val="24"/>
        </w:rPr>
        <w:t> zákon č.</w:t>
      </w:r>
      <w:r w:rsidRPr="00B62D41">
        <w:rPr>
          <w:rFonts w:ascii="Times New Roman" w:hAnsi="Times New Roman" w:cs="Times New Roman"/>
          <w:sz w:val="24"/>
          <w:szCs w:val="24"/>
        </w:rPr>
        <w:t xml:space="preserve"> 302/2001 Z. z. o samosprávy VÚC</w:t>
      </w:r>
      <w:r w:rsidR="002862BD" w:rsidRPr="00B62D41">
        <w:rPr>
          <w:rFonts w:ascii="Times New Roman" w:hAnsi="Times New Roman" w:cs="Times New Roman"/>
          <w:sz w:val="24"/>
          <w:szCs w:val="24"/>
        </w:rPr>
        <w:t xml:space="preserve"> a zákon č. 303/2001 Z. z. o voľbách </w:t>
      </w:r>
      <w:r w:rsidR="008E574C" w:rsidRPr="00B62D41">
        <w:rPr>
          <w:rFonts w:ascii="Times New Roman" w:hAnsi="Times New Roman" w:cs="Times New Roman"/>
          <w:sz w:val="24"/>
          <w:szCs w:val="24"/>
        </w:rPr>
        <w:t>do orgánov samosprávnych krajov, zákon 416/2001 o prenose niektorých pôsobností z orgá</w:t>
      </w:r>
      <w:r w:rsidR="00BF58B5">
        <w:rPr>
          <w:rFonts w:ascii="Times New Roman" w:hAnsi="Times New Roman" w:cs="Times New Roman"/>
          <w:sz w:val="24"/>
          <w:szCs w:val="24"/>
        </w:rPr>
        <w:t>n</w:t>
      </w:r>
      <w:r w:rsidR="008E574C" w:rsidRPr="00B62D41">
        <w:rPr>
          <w:rFonts w:ascii="Times New Roman" w:hAnsi="Times New Roman" w:cs="Times New Roman"/>
          <w:sz w:val="24"/>
          <w:szCs w:val="24"/>
        </w:rPr>
        <w:t>ov štátnej správy na obce a</w:t>
      </w:r>
      <w:r w:rsidR="00793368" w:rsidRPr="00B62D41">
        <w:rPr>
          <w:rFonts w:ascii="Times New Roman" w:hAnsi="Times New Roman" w:cs="Times New Roman"/>
          <w:sz w:val="24"/>
          <w:szCs w:val="24"/>
        </w:rPr>
        <w:t> </w:t>
      </w:r>
      <w:r w:rsidR="008E574C" w:rsidRPr="00B62D41">
        <w:rPr>
          <w:rFonts w:ascii="Times New Roman" w:hAnsi="Times New Roman" w:cs="Times New Roman"/>
          <w:sz w:val="24"/>
          <w:szCs w:val="24"/>
        </w:rPr>
        <w:t>VÚC</w:t>
      </w:r>
      <w:r w:rsidR="00793368" w:rsidRPr="00B62D41">
        <w:rPr>
          <w:rFonts w:ascii="Times New Roman" w:hAnsi="Times New Roman" w:cs="Times New Roman"/>
          <w:sz w:val="24"/>
          <w:szCs w:val="24"/>
        </w:rPr>
        <w:t>, zákon 446/2001 o majetku VÚC</w:t>
      </w:r>
    </w:p>
    <w:p w:rsidR="00BF58B5" w:rsidRDefault="00BF58B5" w:rsidP="00BF58B5">
      <w:pPr>
        <w:spacing w:after="0" w:line="240" w:lineRule="auto"/>
        <w:ind w:firstLine="360"/>
        <w:jc w:val="both"/>
        <w:rPr>
          <w:rFonts w:ascii="Times New Roman" w:hAnsi="Times New Roman" w:cs="Times New Roman"/>
          <w:sz w:val="24"/>
          <w:szCs w:val="24"/>
        </w:rPr>
      </w:pPr>
    </w:p>
    <w:p w:rsidR="00190EF3" w:rsidRPr="00B62D41" w:rsidRDefault="00BF58B5" w:rsidP="00BF58B5">
      <w:pPr>
        <w:spacing w:after="0" w:line="240" w:lineRule="auto"/>
        <w:ind w:firstLine="360"/>
        <w:jc w:val="both"/>
        <w:rPr>
          <w:rFonts w:ascii="Times New Roman" w:hAnsi="Times New Roman" w:cs="Times New Roman"/>
          <w:b/>
          <w:bCs/>
          <w:sz w:val="24"/>
          <w:szCs w:val="24"/>
        </w:rPr>
      </w:pPr>
      <w:r>
        <w:rPr>
          <w:rFonts w:ascii="Times New Roman" w:hAnsi="Times New Roman" w:cs="Times New Roman"/>
          <w:sz w:val="24"/>
          <w:szCs w:val="24"/>
        </w:rPr>
        <w:t xml:space="preserve">Dôvody vzniku DRUHEJ ÚROVNE SAMOSPRÁVY v Slovenskej republike - </w:t>
      </w:r>
      <w:r w:rsidR="00190EF3" w:rsidRPr="00B62D41">
        <w:rPr>
          <w:rFonts w:ascii="Times New Roman" w:hAnsi="Times New Roman" w:cs="Times New Roman"/>
          <w:sz w:val="24"/>
          <w:szCs w:val="24"/>
        </w:rPr>
        <w:t xml:space="preserve">dva hlavné: </w:t>
      </w:r>
      <w:r w:rsidR="00D525B4" w:rsidRPr="00B62D41">
        <w:rPr>
          <w:rFonts w:ascii="Times New Roman" w:hAnsi="Times New Roman" w:cs="Times New Roman"/>
          <w:sz w:val="24"/>
          <w:szCs w:val="24"/>
        </w:rPr>
        <w:t xml:space="preserve">potreba </w:t>
      </w:r>
      <w:r w:rsidR="00D525B4" w:rsidRPr="00B62D41">
        <w:rPr>
          <w:rFonts w:ascii="Times New Roman" w:hAnsi="Times New Roman" w:cs="Times New Roman"/>
          <w:b/>
          <w:sz w:val="24"/>
          <w:szCs w:val="24"/>
        </w:rPr>
        <w:t>dôslednejšej decentralizácie</w:t>
      </w:r>
      <w:r w:rsidR="00D525B4" w:rsidRPr="00B62D41">
        <w:rPr>
          <w:rFonts w:ascii="Times New Roman" w:hAnsi="Times New Roman" w:cs="Times New Roman"/>
          <w:sz w:val="24"/>
          <w:szCs w:val="24"/>
        </w:rPr>
        <w:t xml:space="preserve"> a </w:t>
      </w:r>
      <w:r w:rsidR="00D525B4" w:rsidRPr="00B62D41">
        <w:rPr>
          <w:rFonts w:ascii="Times New Roman" w:hAnsi="Times New Roman" w:cs="Times New Roman"/>
          <w:b/>
          <w:sz w:val="24"/>
          <w:szCs w:val="24"/>
        </w:rPr>
        <w:t>p</w:t>
      </w:r>
      <w:r w:rsidR="00190EF3" w:rsidRPr="00B62D41">
        <w:rPr>
          <w:rFonts w:ascii="Times New Roman" w:hAnsi="Times New Roman" w:cs="Times New Roman"/>
          <w:b/>
          <w:sz w:val="24"/>
          <w:szCs w:val="24"/>
        </w:rPr>
        <w:t>roces pristúpenia k Európskej únii</w:t>
      </w:r>
      <w:r w:rsidR="00D525B4" w:rsidRPr="00B62D41">
        <w:rPr>
          <w:rFonts w:ascii="Times New Roman" w:hAnsi="Times New Roman" w:cs="Times New Roman"/>
          <w:sz w:val="24"/>
          <w:szCs w:val="24"/>
        </w:rPr>
        <w:t xml:space="preserve"> (ale to nebola conditio sina qua non. Viacero členských krajín EÚ nemá regionálny stupeň samosprávy. Väčšina z nich si to môže dovoliť vďaka tomu, že ich obec</w:t>
      </w:r>
      <w:r w:rsidR="007D36F2">
        <w:rPr>
          <w:rFonts w:ascii="Times New Roman" w:hAnsi="Times New Roman" w:cs="Times New Roman"/>
          <w:sz w:val="24"/>
          <w:szCs w:val="24"/>
        </w:rPr>
        <w:t>n</w:t>
      </w:r>
      <w:r w:rsidR="00D525B4" w:rsidRPr="00B62D41">
        <w:rPr>
          <w:rFonts w:ascii="Times New Roman" w:hAnsi="Times New Roman" w:cs="Times New Roman"/>
          <w:sz w:val="24"/>
          <w:szCs w:val="24"/>
        </w:rPr>
        <w:t xml:space="preserve">á samospráva (obce a mestá) je dostatočne silná na to, aby zvládla i viaceré kompetencie regiónov. Je to tak zväčša preto, že v týchto krajinách došlo ku konsolidácii samosprávnych celkov či už prostredníctvom ráznych komunálnych reforiem – procesov municipalizácie (amalgamizácie), v rámci ktorých došlo k zlučovaniu obcí a združovaniu ich samosprávnych funkcií do väčších a silnejších celkov (municipalít).) </w:t>
      </w:r>
      <w:r w:rsidR="00190EF3" w:rsidRPr="00B62D41">
        <w:rPr>
          <w:rFonts w:ascii="Times New Roman" w:hAnsi="Times New Roman" w:cs="Times New Roman"/>
          <w:sz w:val="24"/>
          <w:szCs w:val="24"/>
        </w:rPr>
        <w:t xml:space="preserve"> </w:t>
      </w:r>
    </w:p>
    <w:p w:rsidR="007D36F2" w:rsidRDefault="007D36F2" w:rsidP="007D36F2">
      <w:pPr>
        <w:spacing w:after="0" w:line="240" w:lineRule="auto"/>
        <w:ind w:firstLine="360"/>
        <w:jc w:val="both"/>
        <w:rPr>
          <w:rFonts w:ascii="Times New Roman" w:hAnsi="Times New Roman" w:cs="Times New Roman"/>
          <w:b/>
          <w:bCs/>
          <w:sz w:val="24"/>
          <w:szCs w:val="24"/>
        </w:rPr>
      </w:pPr>
    </w:p>
    <w:p w:rsidR="005539D8" w:rsidRPr="00B62D41" w:rsidRDefault="007D36F2" w:rsidP="007D36F2">
      <w:pPr>
        <w:spacing w:after="0" w:line="240" w:lineRule="auto"/>
        <w:ind w:firstLine="360"/>
        <w:jc w:val="both"/>
        <w:rPr>
          <w:rFonts w:ascii="Times New Roman" w:hAnsi="Times New Roman" w:cs="Times New Roman"/>
          <w:sz w:val="24"/>
          <w:szCs w:val="24"/>
        </w:rPr>
      </w:pPr>
      <w:r>
        <w:rPr>
          <w:rFonts w:ascii="Times New Roman" w:hAnsi="Times New Roman" w:cs="Times New Roman"/>
          <w:b/>
          <w:bCs/>
          <w:sz w:val="24"/>
          <w:szCs w:val="24"/>
        </w:rPr>
        <w:t>Na základe vymedzených právnych predpisov vzniklo</w:t>
      </w:r>
      <w:r w:rsidR="002862BD" w:rsidRPr="00B62D41">
        <w:rPr>
          <w:rFonts w:ascii="Times New Roman" w:hAnsi="Times New Roman" w:cs="Times New Roman"/>
          <w:b/>
          <w:bCs/>
          <w:sz w:val="24"/>
          <w:szCs w:val="24"/>
        </w:rPr>
        <w:t xml:space="preserve"> osem krajov, ktoré takmer nikto nechcel (s výnimkou tých politických strán, ktoré sa pre ne hlasovaním v parlamente v roku 2001 rozhodli).</w:t>
      </w:r>
    </w:p>
    <w:p w:rsidR="007D36F2" w:rsidRDefault="007D36F2" w:rsidP="00B62D41">
      <w:pPr>
        <w:spacing w:after="0" w:line="240" w:lineRule="auto"/>
        <w:jc w:val="both"/>
        <w:rPr>
          <w:rFonts w:ascii="Times New Roman" w:hAnsi="Times New Roman" w:cs="Times New Roman"/>
          <w:sz w:val="24"/>
          <w:szCs w:val="24"/>
        </w:rPr>
      </w:pPr>
    </w:p>
    <w:p w:rsidR="005539D8" w:rsidRPr="00B62D41" w:rsidRDefault="007B67DC" w:rsidP="00B62D41">
      <w:pPr>
        <w:spacing w:after="0" w:line="240" w:lineRule="auto"/>
        <w:jc w:val="both"/>
        <w:rPr>
          <w:rFonts w:ascii="Times New Roman" w:hAnsi="Times New Roman" w:cs="Times New Roman"/>
          <w:sz w:val="24"/>
          <w:szCs w:val="24"/>
        </w:rPr>
      </w:pPr>
      <w:r w:rsidRPr="00B62D41">
        <w:rPr>
          <w:rFonts w:ascii="Times New Roman" w:hAnsi="Times New Roman" w:cs="Times New Roman"/>
          <w:sz w:val="24"/>
          <w:szCs w:val="24"/>
        </w:rPr>
        <w:t>Prečo teda osem krajov ?</w:t>
      </w:r>
    </w:p>
    <w:p w:rsidR="007D36F2" w:rsidRDefault="007D36F2" w:rsidP="00B62D41">
      <w:pPr>
        <w:spacing w:after="0" w:line="240" w:lineRule="auto"/>
        <w:jc w:val="both"/>
        <w:rPr>
          <w:rFonts w:ascii="Times New Roman" w:hAnsi="Times New Roman" w:cs="Times New Roman"/>
          <w:sz w:val="24"/>
          <w:szCs w:val="24"/>
        </w:rPr>
      </w:pPr>
    </w:p>
    <w:p w:rsidR="007B67DC" w:rsidRPr="00B62D41" w:rsidRDefault="007B67DC" w:rsidP="00814A0A">
      <w:pPr>
        <w:spacing w:after="0" w:line="240" w:lineRule="auto"/>
        <w:ind w:firstLine="426"/>
        <w:jc w:val="both"/>
        <w:rPr>
          <w:rFonts w:ascii="Times New Roman" w:hAnsi="Times New Roman" w:cs="Times New Roman"/>
          <w:sz w:val="24"/>
          <w:szCs w:val="24"/>
        </w:rPr>
      </w:pPr>
      <w:r w:rsidRPr="00B62D41">
        <w:rPr>
          <w:rFonts w:ascii="Times New Roman" w:hAnsi="Times New Roman" w:cs="Times New Roman"/>
          <w:sz w:val="24"/>
          <w:szCs w:val="24"/>
        </w:rPr>
        <w:t xml:space="preserve">Štátna správa bola v roku 1996 postavená na základoch normatívneho členenia </w:t>
      </w:r>
      <w:r w:rsidRPr="00B62D41">
        <w:rPr>
          <w:rFonts w:ascii="Times New Roman" w:hAnsi="Times New Roman" w:cs="Times New Roman"/>
          <w:b/>
          <w:sz w:val="24"/>
          <w:szCs w:val="24"/>
        </w:rPr>
        <w:t>na 8 krajov a 79 okresov</w:t>
      </w:r>
      <w:r w:rsidRPr="00B62D41">
        <w:rPr>
          <w:rFonts w:ascii="Times New Roman" w:hAnsi="Times New Roman" w:cs="Times New Roman"/>
          <w:sz w:val="24"/>
          <w:szCs w:val="24"/>
        </w:rPr>
        <w:t xml:space="preserve">, na úrovni </w:t>
      </w:r>
      <w:r w:rsidRPr="00B62D41">
        <w:rPr>
          <w:rFonts w:ascii="Times New Roman" w:hAnsi="Times New Roman" w:cs="Times New Roman"/>
          <w:b/>
          <w:sz w:val="24"/>
          <w:szCs w:val="24"/>
        </w:rPr>
        <w:t>samosprávy sa uvažovalo o členení na prirodzenejšie regióny</w:t>
      </w:r>
      <w:r w:rsidRPr="00B62D41">
        <w:rPr>
          <w:rFonts w:ascii="Times New Roman" w:hAnsi="Times New Roman" w:cs="Times New Roman"/>
          <w:sz w:val="24"/>
          <w:szCs w:val="24"/>
        </w:rPr>
        <w:t xml:space="preserve">, ktoré by nadväzovali na históriu, rešpektovali by prírodné bariéry i dochádzkovú spádovosť. </w:t>
      </w:r>
      <w:r w:rsidR="00D05E28" w:rsidRPr="00B62D41">
        <w:rPr>
          <w:rFonts w:ascii="Times New Roman" w:hAnsi="Times New Roman" w:cs="Times New Roman"/>
          <w:sz w:val="24"/>
          <w:szCs w:val="24"/>
        </w:rPr>
        <w:t xml:space="preserve">(ako sú Šariš, Spiš, Zemplín a ďalšie). </w:t>
      </w:r>
      <w:r w:rsidRPr="00B62D41">
        <w:rPr>
          <w:rFonts w:ascii="Times New Roman" w:hAnsi="Times New Roman" w:cs="Times New Roman"/>
          <w:sz w:val="24"/>
          <w:szCs w:val="24"/>
        </w:rPr>
        <w:t xml:space="preserve">Nestalo sa, a tak </w:t>
      </w:r>
      <w:r w:rsidRPr="00B62D41">
        <w:rPr>
          <w:rFonts w:ascii="Times New Roman" w:hAnsi="Times New Roman" w:cs="Times New Roman"/>
          <w:b/>
          <w:sz w:val="24"/>
          <w:szCs w:val="24"/>
        </w:rPr>
        <w:t>namiesto 12 až 16 žúp</w:t>
      </w:r>
      <w:r w:rsidRPr="00B62D41">
        <w:rPr>
          <w:rFonts w:ascii="Times New Roman" w:hAnsi="Times New Roman" w:cs="Times New Roman"/>
          <w:sz w:val="24"/>
          <w:szCs w:val="24"/>
        </w:rPr>
        <w:t xml:space="preserve"> bola </w:t>
      </w:r>
      <w:r w:rsidR="007D36F2">
        <w:rPr>
          <w:rFonts w:ascii="Times New Roman" w:hAnsi="Times New Roman" w:cs="Times New Roman"/>
          <w:sz w:val="24"/>
          <w:szCs w:val="24"/>
        </w:rPr>
        <w:t xml:space="preserve">regionálna </w:t>
      </w:r>
      <w:r w:rsidRPr="00B62D41">
        <w:rPr>
          <w:rFonts w:ascii="Times New Roman" w:hAnsi="Times New Roman" w:cs="Times New Roman"/>
          <w:sz w:val="24"/>
          <w:szCs w:val="24"/>
        </w:rPr>
        <w:t xml:space="preserve">samosprávna úroveň v roku 2001 navlečená do </w:t>
      </w:r>
      <w:r w:rsidRPr="00B62D41">
        <w:rPr>
          <w:rFonts w:ascii="Times New Roman" w:hAnsi="Times New Roman" w:cs="Times New Roman"/>
          <w:b/>
          <w:sz w:val="24"/>
          <w:szCs w:val="24"/>
        </w:rPr>
        <w:t>umelého model</w:t>
      </w:r>
      <w:r w:rsidR="007D36F2">
        <w:rPr>
          <w:rFonts w:ascii="Times New Roman" w:hAnsi="Times New Roman" w:cs="Times New Roman"/>
          <w:b/>
          <w:sz w:val="24"/>
          <w:szCs w:val="24"/>
        </w:rPr>
        <w:t>u</w:t>
      </w:r>
      <w:r w:rsidRPr="00B62D41">
        <w:rPr>
          <w:rFonts w:ascii="Times New Roman" w:hAnsi="Times New Roman" w:cs="Times New Roman"/>
          <w:b/>
          <w:sz w:val="24"/>
          <w:szCs w:val="24"/>
        </w:rPr>
        <w:t xml:space="preserve"> 8 krajov.</w:t>
      </w:r>
    </w:p>
    <w:p w:rsidR="009927AC" w:rsidRDefault="00FE2702" w:rsidP="009927AC">
      <w:pPr>
        <w:spacing w:after="0" w:line="240" w:lineRule="auto"/>
        <w:ind w:firstLine="426"/>
        <w:jc w:val="both"/>
        <w:rPr>
          <w:rFonts w:ascii="Times New Roman" w:hAnsi="Times New Roman" w:cs="Times New Roman"/>
          <w:sz w:val="24"/>
          <w:szCs w:val="24"/>
        </w:rPr>
      </w:pPr>
      <w:r w:rsidRPr="00B62D41">
        <w:rPr>
          <w:rFonts w:ascii="Times New Roman" w:hAnsi="Times New Roman" w:cs="Times New Roman"/>
          <w:sz w:val="24"/>
          <w:szCs w:val="24"/>
        </w:rPr>
        <w:t xml:space="preserve">Model ôsmych samosprávnych krajov </w:t>
      </w:r>
      <w:r w:rsidRPr="00B62D41">
        <w:rPr>
          <w:rFonts w:ascii="Times New Roman" w:hAnsi="Times New Roman" w:cs="Times New Roman"/>
          <w:b/>
          <w:sz w:val="24"/>
          <w:szCs w:val="24"/>
        </w:rPr>
        <w:t>nie je vhodným modelom pre regionálnu samosprávu</w:t>
      </w:r>
      <w:r w:rsidR="009927AC">
        <w:rPr>
          <w:rFonts w:ascii="Times New Roman" w:hAnsi="Times New Roman" w:cs="Times New Roman"/>
          <w:sz w:val="24"/>
          <w:szCs w:val="24"/>
        </w:rPr>
        <w:t xml:space="preserve"> v Slovenskej republike. </w:t>
      </w:r>
    </w:p>
    <w:p w:rsidR="005539D8" w:rsidRPr="00B62D41" w:rsidRDefault="009927AC" w:rsidP="009927AC">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S</w:t>
      </w:r>
      <w:r w:rsidR="00FE2702" w:rsidRPr="00B62D41">
        <w:rPr>
          <w:rFonts w:ascii="Times New Roman" w:hAnsi="Times New Roman" w:cs="Times New Roman"/>
          <w:sz w:val="24"/>
          <w:szCs w:val="24"/>
        </w:rPr>
        <w:t>vedčí</w:t>
      </w:r>
      <w:r>
        <w:rPr>
          <w:rFonts w:ascii="Times New Roman" w:hAnsi="Times New Roman" w:cs="Times New Roman"/>
          <w:sz w:val="24"/>
          <w:szCs w:val="24"/>
        </w:rPr>
        <w:t xml:space="preserve"> o tom</w:t>
      </w:r>
      <w:r w:rsidR="00FE2702" w:rsidRPr="00B62D41">
        <w:rPr>
          <w:rFonts w:ascii="Times New Roman" w:hAnsi="Times New Roman" w:cs="Times New Roman"/>
          <w:sz w:val="24"/>
          <w:szCs w:val="24"/>
        </w:rPr>
        <w:t xml:space="preserve"> </w:t>
      </w:r>
      <w:r>
        <w:rPr>
          <w:rFonts w:ascii="Times New Roman" w:hAnsi="Times New Roman" w:cs="Times New Roman"/>
          <w:sz w:val="24"/>
          <w:szCs w:val="24"/>
        </w:rPr>
        <w:t>ne</w:t>
      </w:r>
      <w:r w:rsidR="00FE2702" w:rsidRPr="00B62D41">
        <w:rPr>
          <w:rFonts w:ascii="Times New Roman" w:hAnsi="Times New Roman" w:cs="Times New Roman"/>
          <w:sz w:val="24"/>
          <w:szCs w:val="24"/>
        </w:rPr>
        <w:t>záujem</w:t>
      </w:r>
      <w:r>
        <w:rPr>
          <w:rFonts w:ascii="Times New Roman" w:hAnsi="Times New Roman" w:cs="Times New Roman"/>
          <w:sz w:val="24"/>
          <w:szCs w:val="24"/>
        </w:rPr>
        <w:t xml:space="preserve"> obyvateľov</w:t>
      </w:r>
      <w:r w:rsidR="00FE2702" w:rsidRPr="00B62D41">
        <w:rPr>
          <w:rFonts w:ascii="Times New Roman" w:hAnsi="Times New Roman" w:cs="Times New Roman"/>
          <w:sz w:val="24"/>
          <w:szCs w:val="24"/>
        </w:rPr>
        <w:t xml:space="preserve">, </w:t>
      </w:r>
      <w:r>
        <w:rPr>
          <w:rFonts w:ascii="Times New Roman" w:hAnsi="Times New Roman" w:cs="Times New Roman"/>
          <w:sz w:val="24"/>
          <w:szCs w:val="24"/>
        </w:rPr>
        <w:t>o regionálnu samosprávu ktorú p</w:t>
      </w:r>
      <w:r w:rsidR="00FE2702" w:rsidRPr="00B62D41">
        <w:rPr>
          <w:rFonts w:ascii="Times New Roman" w:hAnsi="Times New Roman" w:cs="Times New Roman"/>
          <w:sz w:val="24"/>
          <w:szCs w:val="24"/>
        </w:rPr>
        <w:t>rejavujú (nielen) vo voľbách, postoj odborníkov na verejnú správu, ale i hlasy z prostredia politických strán.</w:t>
      </w:r>
    </w:p>
    <w:p w:rsidR="00FE2702" w:rsidRPr="00B62D41" w:rsidRDefault="00C86D99" w:rsidP="009927AC">
      <w:pPr>
        <w:spacing w:after="0" w:line="240" w:lineRule="auto"/>
        <w:ind w:firstLine="426"/>
        <w:jc w:val="both"/>
        <w:rPr>
          <w:rFonts w:ascii="Times New Roman" w:hAnsi="Times New Roman" w:cs="Times New Roman"/>
          <w:sz w:val="24"/>
          <w:szCs w:val="24"/>
        </w:rPr>
      </w:pPr>
      <w:r w:rsidRPr="00B62D41">
        <w:rPr>
          <w:rFonts w:ascii="Times New Roman" w:hAnsi="Times New Roman" w:cs="Times New Roman"/>
          <w:sz w:val="24"/>
          <w:szCs w:val="24"/>
        </w:rPr>
        <w:t>Regionálna samospráva na Slovensku dnes pôsobí v rámci územného a správneho členenia, ktoré nenadväzuje na žiadne z minulých administratívnych rozdelení.</w:t>
      </w:r>
    </w:p>
    <w:p w:rsidR="002C3138" w:rsidRPr="00B62D41" w:rsidRDefault="002849C5" w:rsidP="009927AC">
      <w:pPr>
        <w:spacing w:after="0" w:line="240" w:lineRule="auto"/>
        <w:ind w:firstLine="426"/>
        <w:jc w:val="both"/>
        <w:rPr>
          <w:rFonts w:ascii="Times New Roman" w:hAnsi="Times New Roman" w:cs="Times New Roman"/>
          <w:sz w:val="24"/>
          <w:szCs w:val="24"/>
        </w:rPr>
      </w:pPr>
      <w:r w:rsidRPr="00B62D41">
        <w:rPr>
          <w:rFonts w:ascii="Times New Roman" w:hAnsi="Times New Roman" w:cs="Times New Roman"/>
          <w:sz w:val="24"/>
          <w:szCs w:val="24"/>
        </w:rPr>
        <w:t xml:space="preserve">Pôvodná koncepcia </w:t>
      </w:r>
      <w:r w:rsidR="009927AC" w:rsidRPr="00B62D41">
        <w:rPr>
          <w:rFonts w:ascii="Times New Roman" w:hAnsi="Times New Roman" w:cs="Times New Roman"/>
          <w:sz w:val="24"/>
          <w:szCs w:val="24"/>
        </w:rPr>
        <w:t>vládnych</w:t>
      </w:r>
      <w:r w:rsidRPr="00B62D41">
        <w:rPr>
          <w:rFonts w:ascii="Times New Roman" w:hAnsi="Times New Roman" w:cs="Times New Roman"/>
          <w:sz w:val="24"/>
          <w:szCs w:val="24"/>
        </w:rPr>
        <w:t xml:space="preserve"> strán </w:t>
      </w:r>
      <w:r w:rsidR="009927AC" w:rsidRPr="00B62D41">
        <w:rPr>
          <w:rFonts w:ascii="Times New Roman" w:hAnsi="Times New Roman" w:cs="Times New Roman"/>
          <w:sz w:val="24"/>
          <w:szCs w:val="24"/>
        </w:rPr>
        <w:t>reprezentovaných</w:t>
      </w:r>
      <w:r w:rsidRPr="00B62D41">
        <w:rPr>
          <w:rFonts w:ascii="Times New Roman" w:hAnsi="Times New Roman" w:cs="Times New Roman"/>
          <w:sz w:val="24"/>
          <w:szCs w:val="24"/>
        </w:rPr>
        <w:t xml:space="preserve"> SDK od r. 1998  bola 12 samosprávnych krajov. Výrazne zasiahla strana </w:t>
      </w:r>
      <w:r w:rsidR="009927AC" w:rsidRPr="00B62D41">
        <w:rPr>
          <w:rFonts w:ascii="Times New Roman" w:hAnsi="Times New Roman" w:cs="Times New Roman"/>
          <w:sz w:val="24"/>
          <w:szCs w:val="24"/>
        </w:rPr>
        <w:t>maďarskej</w:t>
      </w:r>
      <w:r w:rsidRPr="00B62D41">
        <w:rPr>
          <w:rFonts w:ascii="Times New Roman" w:hAnsi="Times New Roman" w:cs="Times New Roman"/>
          <w:sz w:val="24"/>
          <w:szCs w:val="24"/>
        </w:rPr>
        <w:t xml:space="preserve"> koalície, ktorá sa profilovala ako jednoznačný zástanca čo najrozsiahlejšej decentralizácie a masívneho prenesenia právomoci na obecnú a regionálnu samosprávu. SMK takto navrhla v roku 2000 vytvorenie tzv. Komárňanskej župy s väčšinovým maďarským obyvateľstvom. To však opačne viedlo k prehodnoteniu otázky miery decentralizácie a novým koaličným diskusiám ohľadom regionálneho usporiadania.</w:t>
      </w:r>
      <w:r w:rsidR="00D17A51" w:rsidRPr="00B62D41">
        <w:rPr>
          <w:rFonts w:ascii="Times New Roman" w:hAnsi="Times New Roman" w:cs="Times New Roman"/>
          <w:sz w:val="24"/>
          <w:szCs w:val="24"/>
        </w:rPr>
        <w:t xml:space="preserve"> Požiadavka vyt</w:t>
      </w:r>
      <w:r w:rsidR="00FD70E2" w:rsidRPr="00B62D41">
        <w:rPr>
          <w:rFonts w:ascii="Times New Roman" w:hAnsi="Times New Roman" w:cs="Times New Roman"/>
          <w:sz w:val="24"/>
          <w:szCs w:val="24"/>
        </w:rPr>
        <w:t>vorenia Komárňanskej župy viedla</w:t>
      </w:r>
      <w:r w:rsidR="00D17A51" w:rsidRPr="00B62D41">
        <w:rPr>
          <w:rFonts w:ascii="Times New Roman" w:hAnsi="Times New Roman" w:cs="Times New Roman"/>
          <w:sz w:val="24"/>
          <w:szCs w:val="24"/>
        </w:rPr>
        <w:t xml:space="preserve"> k rozkolu </w:t>
      </w:r>
      <w:r w:rsidR="00D17A51" w:rsidRPr="00B62D41">
        <w:rPr>
          <w:rFonts w:ascii="Times New Roman" w:hAnsi="Times New Roman" w:cs="Times New Roman"/>
          <w:sz w:val="24"/>
          <w:szCs w:val="24"/>
        </w:rPr>
        <w:lastRenderedPageBreak/>
        <w:t>v koalícii a odstúpeniu SOP a SDĽ od koaličnej dohody</w:t>
      </w:r>
      <w:r w:rsidR="007E764D" w:rsidRPr="00B62D41">
        <w:rPr>
          <w:rFonts w:ascii="Times New Roman" w:hAnsi="Times New Roman" w:cs="Times New Roman"/>
          <w:sz w:val="24"/>
          <w:szCs w:val="24"/>
        </w:rPr>
        <w:t xml:space="preserve"> o podpore modelu 12 žúp.</w:t>
      </w:r>
      <w:r w:rsidR="005177FA" w:rsidRPr="00B62D41">
        <w:rPr>
          <w:rFonts w:ascii="Times New Roman" w:hAnsi="Times New Roman" w:cs="Times New Roman"/>
          <w:sz w:val="24"/>
          <w:szCs w:val="24"/>
        </w:rPr>
        <w:t xml:space="preserve"> Alternatívnym návrhom SMK v roku 2001 bolo upustenie od Komárňanskej župy a vytvorenie regiónu tzv. Veľkej Nitry s 38 % podielom maďarskej národnosti.</w:t>
      </w:r>
      <w:r w:rsidR="002C3138" w:rsidRPr="00B62D41">
        <w:rPr>
          <w:rFonts w:ascii="Times New Roman" w:hAnsi="Times New Roman" w:cs="Times New Roman"/>
          <w:sz w:val="24"/>
          <w:szCs w:val="24"/>
        </w:rPr>
        <w:t xml:space="preserve"> </w:t>
      </w:r>
      <w:r w:rsidR="00CB6C08" w:rsidRPr="00B62D41">
        <w:rPr>
          <w:rFonts w:ascii="Times New Roman" w:hAnsi="Times New Roman" w:cs="Times New Roman"/>
          <w:sz w:val="24"/>
          <w:szCs w:val="24"/>
        </w:rPr>
        <w:t xml:space="preserve">Neskôr tzv. VÚC Poddunajsko. </w:t>
      </w:r>
      <w:r w:rsidR="002C3138" w:rsidRPr="00B62D41">
        <w:rPr>
          <w:rFonts w:ascii="Times New Roman" w:hAnsi="Times New Roman" w:cs="Times New Roman"/>
          <w:sz w:val="24"/>
          <w:szCs w:val="24"/>
        </w:rPr>
        <w:t>Ani to nebolo akceptované. Ľavicové strany začali presadzovať model 3 plus 1.</w:t>
      </w:r>
    </w:p>
    <w:p w:rsidR="002C3138" w:rsidRPr="00B62D41" w:rsidRDefault="002C3138" w:rsidP="000B2465">
      <w:pPr>
        <w:spacing w:after="0" w:line="240" w:lineRule="auto"/>
        <w:ind w:firstLine="426"/>
        <w:jc w:val="both"/>
        <w:rPr>
          <w:rFonts w:ascii="Times New Roman" w:hAnsi="Times New Roman" w:cs="Times New Roman"/>
          <w:sz w:val="24"/>
          <w:szCs w:val="24"/>
        </w:rPr>
      </w:pPr>
      <w:r w:rsidRPr="00B62D41">
        <w:rPr>
          <w:rFonts w:ascii="Times New Roman" w:hAnsi="Times New Roman" w:cs="Times New Roman"/>
          <w:sz w:val="24"/>
          <w:szCs w:val="24"/>
        </w:rPr>
        <w:t xml:space="preserve">Výsledkom bol nakoniec kompromis 8 samosprávnych krajov, ktoré nakoniec </w:t>
      </w:r>
      <w:r w:rsidR="00B033B8" w:rsidRPr="00B62D41">
        <w:rPr>
          <w:rFonts w:ascii="Times New Roman" w:hAnsi="Times New Roman" w:cs="Times New Roman"/>
          <w:sz w:val="24"/>
          <w:szCs w:val="24"/>
        </w:rPr>
        <w:t>p</w:t>
      </w:r>
      <w:r w:rsidRPr="00B62D41">
        <w:rPr>
          <w:rFonts w:ascii="Times New Roman" w:hAnsi="Times New Roman" w:cs="Times New Roman"/>
          <w:sz w:val="24"/>
          <w:szCs w:val="24"/>
        </w:rPr>
        <w:t>resadili SDĽ a SOP spolu s opozíciou.</w:t>
      </w:r>
    </w:p>
    <w:p w:rsidR="0056754A" w:rsidRPr="00B62D41" w:rsidRDefault="0056754A" w:rsidP="000B2465">
      <w:pPr>
        <w:spacing w:after="0" w:line="240" w:lineRule="auto"/>
        <w:ind w:firstLine="426"/>
        <w:jc w:val="both"/>
        <w:rPr>
          <w:rFonts w:ascii="Times New Roman" w:hAnsi="Times New Roman" w:cs="Times New Roman"/>
          <w:b/>
          <w:sz w:val="24"/>
          <w:szCs w:val="24"/>
        </w:rPr>
      </w:pPr>
      <w:r w:rsidRPr="00B62D41">
        <w:rPr>
          <w:rFonts w:ascii="Times New Roman" w:hAnsi="Times New Roman" w:cs="Times New Roman"/>
          <w:b/>
          <w:sz w:val="24"/>
          <w:szCs w:val="24"/>
        </w:rPr>
        <w:t>Národnostné dôvody viedli aj k toľko kritizovanému zavedeniu 2 kolových volieb predsedov samosprávnych krajov.</w:t>
      </w:r>
      <w:r w:rsidR="00C12B5D" w:rsidRPr="00B62D41">
        <w:rPr>
          <w:rFonts w:ascii="Times New Roman" w:hAnsi="Times New Roman" w:cs="Times New Roman"/>
          <w:b/>
          <w:sz w:val="24"/>
          <w:szCs w:val="24"/>
        </w:rPr>
        <w:t xml:space="preserve"> Pretože „hrozilo“ že predsedom by sa mohol stať občan maďarskej národnosti.</w:t>
      </w:r>
      <w:r w:rsidRPr="00B62D41">
        <w:rPr>
          <w:rFonts w:ascii="Times New Roman" w:hAnsi="Times New Roman" w:cs="Times New Roman"/>
          <w:b/>
          <w:sz w:val="24"/>
          <w:szCs w:val="24"/>
        </w:rPr>
        <w:t xml:space="preserve"> Tie presadilo KDH, čo viedlo k jeho rozk</w:t>
      </w:r>
      <w:r w:rsidR="00C12B5D" w:rsidRPr="00B62D41">
        <w:rPr>
          <w:rFonts w:ascii="Times New Roman" w:hAnsi="Times New Roman" w:cs="Times New Roman"/>
          <w:b/>
          <w:sz w:val="24"/>
          <w:szCs w:val="24"/>
        </w:rPr>
        <w:t>o</w:t>
      </w:r>
      <w:r w:rsidRPr="00B62D41">
        <w:rPr>
          <w:rFonts w:ascii="Times New Roman" w:hAnsi="Times New Roman" w:cs="Times New Roman"/>
          <w:b/>
          <w:sz w:val="24"/>
          <w:szCs w:val="24"/>
        </w:rPr>
        <w:t>lu s SMK.</w:t>
      </w:r>
      <w:r w:rsidR="00C12B5D" w:rsidRPr="00B62D41">
        <w:rPr>
          <w:rFonts w:ascii="Times New Roman" w:hAnsi="Times New Roman" w:cs="Times New Roman"/>
          <w:b/>
          <w:sz w:val="24"/>
          <w:szCs w:val="24"/>
        </w:rPr>
        <w:t xml:space="preserve"> Čiže nie LEGITIMITA</w:t>
      </w:r>
      <w:r w:rsidR="008F7713">
        <w:rPr>
          <w:rFonts w:ascii="Times New Roman" w:hAnsi="Times New Roman" w:cs="Times New Roman"/>
          <w:b/>
          <w:sz w:val="24"/>
          <w:szCs w:val="24"/>
        </w:rPr>
        <w:t xml:space="preserve"> ako sa oficiálne prezentuje.</w:t>
      </w:r>
    </w:p>
    <w:p w:rsidR="00B353CB" w:rsidRPr="00B62D41" w:rsidRDefault="00B353CB" w:rsidP="00B62D41">
      <w:pPr>
        <w:spacing w:after="0" w:line="240" w:lineRule="auto"/>
        <w:jc w:val="both"/>
        <w:rPr>
          <w:rFonts w:ascii="Times New Roman" w:hAnsi="Times New Roman" w:cs="Times New Roman"/>
          <w:b/>
          <w:sz w:val="24"/>
          <w:szCs w:val="24"/>
        </w:rPr>
      </w:pPr>
    </w:p>
    <w:p w:rsidR="00B353CB" w:rsidRPr="00B62D41" w:rsidRDefault="00B353CB" w:rsidP="00B62D41">
      <w:pPr>
        <w:spacing w:after="0" w:line="240" w:lineRule="auto"/>
        <w:jc w:val="both"/>
        <w:rPr>
          <w:rFonts w:ascii="Times New Roman" w:hAnsi="Times New Roman" w:cs="Times New Roman"/>
          <w:b/>
          <w:sz w:val="24"/>
          <w:szCs w:val="24"/>
        </w:rPr>
      </w:pPr>
      <w:r w:rsidRPr="00B62D41">
        <w:rPr>
          <w:rFonts w:ascii="Times New Roman" w:hAnsi="Times New Roman" w:cs="Times New Roman"/>
          <w:b/>
          <w:sz w:val="24"/>
          <w:szCs w:val="24"/>
        </w:rPr>
        <w:t xml:space="preserve">Záver: </w:t>
      </w:r>
    </w:p>
    <w:p w:rsidR="00933AC4" w:rsidRPr="00B62D41" w:rsidRDefault="00933AC4" w:rsidP="00B62D41">
      <w:pPr>
        <w:spacing w:after="0" w:line="240" w:lineRule="auto"/>
        <w:jc w:val="both"/>
        <w:rPr>
          <w:rFonts w:ascii="Times New Roman" w:hAnsi="Times New Roman" w:cs="Times New Roman"/>
          <w:b/>
          <w:sz w:val="24"/>
          <w:szCs w:val="24"/>
        </w:rPr>
      </w:pPr>
      <w:r w:rsidRPr="00B62D41">
        <w:rPr>
          <w:rFonts w:ascii="Times New Roman" w:hAnsi="Times New Roman" w:cs="Times New Roman"/>
          <w:b/>
          <w:sz w:val="24"/>
          <w:szCs w:val="24"/>
        </w:rPr>
        <w:t>M. Dzurinda</w:t>
      </w:r>
      <w:r w:rsidR="008F7713">
        <w:rPr>
          <w:rFonts w:ascii="Times New Roman" w:hAnsi="Times New Roman" w:cs="Times New Roman"/>
          <w:b/>
          <w:sz w:val="24"/>
          <w:szCs w:val="24"/>
        </w:rPr>
        <w:t>, predseda vlády</w:t>
      </w:r>
      <w:r w:rsidRPr="00B62D41">
        <w:rPr>
          <w:rFonts w:ascii="Times New Roman" w:hAnsi="Times New Roman" w:cs="Times New Roman"/>
          <w:b/>
          <w:sz w:val="24"/>
          <w:szCs w:val="24"/>
        </w:rPr>
        <w:t xml:space="preserve"> – vyjadrenie : „Je s výsledkom </w:t>
      </w:r>
      <w:r w:rsidR="007D36F2">
        <w:rPr>
          <w:rFonts w:ascii="Times New Roman" w:hAnsi="Times New Roman" w:cs="Times New Roman"/>
          <w:b/>
          <w:sz w:val="24"/>
          <w:szCs w:val="24"/>
        </w:rPr>
        <w:t>spokojný, teší sa z neho aj keď</w:t>
      </w:r>
      <w:r w:rsidRPr="00B62D41">
        <w:rPr>
          <w:rFonts w:ascii="Times New Roman" w:hAnsi="Times New Roman" w:cs="Times New Roman"/>
          <w:b/>
          <w:sz w:val="24"/>
          <w:szCs w:val="24"/>
        </w:rPr>
        <w:t xml:space="preserve"> nemá ideálnu podobu.“</w:t>
      </w:r>
    </w:p>
    <w:p w:rsidR="00CB6C08" w:rsidRPr="00B62D41" w:rsidRDefault="008F7713" w:rsidP="00B62D41">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Dôsledok </w:t>
      </w:r>
      <w:r w:rsidR="00CB6C08" w:rsidRPr="00B62D41">
        <w:rPr>
          <w:rFonts w:ascii="Times New Roman" w:hAnsi="Times New Roman" w:cs="Times New Roman"/>
          <w:b/>
          <w:sz w:val="24"/>
          <w:szCs w:val="24"/>
        </w:rPr>
        <w:t>– umiernenie tzv. maďarskej karty.</w:t>
      </w:r>
      <w:r w:rsidR="006E3045" w:rsidRPr="00B62D41">
        <w:rPr>
          <w:rFonts w:ascii="Times New Roman" w:hAnsi="Times New Roman" w:cs="Times New Roman"/>
          <w:b/>
          <w:sz w:val="24"/>
          <w:szCs w:val="24"/>
        </w:rPr>
        <w:t xml:space="preserve"> Účel bol z tohto hľadiska dosiahnutý.</w:t>
      </w:r>
    </w:p>
    <w:p w:rsidR="000B2465" w:rsidRDefault="000B2465" w:rsidP="00B62D41">
      <w:pPr>
        <w:spacing w:after="0" w:line="240" w:lineRule="auto"/>
        <w:jc w:val="both"/>
        <w:rPr>
          <w:rFonts w:ascii="Times New Roman" w:hAnsi="Times New Roman" w:cs="Times New Roman"/>
          <w:sz w:val="24"/>
          <w:szCs w:val="24"/>
        </w:rPr>
      </w:pPr>
    </w:p>
    <w:p w:rsidR="00FE2702" w:rsidRPr="00B62D41" w:rsidRDefault="009F27F0" w:rsidP="00B62D41">
      <w:pPr>
        <w:spacing w:after="0" w:line="240" w:lineRule="auto"/>
        <w:jc w:val="both"/>
        <w:rPr>
          <w:rFonts w:ascii="Times New Roman" w:hAnsi="Times New Roman" w:cs="Times New Roman"/>
          <w:sz w:val="24"/>
          <w:szCs w:val="24"/>
        </w:rPr>
      </w:pPr>
      <w:r w:rsidRPr="00B62D41">
        <w:rPr>
          <w:rFonts w:ascii="Times New Roman" w:hAnsi="Times New Roman" w:cs="Times New Roman"/>
          <w:sz w:val="24"/>
          <w:szCs w:val="24"/>
        </w:rPr>
        <w:t>DNES – vládna strana SMER hovorí o </w:t>
      </w:r>
      <w:r w:rsidR="008F7713" w:rsidRPr="00B62D41">
        <w:rPr>
          <w:rFonts w:ascii="Times New Roman" w:hAnsi="Times New Roman" w:cs="Times New Roman"/>
          <w:sz w:val="24"/>
          <w:szCs w:val="24"/>
        </w:rPr>
        <w:t>modely</w:t>
      </w:r>
      <w:bookmarkStart w:id="0" w:name="_GoBack"/>
      <w:bookmarkEnd w:id="0"/>
      <w:r w:rsidRPr="00B62D41">
        <w:rPr>
          <w:rFonts w:ascii="Times New Roman" w:hAnsi="Times New Roman" w:cs="Times New Roman"/>
          <w:sz w:val="24"/>
          <w:szCs w:val="24"/>
        </w:rPr>
        <w:t xml:space="preserve"> 3 plus 1</w:t>
      </w:r>
    </w:p>
    <w:p w:rsidR="000B2465" w:rsidRDefault="000B2465" w:rsidP="00B62D41">
      <w:pPr>
        <w:spacing w:after="0" w:line="240" w:lineRule="auto"/>
        <w:jc w:val="both"/>
        <w:rPr>
          <w:rFonts w:ascii="Times New Roman" w:hAnsi="Times New Roman" w:cs="Times New Roman"/>
          <w:sz w:val="24"/>
          <w:szCs w:val="24"/>
        </w:rPr>
      </w:pPr>
    </w:p>
    <w:p w:rsidR="00D9520B" w:rsidRPr="00B62D41" w:rsidRDefault="00D9520B" w:rsidP="000B2465">
      <w:pPr>
        <w:spacing w:after="0" w:line="240" w:lineRule="auto"/>
        <w:ind w:firstLine="360"/>
        <w:jc w:val="both"/>
        <w:rPr>
          <w:rFonts w:ascii="Times New Roman" w:hAnsi="Times New Roman" w:cs="Times New Roman"/>
          <w:sz w:val="24"/>
          <w:szCs w:val="24"/>
        </w:rPr>
      </w:pPr>
      <w:r w:rsidRPr="00B62D41">
        <w:rPr>
          <w:rFonts w:ascii="Times New Roman" w:hAnsi="Times New Roman" w:cs="Times New Roman"/>
          <w:sz w:val="24"/>
          <w:szCs w:val="24"/>
        </w:rPr>
        <w:t xml:space="preserve">Samosprávny kraj je v zmysle ústavy samosprávny a správny celok v SR, ktorý </w:t>
      </w:r>
      <w:r w:rsidRPr="00B62D41">
        <w:rPr>
          <w:rFonts w:ascii="Times New Roman" w:hAnsi="Times New Roman" w:cs="Times New Roman"/>
          <w:b/>
          <w:sz w:val="24"/>
          <w:szCs w:val="24"/>
        </w:rPr>
        <w:t>je právnickou osobou</w:t>
      </w:r>
      <w:r w:rsidRPr="00B62D41">
        <w:rPr>
          <w:rFonts w:ascii="Times New Roman" w:hAnsi="Times New Roman" w:cs="Times New Roman"/>
          <w:sz w:val="24"/>
          <w:szCs w:val="24"/>
        </w:rPr>
        <w:t xml:space="preserve"> hospodáriacou s vlastným majetkom a s vlastnými príjmami na základe podmienok ustanovených zákonom.</w:t>
      </w:r>
    </w:p>
    <w:p w:rsidR="00D9520B" w:rsidRPr="00B62D41" w:rsidRDefault="00D9520B" w:rsidP="00B62D41">
      <w:pPr>
        <w:spacing w:after="0" w:line="240" w:lineRule="auto"/>
        <w:jc w:val="both"/>
        <w:rPr>
          <w:rFonts w:ascii="Times New Roman" w:hAnsi="Times New Roman" w:cs="Times New Roman"/>
          <w:sz w:val="24"/>
          <w:szCs w:val="24"/>
        </w:rPr>
      </w:pPr>
    </w:p>
    <w:p w:rsidR="00D9520B" w:rsidRPr="00B62D41" w:rsidRDefault="00D9520B" w:rsidP="00B62D41">
      <w:pPr>
        <w:pStyle w:val="Odsekzoznamu"/>
        <w:numPr>
          <w:ilvl w:val="0"/>
          <w:numId w:val="2"/>
        </w:numPr>
        <w:spacing w:after="0" w:line="240" w:lineRule="auto"/>
        <w:jc w:val="both"/>
        <w:rPr>
          <w:rFonts w:ascii="Times New Roman" w:hAnsi="Times New Roman" w:cs="Times New Roman"/>
          <w:sz w:val="24"/>
          <w:szCs w:val="24"/>
        </w:rPr>
      </w:pPr>
      <w:r w:rsidRPr="00B62D41">
        <w:rPr>
          <w:rFonts w:ascii="Times New Roman" w:hAnsi="Times New Roman" w:cs="Times New Roman"/>
          <w:sz w:val="24"/>
          <w:szCs w:val="24"/>
        </w:rPr>
        <w:t>Územný základ</w:t>
      </w:r>
    </w:p>
    <w:p w:rsidR="00D9520B" w:rsidRPr="00B62D41" w:rsidRDefault="00D9520B" w:rsidP="00B62D41">
      <w:pPr>
        <w:pStyle w:val="Odsekzoznamu"/>
        <w:numPr>
          <w:ilvl w:val="0"/>
          <w:numId w:val="2"/>
        </w:numPr>
        <w:spacing w:after="0" w:line="240" w:lineRule="auto"/>
        <w:jc w:val="both"/>
        <w:rPr>
          <w:rFonts w:ascii="Times New Roman" w:hAnsi="Times New Roman" w:cs="Times New Roman"/>
          <w:sz w:val="24"/>
          <w:szCs w:val="24"/>
        </w:rPr>
      </w:pPr>
      <w:r w:rsidRPr="00B62D41">
        <w:rPr>
          <w:rFonts w:ascii="Times New Roman" w:hAnsi="Times New Roman" w:cs="Times New Roman"/>
          <w:sz w:val="24"/>
          <w:szCs w:val="24"/>
        </w:rPr>
        <w:t>Personálny základ</w:t>
      </w:r>
    </w:p>
    <w:p w:rsidR="00D9520B" w:rsidRPr="00B62D41" w:rsidRDefault="00D9520B" w:rsidP="00B62D41">
      <w:pPr>
        <w:pStyle w:val="Odsekzoznamu"/>
        <w:numPr>
          <w:ilvl w:val="0"/>
          <w:numId w:val="2"/>
        </w:numPr>
        <w:spacing w:after="0" w:line="240" w:lineRule="auto"/>
        <w:jc w:val="both"/>
        <w:rPr>
          <w:rFonts w:ascii="Times New Roman" w:hAnsi="Times New Roman" w:cs="Times New Roman"/>
          <w:sz w:val="24"/>
          <w:szCs w:val="24"/>
        </w:rPr>
      </w:pPr>
      <w:r w:rsidRPr="00B62D41">
        <w:rPr>
          <w:rFonts w:ascii="Times New Roman" w:hAnsi="Times New Roman" w:cs="Times New Roman"/>
          <w:sz w:val="24"/>
          <w:szCs w:val="24"/>
        </w:rPr>
        <w:t>Výkon správy</w:t>
      </w:r>
    </w:p>
    <w:p w:rsidR="00D9520B" w:rsidRPr="00B62D41" w:rsidRDefault="00D9520B" w:rsidP="00B62D41">
      <w:pPr>
        <w:spacing w:after="0" w:line="240" w:lineRule="auto"/>
        <w:jc w:val="both"/>
        <w:rPr>
          <w:rFonts w:ascii="Times New Roman" w:hAnsi="Times New Roman" w:cs="Times New Roman"/>
          <w:b/>
          <w:sz w:val="24"/>
          <w:szCs w:val="24"/>
        </w:rPr>
      </w:pPr>
    </w:p>
    <w:p w:rsidR="00D82B58" w:rsidRPr="00B62D41" w:rsidRDefault="00D82B58" w:rsidP="00B62D41">
      <w:pPr>
        <w:pStyle w:val="Odsekzoznamu"/>
        <w:numPr>
          <w:ilvl w:val="0"/>
          <w:numId w:val="3"/>
        </w:numPr>
        <w:spacing w:after="0" w:line="240" w:lineRule="auto"/>
        <w:jc w:val="both"/>
        <w:rPr>
          <w:rFonts w:ascii="Times New Roman" w:hAnsi="Times New Roman" w:cs="Times New Roman"/>
          <w:sz w:val="24"/>
          <w:szCs w:val="24"/>
        </w:rPr>
      </w:pPr>
      <w:r w:rsidRPr="00B62D41">
        <w:rPr>
          <w:rFonts w:ascii="Times New Roman" w:hAnsi="Times New Roman" w:cs="Times New Roman"/>
          <w:b/>
          <w:sz w:val="24"/>
          <w:szCs w:val="24"/>
        </w:rPr>
        <w:t>Územný základ:</w:t>
      </w:r>
      <w:r w:rsidRPr="00B62D41">
        <w:rPr>
          <w:rFonts w:ascii="Times New Roman" w:hAnsi="Times New Roman" w:cs="Times New Roman"/>
          <w:sz w:val="24"/>
          <w:szCs w:val="24"/>
        </w:rPr>
        <w:t xml:space="preserve"> Územie VÚC tvorí územný obvod, ktorý je zhodný s územným obvodom kraja predstavujúceho administratívno- teritoriálnu jednotku v SR.</w:t>
      </w:r>
    </w:p>
    <w:p w:rsidR="00BA54C2" w:rsidRPr="00B62D41" w:rsidRDefault="00BA54C2" w:rsidP="00B62D41">
      <w:pPr>
        <w:pStyle w:val="Odsekzoznamu"/>
        <w:numPr>
          <w:ilvl w:val="0"/>
          <w:numId w:val="3"/>
        </w:numPr>
        <w:spacing w:after="0" w:line="240" w:lineRule="auto"/>
        <w:jc w:val="both"/>
        <w:rPr>
          <w:rFonts w:ascii="Times New Roman" w:hAnsi="Times New Roman" w:cs="Times New Roman"/>
          <w:b/>
          <w:sz w:val="24"/>
          <w:szCs w:val="24"/>
        </w:rPr>
      </w:pPr>
      <w:r w:rsidRPr="00B62D41">
        <w:rPr>
          <w:rFonts w:ascii="Times New Roman" w:hAnsi="Times New Roman" w:cs="Times New Roman"/>
          <w:b/>
          <w:sz w:val="24"/>
          <w:szCs w:val="24"/>
        </w:rPr>
        <w:t>Personálny základ:</w:t>
      </w:r>
      <w:r w:rsidRPr="00B62D41">
        <w:rPr>
          <w:rFonts w:ascii="Times New Roman" w:hAnsi="Times New Roman" w:cs="Times New Roman"/>
          <w:sz w:val="24"/>
          <w:szCs w:val="24"/>
        </w:rPr>
        <w:t xml:space="preserve"> V zmysle Ústavy SR čl.64 a) sú osobným základom samosprávneho celku obyvatelia, ktorí majú na ich území </w:t>
      </w:r>
      <w:r w:rsidRPr="00B62D41">
        <w:rPr>
          <w:rFonts w:ascii="Times New Roman" w:hAnsi="Times New Roman" w:cs="Times New Roman"/>
          <w:sz w:val="24"/>
          <w:szCs w:val="24"/>
          <w:u w:val="single"/>
        </w:rPr>
        <w:t>trvalý pobyt</w:t>
      </w:r>
      <w:r w:rsidRPr="00B62D41">
        <w:rPr>
          <w:rFonts w:ascii="Times New Roman" w:hAnsi="Times New Roman" w:cs="Times New Roman"/>
          <w:sz w:val="24"/>
          <w:szCs w:val="24"/>
        </w:rPr>
        <w:t>. Obyvatelia sa zúčastňujú na samospráve VÚC a majú právo najmä:</w:t>
      </w:r>
    </w:p>
    <w:p w:rsidR="00BA54C2" w:rsidRPr="00B62D41" w:rsidRDefault="00BA54C2" w:rsidP="00B62D41">
      <w:pPr>
        <w:numPr>
          <w:ilvl w:val="0"/>
          <w:numId w:val="4"/>
        </w:numPr>
        <w:spacing w:after="0" w:line="240" w:lineRule="auto"/>
        <w:jc w:val="both"/>
        <w:rPr>
          <w:rFonts w:ascii="Times New Roman" w:hAnsi="Times New Roman" w:cs="Times New Roman"/>
          <w:i/>
          <w:sz w:val="24"/>
          <w:szCs w:val="24"/>
        </w:rPr>
      </w:pPr>
      <w:r w:rsidRPr="00B62D41">
        <w:rPr>
          <w:rFonts w:ascii="Times New Roman" w:hAnsi="Times New Roman" w:cs="Times New Roman"/>
          <w:sz w:val="24"/>
          <w:szCs w:val="24"/>
        </w:rPr>
        <w:t>Voliť a byť volení do orgánov samosprávy</w:t>
      </w:r>
    </w:p>
    <w:p w:rsidR="00BA54C2" w:rsidRPr="00B62D41" w:rsidRDefault="00BA54C2" w:rsidP="00B62D41">
      <w:pPr>
        <w:numPr>
          <w:ilvl w:val="0"/>
          <w:numId w:val="4"/>
        </w:numPr>
        <w:spacing w:after="0" w:line="240" w:lineRule="auto"/>
        <w:jc w:val="both"/>
        <w:rPr>
          <w:rFonts w:ascii="Times New Roman" w:hAnsi="Times New Roman" w:cs="Times New Roman"/>
          <w:i/>
          <w:sz w:val="24"/>
          <w:szCs w:val="24"/>
        </w:rPr>
      </w:pPr>
      <w:r w:rsidRPr="00B62D41">
        <w:rPr>
          <w:rFonts w:ascii="Times New Roman" w:hAnsi="Times New Roman" w:cs="Times New Roman"/>
          <w:sz w:val="24"/>
          <w:szCs w:val="24"/>
        </w:rPr>
        <w:t>Zúčastňovať sa na zasadnutiach zastupiteľstva</w:t>
      </w:r>
    </w:p>
    <w:p w:rsidR="00BA54C2" w:rsidRPr="00B62D41" w:rsidRDefault="00BA54C2" w:rsidP="00B62D41">
      <w:pPr>
        <w:numPr>
          <w:ilvl w:val="0"/>
          <w:numId w:val="4"/>
        </w:numPr>
        <w:spacing w:after="0" w:line="240" w:lineRule="auto"/>
        <w:jc w:val="both"/>
        <w:rPr>
          <w:rFonts w:ascii="Times New Roman" w:hAnsi="Times New Roman" w:cs="Times New Roman"/>
          <w:i/>
          <w:sz w:val="24"/>
          <w:szCs w:val="24"/>
        </w:rPr>
      </w:pPr>
      <w:r w:rsidRPr="00B62D41">
        <w:rPr>
          <w:rFonts w:ascii="Times New Roman" w:hAnsi="Times New Roman" w:cs="Times New Roman"/>
          <w:sz w:val="24"/>
          <w:szCs w:val="24"/>
        </w:rPr>
        <w:t>Zúčastňovať sa na referende, hlasovať o dôležitých otázkach života a rozvoja samosprávy celkov</w:t>
      </w:r>
    </w:p>
    <w:p w:rsidR="00BA54C2" w:rsidRPr="00B62D41" w:rsidRDefault="00BA54C2" w:rsidP="00B62D41">
      <w:pPr>
        <w:numPr>
          <w:ilvl w:val="0"/>
          <w:numId w:val="4"/>
        </w:numPr>
        <w:spacing w:after="0" w:line="240" w:lineRule="auto"/>
        <w:jc w:val="both"/>
        <w:rPr>
          <w:rFonts w:ascii="Times New Roman" w:hAnsi="Times New Roman" w:cs="Times New Roman"/>
          <w:i/>
          <w:sz w:val="24"/>
          <w:szCs w:val="24"/>
        </w:rPr>
      </w:pPr>
      <w:r w:rsidRPr="00B62D41">
        <w:rPr>
          <w:rFonts w:ascii="Times New Roman" w:hAnsi="Times New Roman" w:cs="Times New Roman"/>
          <w:sz w:val="24"/>
          <w:szCs w:val="24"/>
        </w:rPr>
        <w:t>Obracať sa so svojimi sťažnosťami, podnetmi na orgány samosprávnych celkov</w:t>
      </w:r>
    </w:p>
    <w:p w:rsidR="00BA54C2" w:rsidRPr="00B62D41" w:rsidRDefault="00BA54C2" w:rsidP="00B62D41">
      <w:pPr>
        <w:spacing w:after="0" w:line="240" w:lineRule="auto"/>
        <w:jc w:val="both"/>
        <w:rPr>
          <w:rFonts w:ascii="Times New Roman" w:hAnsi="Times New Roman" w:cs="Times New Roman"/>
          <w:i/>
          <w:sz w:val="24"/>
          <w:szCs w:val="24"/>
        </w:rPr>
      </w:pPr>
    </w:p>
    <w:p w:rsidR="00BA54C2" w:rsidRPr="00B62D41" w:rsidRDefault="00BA54C2" w:rsidP="000B2465">
      <w:pPr>
        <w:spacing w:after="0" w:line="240" w:lineRule="auto"/>
        <w:ind w:firstLine="360"/>
        <w:jc w:val="both"/>
        <w:rPr>
          <w:rFonts w:ascii="Times New Roman" w:hAnsi="Times New Roman" w:cs="Times New Roman"/>
          <w:sz w:val="24"/>
          <w:szCs w:val="24"/>
        </w:rPr>
      </w:pPr>
      <w:r w:rsidRPr="00B62D41">
        <w:rPr>
          <w:rFonts w:ascii="Times New Roman" w:hAnsi="Times New Roman" w:cs="Times New Roman"/>
          <w:sz w:val="24"/>
          <w:szCs w:val="24"/>
        </w:rPr>
        <w:t xml:space="preserve">Na výkone samosprávy sa môže s výnimkou aktívneho a pasívneho velebného práva a práva zúčastniť sa na referende </w:t>
      </w:r>
      <w:r w:rsidRPr="00B62D41">
        <w:rPr>
          <w:rFonts w:ascii="Times New Roman" w:hAnsi="Times New Roman" w:cs="Times New Roman"/>
          <w:sz w:val="24"/>
          <w:szCs w:val="24"/>
          <w:u w:val="single"/>
        </w:rPr>
        <w:t>podieľať aj taká osoba, ktorá má na území nehnuteľný majetok, alebo je prihlásená na prechodný pobyt alebo cudzinec s povoleným dlhodobým pobytom</w:t>
      </w:r>
      <w:r w:rsidRPr="00B62D41">
        <w:rPr>
          <w:rFonts w:ascii="Times New Roman" w:hAnsi="Times New Roman" w:cs="Times New Roman"/>
          <w:sz w:val="24"/>
          <w:szCs w:val="24"/>
        </w:rPr>
        <w:t>.</w:t>
      </w:r>
    </w:p>
    <w:p w:rsidR="00BA54C2" w:rsidRPr="00B62D41" w:rsidRDefault="00BA54C2" w:rsidP="00B62D41">
      <w:pPr>
        <w:spacing w:after="0" w:line="240" w:lineRule="auto"/>
        <w:jc w:val="both"/>
        <w:rPr>
          <w:rFonts w:ascii="Times New Roman" w:hAnsi="Times New Roman" w:cs="Times New Roman"/>
          <w:sz w:val="24"/>
          <w:szCs w:val="24"/>
        </w:rPr>
      </w:pPr>
    </w:p>
    <w:p w:rsidR="00D9520B" w:rsidRPr="00B62D41" w:rsidRDefault="00D9520B" w:rsidP="00B62D41">
      <w:pPr>
        <w:spacing w:after="0" w:line="240" w:lineRule="auto"/>
        <w:jc w:val="both"/>
        <w:rPr>
          <w:rFonts w:ascii="Times New Roman" w:hAnsi="Times New Roman" w:cs="Times New Roman"/>
          <w:sz w:val="24"/>
          <w:szCs w:val="24"/>
        </w:rPr>
      </w:pPr>
    </w:p>
    <w:p w:rsidR="00D9520B" w:rsidRPr="000B2465" w:rsidRDefault="00D9520B" w:rsidP="000B2465">
      <w:pPr>
        <w:pStyle w:val="Odsekzoznamu"/>
        <w:numPr>
          <w:ilvl w:val="0"/>
          <w:numId w:val="3"/>
        </w:numPr>
        <w:spacing w:after="0" w:line="240" w:lineRule="auto"/>
        <w:jc w:val="both"/>
        <w:rPr>
          <w:rFonts w:ascii="Times New Roman" w:hAnsi="Times New Roman" w:cs="Times New Roman"/>
          <w:sz w:val="24"/>
          <w:szCs w:val="24"/>
        </w:rPr>
      </w:pPr>
      <w:r w:rsidRPr="000B2465">
        <w:rPr>
          <w:rFonts w:ascii="Times New Roman" w:hAnsi="Times New Roman" w:cs="Times New Roman"/>
          <w:b/>
          <w:sz w:val="24"/>
          <w:szCs w:val="24"/>
        </w:rPr>
        <w:t>Výkon správy</w:t>
      </w:r>
      <w:r w:rsidRPr="000B2465">
        <w:rPr>
          <w:rFonts w:ascii="Times New Roman" w:hAnsi="Times New Roman" w:cs="Times New Roman"/>
          <w:sz w:val="24"/>
          <w:szCs w:val="24"/>
        </w:rPr>
        <w:t xml:space="preserve"> – vymedzený dvojako:</w:t>
      </w:r>
    </w:p>
    <w:p w:rsidR="00D9520B" w:rsidRPr="00B62D41" w:rsidRDefault="00D9520B" w:rsidP="00B62D41">
      <w:pPr>
        <w:spacing w:after="0" w:line="240" w:lineRule="auto"/>
        <w:jc w:val="both"/>
        <w:rPr>
          <w:rFonts w:ascii="Times New Roman" w:hAnsi="Times New Roman" w:cs="Times New Roman"/>
          <w:sz w:val="24"/>
          <w:szCs w:val="24"/>
        </w:rPr>
      </w:pPr>
      <w:r w:rsidRPr="00B62D41">
        <w:rPr>
          <w:rFonts w:ascii="Times New Roman" w:hAnsi="Times New Roman" w:cs="Times New Roman"/>
          <w:sz w:val="24"/>
          <w:szCs w:val="24"/>
        </w:rPr>
        <w:t xml:space="preserve">a to </w:t>
      </w:r>
    </w:p>
    <w:p w:rsidR="00D9520B" w:rsidRPr="00B62D41" w:rsidRDefault="00D9520B" w:rsidP="00B62D41">
      <w:pPr>
        <w:pStyle w:val="Odsekzoznamu"/>
        <w:numPr>
          <w:ilvl w:val="0"/>
          <w:numId w:val="1"/>
        </w:numPr>
        <w:spacing w:after="0" w:line="240" w:lineRule="auto"/>
        <w:jc w:val="both"/>
        <w:rPr>
          <w:rFonts w:ascii="Times New Roman" w:hAnsi="Times New Roman" w:cs="Times New Roman"/>
          <w:sz w:val="24"/>
          <w:szCs w:val="24"/>
        </w:rPr>
      </w:pPr>
      <w:r w:rsidRPr="00B62D41">
        <w:rPr>
          <w:rFonts w:ascii="Times New Roman" w:hAnsi="Times New Roman" w:cs="Times New Roman"/>
          <w:b/>
          <w:sz w:val="24"/>
          <w:szCs w:val="24"/>
        </w:rPr>
        <w:t>samostatná pôsobnosť/samosprávna</w:t>
      </w:r>
      <w:r w:rsidR="000B2465">
        <w:rPr>
          <w:rFonts w:ascii="Times New Roman" w:hAnsi="Times New Roman" w:cs="Times New Roman"/>
          <w:sz w:val="24"/>
          <w:szCs w:val="24"/>
        </w:rPr>
        <w:t xml:space="preserve"> - v</w:t>
      </w:r>
      <w:r w:rsidRPr="00B62D41">
        <w:rPr>
          <w:rFonts w:ascii="Times New Roman" w:hAnsi="Times New Roman" w:cs="Times New Roman"/>
          <w:sz w:val="24"/>
          <w:szCs w:val="24"/>
        </w:rPr>
        <w:t xml:space="preserve"> rámci samostatnej pôsobnosti rozhoduje </w:t>
      </w:r>
      <w:r w:rsidR="000B2465">
        <w:rPr>
          <w:rFonts w:ascii="Times New Roman" w:hAnsi="Times New Roman" w:cs="Times New Roman"/>
          <w:sz w:val="24"/>
          <w:szCs w:val="24"/>
        </w:rPr>
        <w:t xml:space="preserve">VÚC </w:t>
      </w:r>
      <w:r w:rsidRPr="00B62D41">
        <w:rPr>
          <w:rFonts w:ascii="Times New Roman" w:hAnsi="Times New Roman" w:cs="Times New Roman"/>
          <w:sz w:val="24"/>
          <w:szCs w:val="24"/>
        </w:rPr>
        <w:t>o vymedzenom okruhu otázok samostatne, podľa svojho uváženia a zod</w:t>
      </w:r>
      <w:r w:rsidR="000B2465">
        <w:rPr>
          <w:rFonts w:ascii="Times New Roman" w:hAnsi="Times New Roman" w:cs="Times New Roman"/>
          <w:sz w:val="24"/>
          <w:szCs w:val="24"/>
        </w:rPr>
        <w:t>povednosti pred svojimi voličmi;</w:t>
      </w:r>
    </w:p>
    <w:p w:rsidR="00D9520B" w:rsidRPr="00B62D41" w:rsidRDefault="00D9520B" w:rsidP="00B62D41">
      <w:pPr>
        <w:pStyle w:val="Odsekzoznamu"/>
        <w:numPr>
          <w:ilvl w:val="0"/>
          <w:numId w:val="1"/>
        </w:numPr>
        <w:spacing w:after="0" w:line="240" w:lineRule="auto"/>
        <w:jc w:val="both"/>
        <w:rPr>
          <w:rFonts w:ascii="Times New Roman" w:hAnsi="Times New Roman" w:cs="Times New Roman"/>
          <w:sz w:val="24"/>
          <w:szCs w:val="24"/>
        </w:rPr>
      </w:pPr>
      <w:r w:rsidRPr="00B62D41">
        <w:rPr>
          <w:rFonts w:ascii="Times New Roman" w:hAnsi="Times New Roman" w:cs="Times New Roman"/>
          <w:b/>
          <w:sz w:val="24"/>
          <w:szCs w:val="24"/>
        </w:rPr>
        <w:t>prenesená pôsobnosť</w:t>
      </w:r>
      <w:r w:rsidRPr="00B62D41">
        <w:rPr>
          <w:rFonts w:ascii="Times New Roman" w:hAnsi="Times New Roman" w:cs="Times New Roman"/>
          <w:sz w:val="24"/>
          <w:szCs w:val="24"/>
        </w:rPr>
        <w:t>, ktorá môže byť prenesená len zákonom a náklady spojené s prenosom uhrádza štát. Tento výkon však riadi a kontroluje vláda SR.</w:t>
      </w:r>
    </w:p>
    <w:p w:rsidR="00D9520B" w:rsidRPr="00B62D41" w:rsidRDefault="00D9520B" w:rsidP="00B62D41">
      <w:pPr>
        <w:spacing w:after="0" w:line="240" w:lineRule="auto"/>
        <w:jc w:val="both"/>
        <w:rPr>
          <w:rFonts w:ascii="Times New Roman" w:hAnsi="Times New Roman" w:cs="Times New Roman"/>
          <w:sz w:val="24"/>
          <w:szCs w:val="24"/>
        </w:rPr>
      </w:pPr>
    </w:p>
    <w:p w:rsidR="00BB42F7" w:rsidRPr="00B62D41" w:rsidRDefault="00BB42F7" w:rsidP="00B62D41">
      <w:pPr>
        <w:spacing w:after="0" w:line="240" w:lineRule="auto"/>
        <w:jc w:val="both"/>
        <w:rPr>
          <w:rFonts w:ascii="Times New Roman" w:hAnsi="Times New Roman" w:cs="Times New Roman"/>
          <w:sz w:val="24"/>
          <w:szCs w:val="24"/>
        </w:rPr>
      </w:pPr>
      <w:r w:rsidRPr="00B62D41">
        <w:rPr>
          <w:rFonts w:ascii="Times New Roman" w:hAnsi="Times New Roman" w:cs="Times New Roman"/>
          <w:sz w:val="24"/>
          <w:szCs w:val="24"/>
        </w:rPr>
        <w:t>SAMOSPRÁVNA PÔSOBNOSŤ</w:t>
      </w:r>
    </w:p>
    <w:p w:rsidR="000B2465" w:rsidRDefault="000B2465" w:rsidP="00B62D41">
      <w:pPr>
        <w:spacing w:after="0" w:line="240" w:lineRule="auto"/>
        <w:jc w:val="both"/>
        <w:rPr>
          <w:rFonts w:ascii="Times New Roman" w:hAnsi="Times New Roman" w:cs="Times New Roman"/>
          <w:sz w:val="24"/>
          <w:szCs w:val="24"/>
        </w:rPr>
      </w:pPr>
    </w:p>
    <w:p w:rsidR="000B2465" w:rsidRDefault="00A752DE" w:rsidP="000B2465">
      <w:pPr>
        <w:spacing w:after="0" w:line="240" w:lineRule="auto"/>
        <w:ind w:left="284"/>
        <w:jc w:val="both"/>
        <w:rPr>
          <w:rFonts w:ascii="Times New Roman" w:hAnsi="Times New Roman" w:cs="Times New Roman"/>
          <w:sz w:val="24"/>
          <w:szCs w:val="24"/>
        </w:rPr>
      </w:pPr>
      <w:r w:rsidRPr="000B2465">
        <w:rPr>
          <w:rFonts w:ascii="Times New Roman" w:hAnsi="Times New Roman" w:cs="Times New Roman"/>
          <w:b/>
          <w:sz w:val="24"/>
          <w:szCs w:val="24"/>
        </w:rPr>
        <w:t>Základnou úlohou</w:t>
      </w:r>
      <w:r w:rsidRPr="00B62D41">
        <w:rPr>
          <w:rFonts w:ascii="Times New Roman" w:hAnsi="Times New Roman" w:cs="Times New Roman"/>
          <w:sz w:val="24"/>
          <w:szCs w:val="24"/>
        </w:rPr>
        <w:t xml:space="preserve"> je starostlivosť o všestranný rozvoj územia a o potreby obyvateľov. </w:t>
      </w:r>
    </w:p>
    <w:p w:rsidR="000B2465" w:rsidRDefault="000B2465" w:rsidP="000B2465">
      <w:pPr>
        <w:spacing w:after="0" w:line="240" w:lineRule="auto"/>
        <w:ind w:left="284"/>
        <w:jc w:val="both"/>
        <w:rPr>
          <w:rFonts w:ascii="Times New Roman" w:hAnsi="Times New Roman" w:cs="Times New Roman"/>
          <w:sz w:val="24"/>
          <w:szCs w:val="24"/>
        </w:rPr>
      </w:pPr>
    </w:p>
    <w:p w:rsidR="00A752DE" w:rsidRPr="00B62D41" w:rsidRDefault="00A752DE" w:rsidP="000B2465">
      <w:pPr>
        <w:spacing w:after="0" w:line="240" w:lineRule="auto"/>
        <w:ind w:firstLine="284"/>
        <w:jc w:val="both"/>
        <w:rPr>
          <w:rFonts w:ascii="Times New Roman" w:hAnsi="Times New Roman" w:cs="Times New Roman"/>
          <w:sz w:val="24"/>
          <w:szCs w:val="24"/>
        </w:rPr>
      </w:pPr>
      <w:r w:rsidRPr="00B62D41">
        <w:rPr>
          <w:rFonts w:ascii="Times New Roman" w:hAnsi="Times New Roman" w:cs="Times New Roman"/>
          <w:sz w:val="24"/>
          <w:szCs w:val="24"/>
        </w:rPr>
        <w:t>Záležitosti, ktoré patria do samostatnej pôsobnosti by sme mohli r</w:t>
      </w:r>
      <w:r w:rsidR="000B2465">
        <w:rPr>
          <w:rFonts w:ascii="Times New Roman" w:hAnsi="Times New Roman" w:cs="Times New Roman"/>
          <w:sz w:val="24"/>
          <w:szCs w:val="24"/>
        </w:rPr>
        <w:t>ozdeliť na ekonomické, kreačno-</w:t>
      </w:r>
      <w:r w:rsidRPr="00B62D41">
        <w:rPr>
          <w:rFonts w:ascii="Times New Roman" w:hAnsi="Times New Roman" w:cs="Times New Roman"/>
          <w:sz w:val="24"/>
          <w:szCs w:val="24"/>
        </w:rPr>
        <w:t>politické, právne, ekologické, sociálne a iné slúžiace uspokojovaniu potrieb občanov.</w:t>
      </w:r>
    </w:p>
    <w:p w:rsidR="000B2465" w:rsidRDefault="000B2465" w:rsidP="00B62D41">
      <w:pPr>
        <w:spacing w:after="0" w:line="240" w:lineRule="auto"/>
        <w:jc w:val="both"/>
        <w:rPr>
          <w:rFonts w:ascii="Times New Roman" w:hAnsi="Times New Roman" w:cs="Times New Roman"/>
          <w:sz w:val="24"/>
          <w:szCs w:val="24"/>
        </w:rPr>
      </w:pPr>
    </w:p>
    <w:p w:rsidR="00A752DE" w:rsidRPr="00B62D41" w:rsidRDefault="00A752DE" w:rsidP="000B2465">
      <w:pPr>
        <w:spacing w:after="0" w:line="240" w:lineRule="auto"/>
        <w:ind w:firstLine="284"/>
        <w:jc w:val="both"/>
        <w:rPr>
          <w:rFonts w:ascii="Times New Roman" w:hAnsi="Times New Roman" w:cs="Times New Roman"/>
          <w:sz w:val="24"/>
          <w:szCs w:val="24"/>
        </w:rPr>
      </w:pPr>
      <w:r w:rsidRPr="00B62D41">
        <w:rPr>
          <w:rFonts w:ascii="Times New Roman" w:hAnsi="Times New Roman" w:cs="Times New Roman"/>
          <w:sz w:val="24"/>
          <w:szCs w:val="24"/>
        </w:rPr>
        <w:t xml:space="preserve">K ekonomickým záležitostiam patrí hlavne zostavovanie rozpočtu a kontrola ich plnenia, hospodárenie s majetkom, zriaďovanie a zrušovanie právnických osôb, rozhodovanie vo veciach miestnych daní a poplatkov, usmerňovanie ekonomickej činnosti, zriaďovanie peňažných fondov a pod. </w:t>
      </w:r>
    </w:p>
    <w:p w:rsidR="00A752DE" w:rsidRPr="00B62D41" w:rsidRDefault="00A752DE" w:rsidP="00B62D41">
      <w:pPr>
        <w:spacing w:after="0" w:line="240" w:lineRule="auto"/>
        <w:jc w:val="both"/>
        <w:rPr>
          <w:rFonts w:ascii="Times New Roman" w:hAnsi="Times New Roman" w:cs="Times New Roman"/>
          <w:sz w:val="24"/>
          <w:szCs w:val="24"/>
        </w:rPr>
      </w:pPr>
      <w:r w:rsidRPr="00B62D41">
        <w:rPr>
          <w:rFonts w:ascii="Times New Roman" w:hAnsi="Times New Roman" w:cs="Times New Roman"/>
          <w:sz w:val="24"/>
          <w:szCs w:val="24"/>
        </w:rPr>
        <w:t xml:space="preserve">Medzi sociálne záležitosti možno zaradiť starostlivosť o vytváranie podmienok pre fungovanie a rozvoj školských, zdravotníckych a sociálnych zariadení. </w:t>
      </w:r>
    </w:p>
    <w:p w:rsidR="00A752DE" w:rsidRPr="00B62D41" w:rsidRDefault="00A752DE" w:rsidP="00B62D41">
      <w:pPr>
        <w:spacing w:after="0" w:line="240" w:lineRule="auto"/>
        <w:jc w:val="both"/>
        <w:rPr>
          <w:rFonts w:ascii="Times New Roman" w:hAnsi="Times New Roman" w:cs="Times New Roman"/>
          <w:sz w:val="24"/>
          <w:szCs w:val="24"/>
        </w:rPr>
      </w:pPr>
      <w:r w:rsidRPr="00B62D41">
        <w:rPr>
          <w:rFonts w:ascii="Times New Roman" w:hAnsi="Times New Roman" w:cs="Times New Roman"/>
          <w:sz w:val="24"/>
          <w:szCs w:val="24"/>
        </w:rPr>
        <w:t xml:space="preserve">V oblasti práva k základným záležitostiam patrí vydávanie všeobecne záväzných nariadení vo veciach patriacich do samostatnej pôsobnosti a ukladanie sankcií. Všetky všeobecne záväzné nariadenia musia byť občanovi kraja sprístupnené na úrade a na internetovej adrese kraja, s týmto zabezpečením vykonáva úlohy organizačný útvar úradu kraja.  </w:t>
      </w:r>
    </w:p>
    <w:p w:rsidR="00A752DE" w:rsidRPr="00B62D41" w:rsidRDefault="00A752DE" w:rsidP="00B62D41">
      <w:pPr>
        <w:spacing w:after="0" w:line="240" w:lineRule="auto"/>
        <w:jc w:val="both"/>
        <w:rPr>
          <w:rFonts w:ascii="Times New Roman" w:hAnsi="Times New Roman" w:cs="Times New Roman"/>
          <w:sz w:val="24"/>
          <w:szCs w:val="24"/>
        </w:rPr>
      </w:pPr>
      <w:r w:rsidRPr="00B62D41">
        <w:rPr>
          <w:rFonts w:ascii="Times New Roman" w:hAnsi="Times New Roman" w:cs="Times New Roman"/>
          <w:sz w:val="24"/>
          <w:szCs w:val="24"/>
        </w:rPr>
        <w:t xml:space="preserve">Kreačno – politické záležitosti predstavuje hlavne voľba a ustanovovanie orgánov, rozhodovanie o vyhlásené referenda samosprávneho kraja a realizáciu jeho výsledkov. Starostlivosť o tvorbu a ochranu životného prostredia, najmä nakladanie s komunálnym odpadom, správa a údržba zelene, odvádzanie odpadových vôd, udržiavanie čistoty v obciach patria k záležitostiam ekologického charakteru. </w:t>
      </w:r>
    </w:p>
    <w:p w:rsidR="00A752DE" w:rsidRPr="00B62D41" w:rsidRDefault="00A752DE" w:rsidP="00B62D41">
      <w:pPr>
        <w:spacing w:after="0" w:line="240" w:lineRule="auto"/>
        <w:jc w:val="both"/>
        <w:rPr>
          <w:rFonts w:ascii="Times New Roman" w:hAnsi="Times New Roman" w:cs="Times New Roman"/>
          <w:sz w:val="24"/>
          <w:szCs w:val="24"/>
        </w:rPr>
      </w:pPr>
    </w:p>
    <w:p w:rsidR="00A752DE" w:rsidRPr="00B62D41" w:rsidRDefault="00A752DE" w:rsidP="00B62D41">
      <w:pPr>
        <w:spacing w:after="0" w:line="240" w:lineRule="auto"/>
        <w:jc w:val="both"/>
        <w:rPr>
          <w:rFonts w:ascii="Times New Roman" w:hAnsi="Times New Roman" w:cs="Times New Roman"/>
          <w:sz w:val="24"/>
          <w:szCs w:val="24"/>
        </w:rPr>
      </w:pPr>
      <w:r w:rsidRPr="00B62D41">
        <w:rPr>
          <w:rFonts w:ascii="Times New Roman" w:hAnsi="Times New Roman" w:cs="Times New Roman"/>
          <w:sz w:val="24"/>
          <w:szCs w:val="24"/>
        </w:rPr>
        <w:t xml:space="preserve">             Na základe malého kompetenčného zákona samosprávny kraj v rámci svojej pôsobnosti :</w:t>
      </w:r>
    </w:p>
    <w:p w:rsidR="00A752DE" w:rsidRPr="00B62D41" w:rsidRDefault="00A752DE" w:rsidP="00B62D41">
      <w:pPr>
        <w:numPr>
          <w:ilvl w:val="0"/>
          <w:numId w:val="5"/>
        </w:numPr>
        <w:spacing w:after="0" w:line="240" w:lineRule="auto"/>
        <w:jc w:val="both"/>
        <w:rPr>
          <w:rFonts w:ascii="Times New Roman" w:hAnsi="Times New Roman" w:cs="Times New Roman"/>
          <w:sz w:val="24"/>
          <w:szCs w:val="24"/>
        </w:rPr>
      </w:pPr>
      <w:r w:rsidRPr="00B62D41">
        <w:rPr>
          <w:rFonts w:ascii="Times New Roman" w:hAnsi="Times New Roman" w:cs="Times New Roman"/>
          <w:sz w:val="24"/>
          <w:szCs w:val="24"/>
        </w:rPr>
        <w:t>Poskytuje krajskému úradu podklady na vypracovanie analýzy územia kraja a plány ochrany obyvateľstva z hľadiska možných mimoriadnych udalostí</w:t>
      </w:r>
    </w:p>
    <w:p w:rsidR="00A752DE" w:rsidRPr="00B62D41" w:rsidRDefault="00A752DE" w:rsidP="00B62D41">
      <w:pPr>
        <w:numPr>
          <w:ilvl w:val="0"/>
          <w:numId w:val="5"/>
        </w:numPr>
        <w:spacing w:after="0" w:line="240" w:lineRule="auto"/>
        <w:jc w:val="both"/>
        <w:rPr>
          <w:rFonts w:ascii="Times New Roman" w:hAnsi="Times New Roman" w:cs="Times New Roman"/>
          <w:sz w:val="24"/>
          <w:szCs w:val="24"/>
        </w:rPr>
      </w:pPr>
      <w:r w:rsidRPr="00B62D41">
        <w:rPr>
          <w:rFonts w:ascii="Times New Roman" w:hAnsi="Times New Roman" w:cs="Times New Roman"/>
          <w:sz w:val="24"/>
          <w:szCs w:val="24"/>
        </w:rPr>
        <w:t>Spolupracuje s orgánmi štátnej správy hlavne pri príprave na civilnú ochranu</w:t>
      </w:r>
    </w:p>
    <w:p w:rsidR="00A752DE" w:rsidRPr="00B62D41" w:rsidRDefault="00A752DE" w:rsidP="00B62D41">
      <w:pPr>
        <w:numPr>
          <w:ilvl w:val="0"/>
          <w:numId w:val="5"/>
        </w:numPr>
        <w:spacing w:after="0" w:line="240" w:lineRule="auto"/>
        <w:jc w:val="both"/>
        <w:rPr>
          <w:rFonts w:ascii="Times New Roman" w:hAnsi="Times New Roman" w:cs="Times New Roman"/>
          <w:sz w:val="24"/>
          <w:szCs w:val="24"/>
        </w:rPr>
      </w:pPr>
      <w:r w:rsidRPr="00B62D41">
        <w:rPr>
          <w:rFonts w:ascii="Times New Roman" w:hAnsi="Times New Roman" w:cs="Times New Roman"/>
          <w:sz w:val="24"/>
          <w:szCs w:val="24"/>
        </w:rPr>
        <w:t>Podieľa sa na preventívnovýchovnej a propagačnej činnosti v civilnej ochrane</w:t>
      </w:r>
    </w:p>
    <w:p w:rsidR="00A752DE" w:rsidRPr="00B62D41" w:rsidRDefault="00A752DE" w:rsidP="00B62D41">
      <w:pPr>
        <w:numPr>
          <w:ilvl w:val="0"/>
          <w:numId w:val="5"/>
        </w:numPr>
        <w:spacing w:after="0" w:line="240" w:lineRule="auto"/>
        <w:jc w:val="both"/>
        <w:rPr>
          <w:rFonts w:ascii="Times New Roman" w:hAnsi="Times New Roman" w:cs="Times New Roman"/>
          <w:sz w:val="24"/>
          <w:szCs w:val="24"/>
        </w:rPr>
      </w:pPr>
      <w:r w:rsidRPr="00B62D41">
        <w:rPr>
          <w:rFonts w:ascii="Times New Roman" w:hAnsi="Times New Roman" w:cs="Times New Roman"/>
          <w:sz w:val="24"/>
          <w:szCs w:val="24"/>
        </w:rPr>
        <w:t xml:space="preserve">Poskytuje krajskému úradu údaje o zariadeniach civilnej ochrany </w:t>
      </w:r>
    </w:p>
    <w:p w:rsidR="00A752DE" w:rsidRPr="00B62D41" w:rsidRDefault="00A752DE" w:rsidP="00B62D41">
      <w:pPr>
        <w:numPr>
          <w:ilvl w:val="0"/>
          <w:numId w:val="5"/>
        </w:numPr>
        <w:spacing w:after="0" w:line="240" w:lineRule="auto"/>
        <w:jc w:val="both"/>
        <w:rPr>
          <w:rFonts w:ascii="Times New Roman" w:hAnsi="Times New Roman" w:cs="Times New Roman"/>
          <w:sz w:val="24"/>
          <w:szCs w:val="24"/>
        </w:rPr>
      </w:pPr>
      <w:r w:rsidRPr="00B62D41">
        <w:rPr>
          <w:rFonts w:ascii="Times New Roman" w:hAnsi="Times New Roman" w:cs="Times New Roman"/>
          <w:sz w:val="24"/>
          <w:szCs w:val="24"/>
        </w:rPr>
        <w:t>Spolupracuje s obcami a štátnymi orgánmi pri plánovaní riešení ukrytia obyvateľstva</w:t>
      </w:r>
    </w:p>
    <w:p w:rsidR="00A752DE" w:rsidRPr="00B62D41" w:rsidRDefault="00A752DE" w:rsidP="00B62D41">
      <w:pPr>
        <w:numPr>
          <w:ilvl w:val="0"/>
          <w:numId w:val="5"/>
        </w:numPr>
        <w:spacing w:after="0" w:line="240" w:lineRule="auto"/>
        <w:jc w:val="both"/>
        <w:rPr>
          <w:rFonts w:ascii="Times New Roman" w:hAnsi="Times New Roman" w:cs="Times New Roman"/>
          <w:sz w:val="24"/>
          <w:szCs w:val="24"/>
        </w:rPr>
      </w:pPr>
      <w:r w:rsidRPr="00B62D41">
        <w:rPr>
          <w:rFonts w:ascii="Times New Roman" w:hAnsi="Times New Roman" w:cs="Times New Roman"/>
          <w:sz w:val="24"/>
          <w:szCs w:val="24"/>
        </w:rPr>
        <w:t xml:space="preserve">Vedie spoluprácu s orgánmi štátnej správy a obcami pri zabezpečení evakuácie na svojom území </w:t>
      </w:r>
    </w:p>
    <w:p w:rsidR="000B2465" w:rsidRDefault="00A752DE" w:rsidP="000B2465">
      <w:pPr>
        <w:spacing w:after="0" w:line="240" w:lineRule="auto"/>
        <w:jc w:val="both"/>
        <w:rPr>
          <w:rFonts w:ascii="Times New Roman" w:hAnsi="Times New Roman" w:cs="Times New Roman"/>
          <w:sz w:val="24"/>
          <w:szCs w:val="24"/>
        </w:rPr>
      </w:pPr>
      <w:r w:rsidRPr="00B62D41">
        <w:rPr>
          <w:rFonts w:ascii="Times New Roman" w:hAnsi="Times New Roman" w:cs="Times New Roman"/>
          <w:sz w:val="24"/>
          <w:szCs w:val="24"/>
        </w:rPr>
        <w:t xml:space="preserve">         </w:t>
      </w:r>
      <w:bookmarkStart w:id="1" w:name="_Toc349896157"/>
    </w:p>
    <w:p w:rsidR="00A752DE" w:rsidRPr="00B62D41" w:rsidRDefault="000B2465" w:rsidP="000B2465">
      <w:pPr>
        <w:spacing w:after="0" w:line="240" w:lineRule="auto"/>
        <w:jc w:val="both"/>
        <w:rPr>
          <w:rFonts w:ascii="Times New Roman" w:hAnsi="Times New Roman" w:cs="Times New Roman"/>
          <w:sz w:val="24"/>
          <w:szCs w:val="24"/>
        </w:rPr>
      </w:pPr>
      <w:r w:rsidRPr="00B62D41">
        <w:rPr>
          <w:rFonts w:ascii="Times New Roman" w:hAnsi="Times New Roman" w:cs="Times New Roman"/>
          <w:sz w:val="24"/>
          <w:szCs w:val="24"/>
        </w:rPr>
        <w:t>PRENESENÁ PÔSOBNOSŤ</w:t>
      </w:r>
      <w:bookmarkEnd w:id="1"/>
    </w:p>
    <w:p w:rsidR="00A752DE" w:rsidRPr="00B62D41" w:rsidRDefault="00A752DE" w:rsidP="00B62D41">
      <w:pPr>
        <w:spacing w:after="0" w:line="240" w:lineRule="auto"/>
        <w:jc w:val="both"/>
        <w:rPr>
          <w:rFonts w:ascii="Times New Roman" w:hAnsi="Times New Roman" w:cs="Times New Roman"/>
          <w:sz w:val="24"/>
          <w:szCs w:val="24"/>
        </w:rPr>
      </w:pPr>
    </w:p>
    <w:p w:rsidR="00A752DE" w:rsidRPr="00B62D41" w:rsidRDefault="00A752DE" w:rsidP="000B2465">
      <w:pPr>
        <w:spacing w:after="0" w:line="240" w:lineRule="auto"/>
        <w:ind w:firstLine="284"/>
        <w:jc w:val="both"/>
        <w:rPr>
          <w:rFonts w:ascii="Times New Roman" w:hAnsi="Times New Roman" w:cs="Times New Roman"/>
          <w:i/>
          <w:sz w:val="24"/>
          <w:szCs w:val="24"/>
        </w:rPr>
      </w:pPr>
      <w:r w:rsidRPr="00B62D41">
        <w:rPr>
          <w:rFonts w:ascii="Times New Roman" w:hAnsi="Times New Roman" w:cs="Times New Roman"/>
          <w:sz w:val="24"/>
          <w:szCs w:val="24"/>
        </w:rPr>
        <w:t>Ústavný základ prenesenej pôsobnosti teda výkon určených úloh miestnej štátnej správy na vyšší územný celok je čl. 71 ústavy SR. Na samosprávny kraj sa prenášajú také úlohy štátnej správy, ktorých plnenie týmto spôsobom je efektívnejšie a racionálnejšie. Pri plnení úloh spolupracujú so štátnymi orgánmi, ktoré im poskytujú pomoc v odborných veciach a potrebné údaje.</w:t>
      </w:r>
      <w:r w:rsidRPr="00B62D41">
        <w:rPr>
          <w:rFonts w:ascii="Times New Roman" w:hAnsi="Times New Roman" w:cs="Times New Roman"/>
          <w:i/>
          <w:sz w:val="24"/>
          <w:szCs w:val="24"/>
        </w:rPr>
        <w:t xml:space="preserve"> </w:t>
      </w:r>
    </w:p>
    <w:p w:rsidR="00A752DE" w:rsidRPr="00B62D41" w:rsidRDefault="00A752DE" w:rsidP="00B62D41">
      <w:pPr>
        <w:spacing w:after="0" w:line="240" w:lineRule="auto"/>
        <w:jc w:val="both"/>
        <w:rPr>
          <w:rFonts w:ascii="Times New Roman" w:hAnsi="Times New Roman" w:cs="Times New Roman"/>
          <w:i/>
          <w:sz w:val="24"/>
          <w:szCs w:val="24"/>
        </w:rPr>
      </w:pPr>
    </w:p>
    <w:p w:rsidR="00A752DE" w:rsidRPr="00B62D41" w:rsidRDefault="000B2465" w:rsidP="000B2465">
      <w:pPr>
        <w:spacing w:after="0" w:line="240" w:lineRule="auto"/>
        <w:ind w:firstLine="284"/>
        <w:jc w:val="both"/>
        <w:rPr>
          <w:rFonts w:ascii="Times New Roman" w:hAnsi="Times New Roman" w:cs="Times New Roman"/>
          <w:sz w:val="24"/>
          <w:szCs w:val="24"/>
        </w:rPr>
      </w:pPr>
      <w:r>
        <w:rPr>
          <w:rFonts w:ascii="Times New Roman" w:hAnsi="Times New Roman" w:cs="Times New Roman"/>
          <w:i/>
          <w:sz w:val="24"/>
          <w:szCs w:val="24"/>
        </w:rPr>
        <w:t xml:space="preserve"> </w:t>
      </w:r>
      <w:r w:rsidR="00A752DE" w:rsidRPr="00B62D41">
        <w:rPr>
          <w:rFonts w:ascii="Times New Roman" w:hAnsi="Times New Roman" w:cs="Times New Roman"/>
          <w:i/>
          <w:sz w:val="24"/>
          <w:szCs w:val="24"/>
        </w:rPr>
        <w:t>„Z obsahu čl.68, v zmysle ktorého vo veciach územnej samosprávy a na zabezpečenie úloh vyplývajúcich pre samosprávu zo zákona môže obec a vyšší územný celok vydávať všeobecné záväzné nariadenia vyplýva, že ide o normotvornú právomoc územného samosprávneho celku, resp. jeho zastupiteľstva v oblasti samostatnej pôsobnosti, t.j. normotvorbu originálnu“</w:t>
      </w:r>
      <w:r>
        <w:rPr>
          <w:rFonts w:ascii="Times New Roman" w:hAnsi="Times New Roman" w:cs="Times New Roman"/>
          <w:i/>
          <w:sz w:val="24"/>
          <w:szCs w:val="24"/>
        </w:rPr>
        <w:t>.</w:t>
      </w:r>
      <w:r w:rsidR="00A752DE" w:rsidRPr="00B62D41">
        <w:rPr>
          <w:rFonts w:ascii="Times New Roman" w:hAnsi="Times New Roman" w:cs="Times New Roman"/>
          <w:sz w:val="24"/>
          <w:szCs w:val="24"/>
        </w:rPr>
        <w:t xml:space="preserve"> Všeobecne záväzné nariadenia kraja príjma zastupiteľstvo samosprávneho kraja a to 3/5 väčšinou všetkých svojich členov, ktoré musí byť podpísané predsedom kraja v lehote troch dní. Vyhlasuje sa vyvesením na úradnej tabuli najmenej na 30 dní. Ak nie je ustanovený neskorší začiatok účinnosti v nariadení, nadobúda účinnosť 30.dňom od vyvesenia. Samosprávny kraj má povinnosť bezodkladne a bezodplatne zasielať jeden výtlačok nariadenia každej obci na svojom území a krajskému úradu. Prechod pôsobností na samosprávne kraje upravuje </w:t>
      </w:r>
      <w:r w:rsidR="00A752DE" w:rsidRPr="00B62D41">
        <w:rPr>
          <w:rFonts w:ascii="Times New Roman" w:hAnsi="Times New Roman" w:cs="Times New Roman"/>
          <w:i/>
          <w:sz w:val="24"/>
          <w:szCs w:val="24"/>
        </w:rPr>
        <w:t>zákon č. 416/2001 o prechode niektorých pôsobností z orgánov štátnej správy na obce a na vyššie územné celky tzv. malý kompetenčný zákon</w:t>
      </w:r>
      <w:r w:rsidR="00A752DE" w:rsidRPr="00B62D41">
        <w:rPr>
          <w:rStyle w:val="Odkaznapoznmkupodiarou"/>
          <w:rFonts w:ascii="Times New Roman" w:hAnsi="Times New Roman" w:cs="Times New Roman"/>
          <w:i/>
          <w:sz w:val="24"/>
          <w:szCs w:val="24"/>
        </w:rPr>
        <w:footnoteReference w:id="1"/>
      </w:r>
      <w:r w:rsidR="00A752DE" w:rsidRPr="00B62D41">
        <w:rPr>
          <w:rFonts w:ascii="Times New Roman" w:hAnsi="Times New Roman" w:cs="Times New Roman"/>
          <w:i/>
          <w:sz w:val="24"/>
          <w:szCs w:val="24"/>
        </w:rPr>
        <w:t>.</w:t>
      </w:r>
      <w:r w:rsidR="00A752DE" w:rsidRPr="00B62D41">
        <w:rPr>
          <w:rFonts w:ascii="Times New Roman" w:hAnsi="Times New Roman" w:cs="Times New Roman"/>
          <w:sz w:val="24"/>
          <w:szCs w:val="24"/>
        </w:rPr>
        <w:t xml:space="preserve"> </w:t>
      </w:r>
    </w:p>
    <w:p w:rsidR="00A752DE" w:rsidRPr="00B62D41" w:rsidRDefault="00A752DE" w:rsidP="00B62D41">
      <w:pPr>
        <w:spacing w:after="0" w:line="240" w:lineRule="auto"/>
        <w:jc w:val="both"/>
        <w:rPr>
          <w:rFonts w:ascii="Times New Roman" w:hAnsi="Times New Roman" w:cs="Times New Roman"/>
          <w:sz w:val="24"/>
          <w:szCs w:val="24"/>
        </w:rPr>
      </w:pPr>
    </w:p>
    <w:p w:rsidR="00A752DE" w:rsidRPr="00B62D41" w:rsidRDefault="00A752DE" w:rsidP="00B62D41">
      <w:pPr>
        <w:spacing w:after="0" w:line="240" w:lineRule="auto"/>
        <w:jc w:val="both"/>
        <w:rPr>
          <w:rFonts w:ascii="Times New Roman" w:hAnsi="Times New Roman" w:cs="Times New Roman"/>
          <w:sz w:val="24"/>
          <w:szCs w:val="24"/>
        </w:rPr>
      </w:pPr>
      <w:r w:rsidRPr="00B62D41">
        <w:rPr>
          <w:rFonts w:ascii="Times New Roman" w:hAnsi="Times New Roman" w:cs="Times New Roman"/>
          <w:sz w:val="24"/>
          <w:szCs w:val="24"/>
        </w:rPr>
        <w:t xml:space="preserve">            Na základe § 3 zákona na kraje prešli </w:t>
      </w:r>
      <w:r w:rsidRPr="000B2465">
        <w:rPr>
          <w:rFonts w:ascii="Times New Roman" w:hAnsi="Times New Roman" w:cs="Times New Roman"/>
          <w:b/>
          <w:sz w:val="24"/>
          <w:szCs w:val="24"/>
        </w:rPr>
        <w:t>pôsobnosti na úseku</w:t>
      </w:r>
      <w:r w:rsidRPr="00B62D41">
        <w:rPr>
          <w:rFonts w:ascii="Times New Roman" w:hAnsi="Times New Roman" w:cs="Times New Roman"/>
          <w:sz w:val="24"/>
          <w:szCs w:val="24"/>
        </w:rPr>
        <w:t>: pozemných komunikácií, dráh, cestnej dopravy, civilnej ochrany, sociálnej pomoci, územného plánovanie, školstva, telesnej kultúry, divadelnej činnosti, múzeí a galérií zriaďovanie; zakladanie; zlučovanie a zrušovanie regionálnych múzeí a galérií, osvetovej činnosti, knižníc, zdravotníctva, humánnej farmácie a regionálneho rozvoja. Ide o prechod pôsobnosti z ministerstiev, krajských úradov na vyššie územné celky, ktorými podľa zákona sú samosprávne kraje v rozsahu ustanovenom zákonom.</w:t>
      </w:r>
    </w:p>
    <w:p w:rsidR="00D9520B" w:rsidRPr="00B62D41" w:rsidRDefault="00D9520B" w:rsidP="00B62D41">
      <w:pPr>
        <w:spacing w:after="0" w:line="240" w:lineRule="auto"/>
        <w:jc w:val="both"/>
        <w:rPr>
          <w:rFonts w:ascii="Times New Roman" w:hAnsi="Times New Roman" w:cs="Times New Roman"/>
          <w:sz w:val="24"/>
          <w:szCs w:val="24"/>
        </w:rPr>
      </w:pPr>
    </w:p>
    <w:sectPr w:rsidR="00D9520B" w:rsidRPr="00B62D4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785A" w:rsidRDefault="00A1785A" w:rsidP="00A752DE">
      <w:pPr>
        <w:spacing w:after="0" w:line="240" w:lineRule="auto"/>
      </w:pPr>
      <w:r>
        <w:separator/>
      </w:r>
    </w:p>
  </w:endnote>
  <w:endnote w:type="continuationSeparator" w:id="0">
    <w:p w:rsidR="00A1785A" w:rsidRDefault="00A1785A" w:rsidP="00A752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785A" w:rsidRDefault="00A1785A" w:rsidP="00A752DE">
      <w:pPr>
        <w:spacing w:after="0" w:line="240" w:lineRule="auto"/>
      </w:pPr>
      <w:r>
        <w:separator/>
      </w:r>
    </w:p>
  </w:footnote>
  <w:footnote w:type="continuationSeparator" w:id="0">
    <w:p w:rsidR="00A1785A" w:rsidRDefault="00A1785A" w:rsidP="00A752DE">
      <w:pPr>
        <w:spacing w:after="0" w:line="240" w:lineRule="auto"/>
      </w:pPr>
      <w:r>
        <w:continuationSeparator/>
      </w:r>
    </w:p>
  </w:footnote>
  <w:footnote w:id="1">
    <w:p w:rsidR="00A752DE" w:rsidRDefault="00A752DE" w:rsidP="00A752DE">
      <w:pPr>
        <w:pStyle w:val="Textpoznmkypodiarou"/>
      </w:pPr>
      <w:r>
        <w:rPr>
          <w:rStyle w:val="Odkaznapoznmkupodiarou"/>
        </w:rPr>
        <w:footnoteRef/>
      </w:r>
      <w:r>
        <w:t>Zákon č.416/2001 Z. z. o prechode niektorých pôsobností z orgánov štátnej správy na obce a na vyššie územné celky</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455878"/>
    <w:multiLevelType w:val="hybridMultilevel"/>
    <w:tmpl w:val="1854AC3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2B1A4EB7"/>
    <w:multiLevelType w:val="hybridMultilevel"/>
    <w:tmpl w:val="28882E62"/>
    <w:lvl w:ilvl="0" w:tplc="F8A45E9C">
      <w:start w:val="1"/>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50F22CC3"/>
    <w:multiLevelType w:val="multilevel"/>
    <w:tmpl w:val="F350F5E2"/>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73E15AE3"/>
    <w:multiLevelType w:val="hybridMultilevel"/>
    <w:tmpl w:val="B59A5808"/>
    <w:lvl w:ilvl="0" w:tplc="041B0017">
      <w:start w:val="1"/>
      <w:numFmt w:val="lowerLetter"/>
      <w:lvlText w:val="%1)"/>
      <w:lvlJc w:val="left"/>
      <w:pPr>
        <w:ind w:left="720" w:hanging="360"/>
      </w:pPr>
      <w:rPr>
        <w:rFonts w:hint="default"/>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787F65F4"/>
    <w:multiLevelType w:val="hybridMultilevel"/>
    <w:tmpl w:val="CB08A8D6"/>
    <w:lvl w:ilvl="0" w:tplc="F8A45E9C">
      <w:start w:val="1"/>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7DC5358B"/>
    <w:multiLevelType w:val="hybridMultilevel"/>
    <w:tmpl w:val="04661E9E"/>
    <w:lvl w:ilvl="0" w:tplc="D604135E">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4"/>
  </w:num>
  <w:num w:numId="2">
    <w:abstractNumId w:val="0"/>
  </w:num>
  <w:num w:numId="3">
    <w:abstractNumId w:val="5"/>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D9520B"/>
    <w:rsid w:val="000B2465"/>
    <w:rsid w:val="000E654A"/>
    <w:rsid w:val="00190EF3"/>
    <w:rsid w:val="002849C5"/>
    <w:rsid w:val="002862BD"/>
    <w:rsid w:val="002A0758"/>
    <w:rsid w:val="002C3138"/>
    <w:rsid w:val="00334181"/>
    <w:rsid w:val="005177FA"/>
    <w:rsid w:val="005539D8"/>
    <w:rsid w:val="0056754A"/>
    <w:rsid w:val="006E3045"/>
    <w:rsid w:val="00793368"/>
    <w:rsid w:val="007B67DC"/>
    <w:rsid w:val="007D36F2"/>
    <w:rsid w:val="007E764D"/>
    <w:rsid w:val="00814A0A"/>
    <w:rsid w:val="008E574C"/>
    <w:rsid w:val="008F7713"/>
    <w:rsid w:val="00933AC4"/>
    <w:rsid w:val="009927AC"/>
    <w:rsid w:val="009F27F0"/>
    <w:rsid w:val="00A1785A"/>
    <w:rsid w:val="00A752DE"/>
    <w:rsid w:val="00B033B8"/>
    <w:rsid w:val="00B353CB"/>
    <w:rsid w:val="00B62D41"/>
    <w:rsid w:val="00BA54C2"/>
    <w:rsid w:val="00BB42F7"/>
    <w:rsid w:val="00BE1050"/>
    <w:rsid w:val="00BF58B5"/>
    <w:rsid w:val="00C12B5D"/>
    <w:rsid w:val="00C86D99"/>
    <w:rsid w:val="00CB6C08"/>
    <w:rsid w:val="00D05E28"/>
    <w:rsid w:val="00D17A51"/>
    <w:rsid w:val="00D525B4"/>
    <w:rsid w:val="00D82B58"/>
    <w:rsid w:val="00D9520B"/>
    <w:rsid w:val="00F319FC"/>
    <w:rsid w:val="00FD70E2"/>
    <w:rsid w:val="00FE270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9557290-98CF-4E60-856A-F0A4C144F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paragraph" w:styleId="Nadpis1">
    <w:name w:val="heading 1"/>
    <w:basedOn w:val="Normlny"/>
    <w:next w:val="Normlny"/>
    <w:link w:val="Nadpis1Char"/>
    <w:uiPriority w:val="9"/>
    <w:qFormat/>
    <w:rsid w:val="00A752DE"/>
    <w:pPr>
      <w:keepNext/>
      <w:keepLines/>
      <w:spacing w:before="480" w:after="0" w:line="240" w:lineRule="auto"/>
      <w:outlineLvl w:val="0"/>
    </w:pPr>
    <w:rPr>
      <w:rFonts w:ascii="Cambria" w:eastAsia="Times New Roman" w:hAnsi="Cambria" w:cs="Times New Roman"/>
      <w:b/>
      <w:bCs/>
      <w:color w:val="365F91"/>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Odkaznakomentr">
    <w:name w:val="annotation reference"/>
    <w:basedOn w:val="Predvolenpsmoodseku"/>
    <w:uiPriority w:val="99"/>
    <w:semiHidden/>
    <w:unhideWhenUsed/>
    <w:rsid w:val="00D9520B"/>
    <w:rPr>
      <w:sz w:val="16"/>
      <w:szCs w:val="16"/>
    </w:rPr>
  </w:style>
  <w:style w:type="paragraph" w:styleId="Textkomentra">
    <w:name w:val="annotation text"/>
    <w:basedOn w:val="Normlny"/>
    <w:link w:val="TextkomentraChar"/>
    <w:uiPriority w:val="99"/>
    <w:semiHidden/>
    <w:unhideWhenUsed/>
    <w:rsid w:val="00D9520B"/>
    <w:pPr>
      <w:spacing w:after="0" w:line="240" w:lineRule="auto"/>
    </w:pPr>
    <w:rPr>
      <w:rFonts w:ascii="Times New Roman" w:eastAsia="Times New Roman" w:hAnsi="Times New Roman" w:cs="Times New Roman"/>
      <w:sz w:val="20"/>
      <w:szCs w:val="20"/>
    </w:rPr>
  </w:style>
  <w:style w:type="character" w:customStyle="1" w:styleId="TextkomentraChar">
    <w:name w:val="Text komentára Char"/>
    <w:basedOn w:val="Predvolenpsmoodseku"/>
    <w:link w:val="Textkomentra"/>
    <w:uiPriority w:val="99"/>
    <w:semiHidden/>
    <w:rsid w:val="00D9520B"/>
    <w:rPr>
      <w:rFonts w:ascii="Times New Roman" w:eastAsia="Times New Roman" w:hAnsi="Times New Roman" w:cs="Times New Roman"/>
      <w:sz w:val="20"/>
      <w:szCs w:val="20"/>
    </w:rPr>
  </w:style>
  <w:style w:type="paragraph" w:styleId="Textbubliny">
    <w:name w:val="Balloon Text"/>
    <w:basedOn w:val="Normlny"/>
    <w:link w:val="TextbublinyChar"/>
    <w:uiPriority w:val="99"/>
    <w:semiHidden/>
    <w:unhideWhenUsed/>
    <w:rsid w:val="00D9520B"/>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D9520B"/>
    <w:rPr>
      <w:rFonts w:ascii="Tahoma" w:hAnsi="Tahoma" w:cs="Tahoma"/>
      <w:sz w:val="16"/>
      <w:szCs w:val="16"/>
    </w:rPr>
  </w:style>
  <w:style w:type="paragraph" w:styleId="Odsekzoznamu">
    <w:name w:val="List Paragraph"/>
    <w:basedOn w:val="Normlny"/>
    <w:uiPriority w:val="34"/>
    <w:qFormat/>
    <w:rsid w:val="00D9520B"/>
    <w:pPr>
      <w:ind w:left="720"/>
      <w:contextualSpacing/>
    </w:pPr>
  </w:style>
  <w:style w:type="character" w:customStyle="1" w:styleId="Nadpis1Char">
    <w:name w:val="Nadpis 1 Char"/>
    <w:basedOn w:val="Predvolenpsmoodseku"/>
    <w:link w:val="Nadpis1"/>
    <w:uiPriority w:val="9"/>
    <w:rsid w:val="00A752DE"/>
    <w:rPr>
      <w:rFonts w:ascii="Cambria" w:eastAsia="Times New Roman" w:hAnsi="Cambria" w:cs="Times New Roman"/>
      <w:b/>
      <w:bCs/>
      <w:color w:val="365F91"/>
      <w:sz w:val="28"/>
      <w:szCs w:val="28"/>
    </w:rPr>
  </w:style>
  <w:style w:type="paragraph" w:styleId="Textpoznmkypodiarou">
    <w:name w:val="footnote text"/>
    <w:basedOn w:val="Normlny"/>
    <w:link w:val="TextpoznmkypodiarouChar"/>
    <w:uiPriority w:val="99"/>
    <w:semiHidden/>
    <w:unhideWhenUsed/>
    <w:rsid w:val="00A752DE"/>
    <w:pPr>
      <w:spacing w:after="0" w:line="240" w:lineRule="auto"/>
    </w:pPr>
    <w:rPr>
      <w:rFonts w:ascii="Times New Roman" w:eastAsia="Times New Roman" w:hAnsi="Times New Roman" w:cs="Times New Roman"/>
      <w:sz w:val="20"/>
      <w:szCs w:val="20"/>
    </w:rPr>
  </w:style>
  <w:style w:type="character" w:customStyle="1" w:styleId="TextpoznmkypodiarouChar">
    <w:name w:val="Text poznámky pod čiarou Char"/>
    <w:basedOn w:val="Predvolenpsmoodseku"/>
    <w:link w:val="Textpoznmkypodiarou"/>
    <w:uiPriority w:val="99"/>
    <w:semiHidden/>
    <w:rsid w:val="00A752DE"/>
    <w:rPr>
      <w:rFonts w:ascii="Times New Roman" w:eastAsia="Times New Roman" w:hAnsi="Times New Roman" w:cs="Times New Roman"/>
      <w:sz w:val="20"/>
      <w:szCs w:val="20"/>
    </w:rPr>
  </w:style>
  <w:style w:type="character" w:styleId="Odkaznapoznmkupodiarou">
    <w:name w:val="footnote reference"/>
    <w:basedOn w:val="Predvolenpsmoodseku"/>
    <w:uiPriority w:val="99"/>
    <w:semiHidden/>
    <w:unhideWhenUsed/>
    <w:rsid w:val="00A752D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4</Pages>
  <Words>1470</Words>
  <Characters>8385</Characters>
  <Application>Microsoft Office Word</Application>
  <DocSecurity>0</DocSecurity>
  <Lines>69</Lines>
  <Paragraphs>19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9836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Jozo</dc:creator>
  <cp:keywords/>
  <dc:description/>
  <cp:lastModifiedBy>tekeli</cp:lastModifiedBy>
  <cp:revision>42</cp:revision>
  <dcterms:created xsi:type="dcterms:W3CDTF">2014-11-10T08:52:00Z</dcterms:created>
  <dcterms:modified xsi:type="dcterms:W3CDTF">2015-10-27T21:48:00Z</dcterms:modified>
</cp:coreProperties>
</file>