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CA" w:rsidRDefault="00A01C4C" w:rsidP="00A01C4C">
      <w:pPr>
        <w:pStyle w:val="Nzev"/>
      </w:pPr>
      <w:r>
        <w:t>Některé užitečné informace</w:t>
      </w:r>
    </w:p>
    <w:p w:rsidR="00A01C4C" w:rsidRDefault="00A01C4C"/>
    <w:p w:rsidR="00A01C4C" w:rsidRDefault="00A01C4C" w:rsidP="00A01C4C">
      <w:pPr>
        <w:pStyle w:val="Odstavecseseznamem"/>
        <w:numPr>
          <w:ilvl w:val="0"/>
          <w:numId w:val="1"/>
        </w:numPr>
      </w:pPr>
      <w:r>
        <w:t xml:space="preserve">Souborný katalog knihoven Masarykovy univerzity </w:t>
      </w:r>
      <w:hyperlink r:id="rId6" w:history="1">
        <w:r w:rsidRPr="004866BE">
          <w:rPr>
            <w:rStyle w:val="Hypertextovodkaz"/>
          </w:rPr>
          <w:t>https://aleph.muni.cz/</w:t>
        </w:r>
      </w:hyperlink>
      <w:r>
        <w:t xml:space="preserve"> </w:t>
      </w:r>
    </w:p>
    <w:p w:rsidR="00A01C4C" w:rsidRDefault="00A01C4C" w:rsidP="00A01C4C">
      <w:pPr>
        <w:pStyle w:val="Odstavecseseznamem"/>
        <w:numPr>
          <w:ilvl w:val="0"/>
          <w:numId w:val="1"/>
        </w:numPr>
      </w:pPr>
      <w:r>
        <w:t xml:space="preserve">Jednotné vyhledávací rozhraní </w:t>
      </w:r>
      <w:r w:rsidRPr="00A01C4C">
        <w:t xml:space="preserve">pro informační zdroje </w:t>
      </w:r>
      <w:hyperlink r:id="rId7" w:history="1">
        <w:r w:rsidRPr="00A01C4C">
          <w:rPr>
            <w:rStyle w:val="Hypertextovodkaz"/>
            <w:bCs/>
          </w:rPr>
          <w:t>http://discovery.muni.cz/</w:t>
        </w:r>
      </w:hyperlink>
    </w:p>
    <w:p w:rsidR="00A01C4C" w:rsidRDefault="00A01C4C"/>
    <w:p w:rsidR="00A01C4C" w:rsidRDefault="00A01C4C" w:rsidP="00A01C4C">
      <w:pPr>
        <w:pStyle w:val="Odstavecseseznamem"/>
        <w:numPr>
          <w:ilvl w:val="0"/>
          <w:numId w:val="1"/>
        </w:numPr>
      </w:pPr>
      <w:r>
        <w:t xml:space="preserve">Všechny potřebné informace o elektronických zdrojích naleznete na stránkách Knihovny </w:t>
      </w:r>
      <w:proofErr w:type="spellStart"/>
      <w:r>
        <w:t>PrF</w:t>
      </w:r>
      <w:proofErr w:type="spellEnd"/>
      <w:r>
        <w:t xml:space="preserve"> MU </w:t>
      </w:r>
      <w:hyperlink r:id="rId8" w:history="1">
        <w:r w:rsidRPr="004866BE">
          <w:rPr>
            <w:rStyle w:val="Hypertextovodkaz"/>
          </w:rPr>
          <w:t>https://library.law.muni.cz/content/cs/e-zdroje/</w:t>
        </w:r>
      </w:hyperlink>
      <w:r>
        <w:t xml:space="preserve"> . </w:t>
      </w:r>
    </w:p>
    <w:p w:rsidR="00A01C4C" w:rsidRDefault="00A01C4C" w:rsidP="00A01C4C">
      <w:pPr>
        <w:pStyle w:val="Odstavecseseznamem"/>
        <w:numPr>
          <w:ilvl w:val="0"/>
          <w:numId w:val="1"/>
        </w:numPr>
      </w:pPr>
      <w:r>
        <w:t xml:space="preserve">Právní informační elektronické zdroje </w:t>
      </w:r>
      <w:hyperlink r:id="rId9" w:history="1">
        <w:r w:rsidRPr="004866BE">
          <w:rPr>
            <w:rStyle w:val="Hypertextovodkaz"/>
          </w:rPr>
          <w:t>https://library.law.muni.cz/content/cs/e-zdroje/pravni-ezdroje/</w:t>
        </w:r>
      </w:hyperlink>
      <w:r>
        <w:t xml:space="preserve"> .</w:t>
      </w:r>
    </w:p>
    <w:p w:rsidR="00A01C4C" w:rsidRDefault="00A01C4C" w:rsidP="00A01C4C">
      <w:pPr>
        <w:pStyle w:val="Odstavecseseznamem"/>
        <w:numPr>
          <w:ilvl w:val="0"/>
          <w:numId w:val="1"/>
        </w:numPr>
      </w:pPr>
      <w:r>
        <w:t xml:space="preserve">Obecné informační elektronické zdroje </w:t>
      </w:r>
      <w:hyperlink r:id="rId10" w:history="1">
        <w:r w:rsidRPr="004866BE">
          <w:rPr>
            <w:rStyle w:val="Hypertextovodkaz"/>
          </w:rPr>
          <w:t>https://library.law.muni.cz/content/cs/e-zdroje/vseobecne-ezdroje/</w:t>
        </w:r>
      </w:hyperlink>
      <w:r>
        <w:t xml:space="preserve">  (včetně </w:t>
      </w:r>
      <w:hyperlink r:id="rId11" w:history="1">
        <w:r w:rsidRPr="004866BE">
          <w:rPr>
            <w:rStyle w:val="Hypertextovodkaz"/>
          </w:rPr>
          <w:t>http://www.jstor.org/</w:t>
        </w:r>
      </w:hyperlink>
      <w:r>
        <w:t xml:space="preserve"> </w:t>
      </w:r>
      <w:r>
        <w:t>)</w:t>
      </w:r>
    </w:p>
    <w:p w:rsidR="00A01C4C" w:rsidRDefault="00A01C4C">
      <w:bookmarkStart w:id="0" w:name="_GoBack"/>
      <w:bookmarkEnd w:id="0"/>
    </w:p>
    <w:p w:rsidR="00A01C4C" w:rsidRDefault="00A01C4C"/>
    <w:p w:rsidR="00A01C4C" w:rsidRDefault="00A01C4C"/>
    <w:p w:rsidR="00A01C4C" w:rsidRDefault="00A01C4C" w:rsidP="00A01C4C">
      <w:pPr>
        <w:pStyle w:val="Odstavecseseznamem"/>
        <w:numPr>
          <w:ilvl w:val="0"/>
          <w:numId w:val="1"/>
        </w:numPr>
      </w:pPr>
      <w:r>
        <w:t xml:space="preserve">Platné směrnice děkana </w:t>
      </w:r>
      <w:proofErr w:type="spellStart"/>
      <w:r>
        <w:t>PrF</w:t>
      </w:r>
      <w:proofErr w:type="spellEnd"/>
      <w:r>
        <w:t xml:space="preserve"> </w:t>
      </w:r>
      <w:hyperlink r:id="rId12" w:history="1">
        <w:r w:rsidRPr="004866BE">
          <w:rPr>
            <w:rStyle w:val="Hypertextovodkaz"/>
          </w:rPr>
          <w:t>http://is.muni.cz/poradac/law/smernice-dekana</w:t>
        </w:r>
      </w:hyperlink>
      <w:r>
        <w:t xml:space="preserve"> </w:t>
      </w:r>
    </w:p>
    <w:p w:rsidR="00A01C4C" w:rsidRDefault="00A01C4C" w:rsidP="00A01C4C">
      <w:pPr>
        <w:pStyle w:val="Odstavecseseznamem"/>
        <w:numPr>
          <w:ilvl w:val="0"/>
          <w:numId w:val="1"/>
        </w:numPr>
      </w:pPr>
      <w:r>
        <w:t xml:space="preserve">Směrnice o citacích dokumentů </w:t>
      </w:r>
    </w:p>
    <w:p w:rsidR="00A01C4C" w:rsidRDefault="00A01C4C" w:rsidP="00A01C4C">
      <w:pPr>
        <w:pStyle w:val="Odstavecseseznamem"/>
      </w:pPr>
      <w:hyperlink r:id="rId13" w:history="1">
        <w:r w:rsidRPr="004866BE">
          <w:rPr>
            <w:rStyle w:val="Hypertextovodkaz"/>
          </w:rPr>
          <w:t>http://is.muni.cz/do/law/ud/predp/smer/S-04-2013_O_citacich_dokumentu.pdf</w:t>
        </w:r>
      </w:hyperlink>
      <w:r>
        <w:t xml:space="preserve"> </w:t>
      </w:r>
    </w:p>
    <w:sectPr w:rsidR="00A0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0A9"/>
    <w:multiLevelType w:val="hybridMultilevel"/>
    <w:tmpl w:val="B0566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4C"/>
    <w:rsid w:val="009927CA"/>
    <w:rsid w:val="00A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C4C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01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1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01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C4C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01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1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0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law.muni.cz/content/cs/e-zdroje/" TargetMode="External"/><Relationship Id="rId13" Type="http://schemas.openxmlformats.org/officeDocument/2006/relationships/hyperlink" Target="http://is.muni.cz/do/law/ud/predp/smer/S-04-2013_O_citacich_dokument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scovery.muni.cz/" TargetMode="External"/><Relationship Id="rId12" Type="http://schemas.openxmlformats.org/officeDocument/2006/relationships/hyperlink" Target="http://is.muni.cz/poradac/law/smernice-dek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ph.muni.cz/" TargetMode="External"/><Relationship Id="rId11" Type="http://schemas.openxmlformats.org/officeDocument/2006/relationships/hyperlink" Target="http://www.jsto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.law.muni.cz/content/cs/e-zdroje/vseobecne-ezdro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law.muni.cz/content/cs/e-zdroje/pravni-ezdroj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 Smejkalová</dc:creator>
  <cp:lastModifiedBy>Terezie Smejkalová</cp:lastModifiedBy>
  <cp:revision>1</cp:revision>
  <dcterms:created xsi:type="dcterms:W3CDTF">2016-10-19T13:52:00Z</dcterms:created>
  <dcterms:modified xsi:type="dcterms:W3CDTF">2016-10-19T14:00:00Z</dcterms:modified>
</cp:coreProperties>
</file>