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D1" w:rsidRPr="00AA2F52" w:rsidRDefault="009E1ABC" w:rsidP="00FB04D1">
      <w:pPr>
        <w:jc w:val="center"/>
        <w:rPr>
          <w:sz w:val="28"/>
          <w:szCs w:val="28"/>
        </w:rPr>
      </w:pPr>
      <w:r w:rsidRPr="00AA2F52">
        <w:rPr>
          <w:b/>
          <w:sz w:val="28"/>
          <w:szCs w:val="28"/>
        </w:rPr>
        <w:t xml:space="preserve">Seminář č. </w:t>
      </w:r>
      <w:r w:rsidR="00004970">
        <w:rPr>
          <w:b/>
          <w:sz w:val="28"/>
          <w:szCs w:val="28"/>
        </w:rPr>
        <w:t>10</w:t>
      </w:r>
      <w:bookmarkStart w:id="0" w:name="_GoBack"/>
      <w:bookmarkEnd w:id="0"/>
      <w:r w:rsidR="00FB04D1" w:rsidRPr="00AA2F52">
        <w:rPr>
          <w:b/>
          <w:sz w:val="28"/>
          <w:szCs w:val="28"/>
        </w:rPr>
        <w:t xml:space="preserve"> – </w:t>
      </w:r>
      <w:r w:rsidR="00E61081" w:rsidRPr="00AA2F52">
        <w:rPr>
          <w:b/>
          <w:sz w:val="28"/>
          <w:szCs w:val="28"/>
        </w:rPr>
        <w:t>Společnost s ručením omezeným</w:t>
      </w:r>
      <w:r w:rsidR="00FB04D1" w:rsidRPr="00AA2F52">
        <w:rPr>
          <w:sz w:val="28"/>
          <w:szCs w:val="28"/>
        </w:rPr>
        <w:t xml:space="preserve"> </w:t>
      </w:r>
    </w:p>
    <w:p w:rsidR="00AA2F52" w:rsidRPr="00AA2F52" w:rsidRDefault="00CA084E" w:rsidP="00AA2F52">
      <w:pPr>
        <w:rPr>
          <w:b/>
        </w:rPr>
      </w:pPr>
      <w:r>
        <w:rPr>
          <w:b/>
        </w:rPr>
        <w:t xml:space="preserve">Příklady si přineste </w:t>
      </w:r>
      <w:r w:rsidR="00AA2F52" w:rsidRPr="00AA2F52">
        <w:rPr>
          <w:b/>
        </w:rPr>
        <w:t>na seminář</w:t>
      </w:r>
      <w:r w:rsidR="008661B0">
        <w:rPr>
          <w:b/>
        </w:rPr>
        <w:t xml:space="preserve"> již vyřešené</w:t>
      </w:r>
      <w:r w:rsidR="00AA2F52" w:rsidRPr="00AA2F52">
        <w:rPr>
          <w:b/>
        </w:rPr>
        <w:t>:</w:t>
      </w:r>
    </w:p>
    <w:p w:rsidR="007159A7" w:rsidRDefault="00E61081" w:rsidP="006862EE">
      <w:pPr>
        <w:pStyle w:val="Odstavecseseznamem"/>
        <w:numPr>
          <w:ilvl w:val="0"/>
          <w:numId w:val="11"/>
        </w:numPr>
        <w:jc w:val="both"/>
      </w:pPr>
      <w:r w:rsidRPr="00E61081">
        <w:t xml:space="preserve">Může mít společnost s ručením omezeným 67 společníků a 32 jednatelů? </w:t>
      </w:r>
      <w:r w:rsidR="00937C8F">
        <w:t xml:space="preserve">Může mít jeden podíl v s.r.o. více majitelů? </w:t>
      </w:r>
    </w:p>
    <w:p w:rsidR="007159A7" w:rsidRDefault="007159A7" w:rsidP="007159A7">
      <w:pPr>
        <w:pStyle w:val="Odstavecseseznamem"/>
        <w:jc w:val="both"/>
      </w:pPr>
    </w:p>
    <w:p w:rsidR="00C95F96" w:rsidRDefault="006D6D1E" w:rsidP="00F64D94">
      <w:pPr>
        <w:pStyle w:val="Odstavecseseznamem"/>
        <w:numPr>
          <w:ilvl w:val="0"/>
          <w:numId w:val="11"/>
        </w:numPr>
        <w:jc w:val="both"/>
      </w:pPr>
      <w:r>
        <w:t xml:space="preserve">Společnost  </w:t>
      </w:r>
      <w:proofErr w:type="spellStart"/>
      <w:r w:rsidR="00C03349">
        <w:t>Cono-tech</w:t>
      </w:r>
      <w:proofErr w:type="spellEnd"/>
      <w:r>
        <w:t xml:space="preserve"> s.r.o. se ZK 200.000,- má dva společníky -  </w:t>
      </w:r>
      <w:r w:rsidR="00C03349">
        <w:t xml:space="preserve">Matyáše </w:t>
      </w:r>
      <w:proofErr w:type="spellStart"/>
      <w:r w:rsidR="00C03349">
        <w:t>Lobodáše</w:t>
      </w:r>
      <w:proofErr w:type="spellEnd"/>
      <w:r>
        <w:t xml:space="preserve">, který plně splatil svůj vklad ve výši 100.000,- Kč a </w:t>
      </w:r>
      <w:r w:rsidR="00C03349">
        <w:t>Barboru Vrzákovou</w:t>
      </w:r>
      <w:r>
        <w:t xml:space="preserve">, která splatila </w:t>
      </w:r>
      <w:r w:rsidR="00C95F96">
        <w:t xml:space="preserve">ze svého vkladu ve výši 100.000,- Kč jen 50.000,- Kč. </w:t>
      </w:r>
    </w:p>
    <w:p w:rsidR="00C95F96" w:rsidRDefault="006D6D1E" w:rsidP="00F64D94">
      <w:pPr>
        <w:pStyle w:val="Odstavecseseznamem"/>
        <w:numPr>
          <w:ilvl w:val="1"/>
          <w:numId w:val="11"/>
        </w:numPr>
        <w:jc w:val="both"/>
      </w:pPr>
      <w:r>
        <w:t xml:space="preserve">Do jaké míry ručí společnost za své závazky? </w:t>
      </w:r>
      <w:r w:rsidR="00C95F96">
        <w:t>Ručí za závazky někdo ze společníků? Pokud ano, v jaké výši</w:t>
      </w:r>
      <w:r w:rsidR="003E04D6">
        <w:t>?</w:t>
      </w:r>
      <w:r w:rsidR="00B16AA0">
        <w:t xml:space="preserve"> Může společenská smlouva vyloučit nebo omezit ručení některého společníka?</w:t>
      </w:r>
    </w:p>
    <w:p w:rsidR="007159A7" w:rsidRDefault="00B16AA0" w:rsidP="007159A7">
      <w:pPr>
        <w:pStyle w:val="Odstavecseseznamem"/>
        <w:numPr>
          <w:ilvl w:val="1"/>
          <w:numId w:val="11"/>
        </w:numPr>
        <w:jc w:val="both"/>
      </w:pPr>
      <w:r>
        <w:t xml:space="preserve">Co když </w:t>
      </w:r>
      <w:proofErr w:type="spellStart"/>
      <w:r>
        <w:t>Barboka</w:t>
      </w:r>
      <w:proofErr w:type="spellEnd"/>
      <w:r>
        <w:t xml:space="preserve"> Vrzáková  </w:t>
      </w:r>
      <w:r w:rsidR="00F665BD">
        <w:t xml:space="preserve">jako ručitel zaplatí pohledávku věřitele společnosti ve výši 20.000,- Kč? Bude to mít nějaký vliv na splacení jejího vkladu? Co když naopak místo platby věřiteli splatí celý svůj vklad společnosti? Bude to mít nějaký vliv na ručení? </w:t>
      </w:r>
    </w:p>
    <w:p w:rsidR="007159A7" w:rsidRDefault="007159A7" w:rsidP="007159A7">
      <w:pPr>
        <w:pStyle w:val="Odstavecseseznamem"/>
        <w:ind w:left="1440"/>
        <w:jc w:val="both"/>
      </w:pPr>
    </w:p>
    <w:p w:rsidR="007159A7" w:rsidRDefault="007159A7" w:rsidP="007159A7">
      <w:pPr>
        <w:pStyle w:val="Odstavecseseznamem"/>
        <w:numPr>
          <w:ilvl w:val="0"/>
          <w:numId w:val="11"/>
        </w:numPr>
        <w:jc w:val="both"/>
      </w:pPr>
      <w:r>
        <w:t>Karel Stern je společníkem s.r.o. Podíl nabyl v roce 2013, v době kdy již byl ženatý. V současné době se bohužel rozvádí a s manželkou se nemohou dohodnout na tom, komu patří obchodní podíl. Karel Stern argumentuje, že v rejstříku je zapsaný jen on a kupní smlouvu také podepisoval sám, manželka ale chce vyplatit polovinu podílu. Zhodnoťte situaci.</w:t>
      </w:r>
    </w:p>
    <w:p w:rsidR="007159A7" w:rsidRDefault="007159A7" w:rsidP="007159A7">
      <w:pPr>
        <w:pStyle w:val="Odstavecseseznamem"/>
        <w:numPr>
          <w:ilvl w:val="1"/>
          <w:numId w:val="11"/>
        </w:numPr>
        <w:jc w:val="both"/>
      </w:pPr>
      <w:r>
        <w:t>Mění se věc nějak, pokud Karel Stern podíl za trvání zdědil nebo koupil za peníze, které dostal od svého otce? Bude mít jeho manželka nějaká práva k podílu?</w:t>
      </w:r>
    </w:p>
    <w:p w:rsidR="007159A7" w:rsidRDefault="007159A7" w:rsidP="007159A7">
      <w:pPr>
        <w:pStyle w:val="Odstavecseseznamem"/>
        <w:numPr>
          <w:ilvl w:val="1"/>
          <w:numId w:val="11"/>
        </w:numPr>
        <w:jc w:val="both"/>
      </w:pPr>
      <w:r>
        <w:t>Dejme tomu, že jde o společný podíl. Bude mít manželka Karla Sterna vliv řízení korporace, popř. nějaká práva při správu podílu? Co když se dostaví na valnou hromadu a chce ohledně podílu vykonat hlasovací právo?</w:t>
      </w:r>
    </w:p>
    <w:p w:rsidR="007159A7" w:rsidRDefault="007159A7" w:rsidP="007159A7">
      <w:pPr>
        <w:pStyle w:val="Odstavecseseznamem"/>
        <w:numPr>
          <w:ilvl w:val="1"/>
          <w:numId w:val="11"/>
        </w:numPr>
        <w:jc w:val="both"/>
      </w:pPr>
      <w:r>
        <w:t xml:space="preserve">Karel Stern se rozhodl, že se nárokům své ženy rafinovaně vyhne tím, že podíl převede za symbolickou 1,- Kč na jinou osobu a manželce pak poskytne 50 haléřů jako vypořádání. Zhodnoťte situaci. </w:t>
      </w:r>
    </w:p>
    <w:p w:rsidR="007159A7" w:rsidRDefault="007159A7" w:rsidP="007159A7">
      <w:pPr>
        <w:pStyle w:val="Odstavecseseznamem"/>
        <w:jc w:val="both"/>
      </w:pPr>
    </w:p>
    <w:p w:rsidR="00937C8F" w:rsidRDefault="00CA084E" w:rsidP="00937C8F">
      <w:pPr>
        <w:pStyle w:val="Odstavecseseznamem"/>
        <w:numPr>
          <w:ilvl w:val="0"/>
          <w:numId w:val="11"/>
        </w:numPr>
        <w:jc w:val="both"/>
      </w:pPr>
      <w:r>
        <w:t>Společnost s ručením omezeným se rozhodla vydat kmenové listy.</w:t>
      </w:r>
      <w:r w:rsidR="00306751">
        <w:t xml:space="preserve"> </w:t>
      </w:r>
    </w:p>
    <w:p w:rsidR="00CA084E" w:rsidRDefault="00937C8F" w:rsidP="00937C8F">
      <w:pPr>
        <w:pStyle w:val="Odstavecseseznamem"/>
        <w:jc w:val="both"/>
      </w:pPr>
      <w:r>
        <w:tab/>
        <w:t xml:space="preserve">a. </w:t>
      </w:r>
      <w:r w:rsidR="00CA084E">
        <w:t>Jak se změní postavení společníků v souvislosti s jejich vydáním?</w:t>
      </w:r>
    </w:p>
    <w:p w:rsidR="00CA084E" w:rsidRDefault="00CA084E" w:rsidP="00937C8F">
      <w:pPr>
        <w:pStyle w:val="Odstavecseseznamem"/>
        <w:jc w:val="both"/>
      </w:pPr>
      <w:r>
        <w:tab/>
        <w:t>b. Kdo o vydání rozhoduje a jaké formální kroky je potřeba vykonat?</w:t>
      </w:r>
    </w:p>
    <w:p w:rsidR="00CA084E" w:rsidRDefault="00CA084E" w:rsidP="00937C8F">
      <w:pPr>
        <w:pStyle w:val="Odstavecseseznamem"/>
        <w:jc w:val="both"/>
      </w:pPr>
      <w:r>
        <w:tab/>
        <w:t>c. Co se stane, když si některý ze společníků nevyzvedne kmenový list?</w:t>
      </w:r>
    </w:p>
    <w:p w:rsidR="00CA084E" w:rsidRDefault="00CA084E" w:rsidP="00937C8F">
      <w:pPr>
        <w:pStyle w:val="Odstavecseseznamem"/>
        <w:jc w:val="both"/>
      </w:pPr>
      <w:r>
        <w:tab/>
        <w:t xml:space="preserve">d. Jak se převádí podíly vtělené do kmenových listů? </w:t>
      </w:r>
    </w:p>
    <w:p w:rsidR="007159A7" w:rsidRDefault="007159A7" w:rsidP="00937C8F">
      <w:pPr>
        <w:pStyle w:val="Odstavecseseznamem"/>
        <w:jc w:val="both"/>
      </w:pPr>
    </w:p>
    <w:p w:rsidR="004320BA" w:rsidRDefault="004320BA" w:rsidP="00F64D94">
      <w:pPr>
        <w:pStyle w:val="Odstavecseseznamem"/>
        <w:numPr>
          <w:ilvl w:val="0"/>
          <w:numId w:val="11"/>
        </w:numPr>
        <w:jc w:val="both"/>
      </w:pPr>
      <w:r>
        <w:lastRenderedPageBreak/>
        <w:t>Zhodnoťte následující situace týkající se rozhodování valné hromady</w:t>
      </w:r>
    </w:p>
    <w:p w:rsidR="00E61081" w:rsidRDefault="004320BA" w:rsidP="00F64D94">
      <w:pPr>
        <w:pStyle w:val="Odstavecseseznamem"/>
        <w:numPr>
          <w:ilvl w:val="1"/>
          <w:numId w:val="11"/>
        </w:numPr>
        <w:jc w:val="both"/>
      </w:pPr>
      <w:r>
        <w:t>Je řádně svolána valná hromada,</w:t>
      </w:r>
      <w:r w:rsidR="003C6B1E">
        <w:t xml:space="preserve"> když bylo pouze na internetových stránkách společnosti 20 dní před konáním valné hromady zveřejněno oznámení společníkům?</w:t>
      </w:r>
      <w:r w:rsidR="003C6B1E" w:rsidRPr="00E61081">
        <w:t xml:space="preserve"> </w:t>
      </w:r>
    </w:p>
    <w:p w:rsidR="003C6B1E" w:rsidRDefault="00D77C0E" w:rsidP="00F64D94">
      <w:pPr>
        <w:pStyle w:val="Odstavecseseznamem"/>
        <w:numPr>
          <w:ilvl w:val="1"/>
          <w:numId w:val="11"/>
        </w:numPr>
        <w:jc w:val="both"/>
      </w:pPr>
      <w:r>
        <w:t xml:space="preserve">Pokud s tím společníci souhlasí, je možné konat valnou hromadu, byť nebyla řádně svolána? </w:t>
      </w:r>
    </w:p>
    <w:p w:rsidR="00D77C0E" w:rsidRPr="00B16AA0" w:rsidRDefault="00D77C0E" w:rsidP="00F64D94">
      <w:pPr>
        <w:pStyle w:val="Odstavecseseznamem"/>
        <w:numPr>
          <w:ilvl w:val="1"/>
          <w:numId w:val="11"/>
        </w:numPr>
        <w:jc w:val="both"/>
      </w:pPr>
      <w:r>
        <w:t>Je valná hromada společnosti s ručením omezeným</w:t>
      </w:r>
      <w:r w:rsidR="00B16AA0">
        <w:t xml:space="preserve"> ze zákona</w:t>
      </w:r>
      <w:r>
        <w:t xml:space="preserve"> usnášeníschopná, když </w:t>
      </w:r>
      <w:r w:rsidRPr="00B16AA0">
        <w:t xml:space="preserve">jsou přítomni společníci, kteří disponují </w:t>
      </w:r>
      <w:r w:rsidR="00B16AA0" w:rsidRPr="00B16AA0">
        <w:t>jen 40</w:t>
      </w:r>
      <w:r w:rsidRPr="00B16AA0">
        <w:t>% všech hlasů? Co když společenská smlouva výslovně stanoví, že postačí přítomnost společníků, kteří disponují alespoň 25% hlasů?</w:t>
      </w:r>
    </w:p>
    <w:p w:rsidR="00D77C0E" w:rsidRPr="00B16AA0" w:rsidRDefault="00D77C0E" w:rsidP="00F64D94">
      <w:pPr>
        <w:pStyle w:val="Odstavecseseznamem"/>
        <w:numPr>
          <w:ilvl w:val="1"/>
          <w:numId w:val="11"/>
        </w:numPr>
        <w:jc w:val="both"/>
      </w:pPr>
      <w:r w:rsidRPr="00B16AA0">
        <w:t>Valná hromada hlasovala o jmenování jednatele. Pro bylo 27 z 51 přítomných hlasů, celkem mají všichni společníci 100 hlasů. Bylo rozhodnutí přijato řádnou většinou?</w:t>
      </w:r>
      <w:r w:rsidR="00472807" w:rsidRPr="00B16AA0">
        <w:t xml:space="preserve"> Vyžaduje se záznam ve formě notářského zápisu?</w:t>
      </w:r>
    </w:p>
    <w:p w:rsidR="00472807" w:rsidRDefault="00472807" w:rsidP="00F64D94">
      <w:pPr>
        <w:pStyle w:val="Odstavecseseznamem"/>
        <w:numPr>
          <w:ilvl w:val="1"/>
          <w:numId w:val="11"/>
        </w:numPr>
        <w:jc w:val="both"/>
      </w:pPr>
      <w:r w:rsidRPr="00B16AA0">
        <w:t>Valná hromada hlasovala o snížení základního kapitálu</w:t>
      </w:r>
      <w:r w:rsidR="00F64D94" w:rsidRPr="00B16AA0">
        <w:t>.</w:t>
      </w:r>
      <w:r w:rsidRPr="00B16AA0">
        <w:t xml:space="preserve"> Pro bylo 27 z</w:t>
      </w:r>
      <w:r w:rsidR="00B16AA0">
        <w:t> </w:t>
      </w:r>
      <w:r w:rsidRPr="00B16AA0">
        <w:t>51 přítomných hlasů, celkem mají všichni společníci 100 hlasů. Bylo rozhodnutí přijato řádnou většinou?</w:t>
      </w:r>
    </w:p>
    <w:p w:rsidR="00CA084E" w:rsidRDefault="00CA084E" w:rsidP="00F64D94">
      <w:pPr>
        <w:pStyle w:val="Odstavecseseznamem"/>
        <w:numPr>
          <w:ilvl w:val="1"/>
          <w:numId w:val="11"/>
        </w:numPr>
        <w:jc w:val="both"/>
      </w:pPr>
      <w:r>
        <w:t>Po uskutečnění jednání valné hromady se společníci nemohou dohodnout, kdo z nich vyhotoví zápis z jednání? Kdo jej ze zákona vyhotovuje? Jaký je povinný obsah?</w:t>
      </w:r>
    </w:p>
    <w:p w:rsidR="007159A7" w:rsidRPr="00B16AA0" w:rsidRDefault="007159A7" w:rsidP="007159A7">
      <w:pPr>
        <w:pStyle w:val="Odstavecseseznamem"/>
        <w:ind w:left="1440"/>
        <w:jc w:val="both"/>
      </w:pPr>
    </w:p>
    <w:p w:rsidR="007159A7" w:rsidRDefault="007159A7" w:rsidP="00B16AA0">
      <w:pPr>
        <w:pStyle w:val="Odstavecseseznamem"/>
        <w:numPr>
          <w:ilvl w:val="0"/>
          <w:numId w:val="11"/>
        </w:numPr>
        <w:ind w:left="426"/>
      </w:pPr>
      <w:r>
        <w:t xml:space="preserve">Společník s.r.o. nesplnil vkladovou povinnost ve lhůtě stanovené společenskou smlouvou. Jaké budou důsledky? Může </w:t>
      </w:r>
      <w:r w:rsidR="008661B0">
        <w:t xml:space="preserve">společník využít svého hlasovacího práva, aby zablokoval postih, který by společnost vůči němu mohla jinak uplatnit? </w:t>
      </w:r>
    </w:p>
    <w:p w:rsidR="008661B0" w:rsidRDefault="008661B0" w:rsidP="008661B0">
      <w:pPr>
        <w:pStyle w:val="Odstavecseseznamem"/>
        <w:ind w:left="426"/>
      </w:pPr>
    </w:p>
    <w:p w:rsidR="008661B0" w:rsidRDefault="008661B0" w:rsidP="00B16AA0">
      <w:pPr>
        <w:pStyle w:val="Odstavecseseznamem"/>
        <w:numPr>
          <w:ilvl w:val="0"/>
          <w:numId w:val="11"/>
        </w:numPr>
        <w:ind w:left="426"/>
      </w:pPr>
      <w:r>
        <w:t xml:space="preserve">Jak se postupuje v situaci, kdy se podíl ve společnosti uvolní (podíl </w:t>
      </w:r>
      <w:proofErr w:type="gramStart"/>
      <w:r>
        <w:t>existuje ale</w:t>
      </w:r>
      <w:proofErr w:type="gramEnd"/>
      <w:r>
        <w:t xml:space="preserve"> nemá majitele) např. v důsledku vyloučení nebo vystoupení společníka. Může společnost nabývat vlastní podíly? Co je povinna korporace udělat s uprázdněným podílem?</w:t>
      </w:r>
    </w:p>
    <w:p w:rsidR="007159A7" w:rsidRDefault="007159A7" w:rsidP="007159A7">
      <w:pPr>
        <w:pStyle w:val="Odstavecseseznamem"/>
        <w:ind w:left="426"/>
      </w:pPr>
    </w:p>
    <w:p w:rsidR="009F58D6" w:rsidRDefault="00B16AA0" w:rsidP="00B16AA0">
      <w:pPr>
        <w:pStyle w:val="Odstavecseseznamem"/>
        <w:numPr>
          <w:ilvl w:val="0"/>
          <w:numId w:val="11"/>
        </w:numPr>
        <w:ind w:left="426"/>
      </w:pPr>
      <w:r>
        <w:t xml:space="preserve"> Valná h</w:t>
      </w:r>
      <w:r w:rsidR="009F58D6">
        <w:t xml:space="preserve">romada společnosti s ručením omezeným má na programu volbu členů dozorčí rady. Dozorčí rada má celkem 3 členy. Společnost má dva společníky – první disponuje 70 hlasy, druhý pouze 30. Bude menšinový společník schopen do dozorčí rady prosadit svého kandidáta? </w:t>
      </w:r>
      <w:r w:rsidR="00CA084E">
        <w:t>Změní se situace, když bude sjednáno ve společenské smlouvě tzv. kumulativní hlasování?</w:t>
      </w:r>
    </w:p>
    <w:p w:rsidR="009F58D6" w:rsidRDefault="009F58D6" w:rsidP="009F58D6">
      <w:pPr>
        <w:pStyle w:val="Odstavecseseznamem"/>
        <w:ind w:left="1440"/>
        <w:jc w:val="both"/>
      </w:pPr>
    </w:p>
    <w:p w:rsidR="00D60841" w:rsidRDefault="00D60841" w:rsidP="009F58D6">
      <w:pPr>
        <w:ind w:left="66"/>
      </w:pPr>
    </w:p>
    <w:sectPr w:rsidR="00D60841" w:rsidSect="001B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5pt;height:9pt" o:bullet="t">
        <v:imagedata r:id="rId1" o:title="BD21327_"/>
      </v:shape>
    </w:pict>
  </w:numPicBullet>
  <w:abstractNum w:abstractNumId="0" w15:restartNumberingAfterBreak="0">
    <w:nsid w:val="01A66AED"/>
    <w:multiLevelType w:val="hybridMultilevel"/>
    <w:tmpl w:val="C0C6FE5A"/>
    <w:lvl w:ilvl="0" w:tplc="2B6643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4E4B"/>
    <w:multiLevelType w:val="hybridMultilevel"/>
    <w:tmpl w:val="0DFE0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A46"/>
    <w:multiLevelType w:val="hybridMultilevel"/>
    <w:tmpl w:val="89CCD1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06CE1"/>
    <w:multiLevelType w:val="hybridMultilevel"/>
    <w:tmpl w:val="BF7223E6"/>
    <w:lvl w:ilvl="0" w:tplc="B954677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B5A1B72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B6F1D"/>
    <w:multiLevelType w:val="hybridMultilevel"/>
    <w:tmpl w:val="67FA5D78"/>
    <w:lvl w:ilvl="0" w:tplc="4552DE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72BE7EFE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1738282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FB175A"/>
    <w:multiLevelType w:val="hybridMultilevel"/>
    <w:tmpl w:val="DF567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27E97"/>
    <w:multiLevelType w:val="hybridMultilevel"/>
    <w:tmpl w:val="4D621126"/>
    <w:lvl w:ilvl="0" w:tplc="5AECA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F637E"/>
    <w:multiLevelType w:val="hybridMultilevel"/>
    <w:tmpl w:val="89CCD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66281"/>
    <w:multiLevelType w:val="hybridMultilevel"/>
    <w:tmpl w:val="032AC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06117"/>
    <w:multiLevelType w:val="hybridMultilevel"/>
    <w:tmpl w:val="E152A74C"/>
    <w:lvl w:ilvl="0" w:tplc="0E6CCA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C00D6"/>
    <w:multiLevelType w:val="hybridMultilevel"/>
    <w:tmpl w:val="95E88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E45375"/>
    <w:multiLevelType w:val="hybridMultilevel"/>
    <w:tmpl w:val="ED58D5C0"/>
    <w:lvl w:ilvl="0" w:tplc="C1429B1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D1"/>
    <w:rsid w:val="00004970"/>
    <w:rsid w:val="000327D1"/>
    <w:rsid w:val="00055DBD"/>
    <w:rsid w:val="000C0AA8"/>
    <w:rsid w:val="000D4AC1"/>
    <w:rsid w:val="00197B62"/>
    <w:rsid w:val="001A4488"/>
    <w:rsid w:val="001B7D53"/>
    <w:rsid w:val="001F4A95"/>
    <w:rsid w:val="00201B15"/>
    <w:rsid w:val="0024126E"/>
    <w:rsid w:val="00260C97"/>
    <w:rsid w:val="002F309B"/>
    <w:rsid w:val="00306751"/>
    <w:rsid w:val="00373DCA"/>
    <w:rsid w:val="003854C8"/>
    <w:rsid w:val="003C6B1E"/>
    <w:rsid w:val="003E04D6"/>
    <w:rsid w:val="003F3BAA"/>
    <w:rsid w:val="00410518"/>
    <w:rsid w:val="00412163"/>
    <w:rsid w:val="00416931"/>
    <w:rsid w:val="004170B6"/>
    <w:rsid w:val="004320BA"/>
    <w:rsid w:val="00472807"/>
    <w:rsid w:val="00506B03"/>
    <w:rsid w:val="005338B9"/>
    <w:rsid w:val="00551FE7"/>
    <w:rsid w:val="005A5C09"/>
    <w:rsid w:val="005E166F"/>
    <w:rsid w:val="00627FAB"/>
    <w:rsid w:val="0064444F"/>
    <w:rsid w:val="00653E41"/>
    <w:rsid w:val="006862EE"/>
    <w:rsid w:val="006B7084"/>
    <w:rsid w:val="006D6D1E"/>
    <w:rsid w:val="006F5695"/>
    <w:rsid w:val="007159A7"/>
    <w:rsid w:val="00795836"/>
    <w:rsid w:val="007D69D6"/>
    <w:rsid w:val="00806C88"/>
    <w:rsid w:val="008262C8"/>
    <w:rsid w:val="00835D62"/>
    <w:rsid w:val="008661B0"/>
    <w:rsid w:val="008C759A"/>
    <w:rsid w:val="008D0047"/>
    <w:rsid w:val="008D670A"/>
    <w:rsid w:val="008E3B0C"/>
    <w:rsid w:val="008F72CB"/>
    <w:rsid w:val="009201D8"/>
    <w:rsid w:val="00937C8F"/>
    <w:rsid w:val="00955967"/>
    <w:rsid w:val="00991991"/>
    <w:rsid w:val="009E1ABC"/>
    <w:rsid w:val="009F58D6"/>
    <w:rsid w:val="00A02609"/>
    <w:rsid w:val="00A0358A"/>
    <w:rsid w:val="00A12E1B"/>
    <w:rsid w:val="00A521D1"/>
    <w:rsid w:val="00A80276"/>
    <w:rsid w:val="00AA06F3"/>
    <w:rsid w:val="00AA2F52"/>
    <w:rsid w:val="00B16AA0"/>
    <w:rsid w:val="00B40F90"/>
    <w:rsid w:val="00BA2EFA"/>
    <w:rsid w:val="00BA7B5B"/>
    <w:rsid w:val="00BD74BD"/>
    <w:rsid w:val="00BE0229"/>
    <w:rsid w:val="00BE4F40"/>
    <w:rsid w:val="00C03349"/>
    <w:rsid w:val="00C5712A"/>
    <w:rsid w:val="00C95F96"/>
    <w:rsid w:val="00CA084E"/>
    <w:rsid w:val="00CC501F"/>
    <w:rsid w:val="00CE09D6"/>
    <w:rsid w:val="00D32474"/>
    <w:rsid w:val="00D45A55"/>
    <w:rsid w:val="00D51273"/>
    <w:rsid w:val="00D60841"/>
    <w:rsid w:val="00D77C0E"/>
    <w:rsid w:val="00D919E8"/>
    <w:rsid w:val="00DA1299"/>
    <w:rsid w:val="00DE7FA9"/>
    <w:rsid w:val="00E238A7"/>
    <w:rsid w:val="00E61081"/>
    <w:rsid w:val="00E6385D"/>
    <w:rsid w:val="00E72BD0"/>
    <w:rsid w:val="00E74CB8"/>
    <w:rsid w:val="00EE6374"/>
    <w:rsid w:val="00F24B68"/>
    <w:rsid w:val="00F64D94"/>
    <w:rsid w:val="00F665BD"/>
    <w:rsid w:val="00F92F86"/>
    <w:rsid w:val="00FB04D1"/>
    <w:rsid w:val="00FB4D39"/>
    <w:rsid w:val="00FC42F4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472AA7"/>
  <w15:docId w15:val="{A1CEABB5-C525-4229-8EE7-3CC97A4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4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4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54C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74C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Jaromír Kožiak</cp:lastModifiedBy>
  <cp:revision>3</cp:revision>
  <dcterms:created xsi:type="dcterms:W3CDTF">2016-09-26T10:03:00Z</dcterms:created>
  <dcterms:modified xsi:type="dcterms:W3CDTF">2016-09-26T10:03:00Z</dcterms:modified>
</cp:coreProperties>
</file>