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70" w:rsidRPr="00F32862" w:rsidRDefault="006B3278" w:rsidP="00F328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de-AT"/>
        </w:rPr>
      </w:pPr>
      <w:bookmarkStart w:id="0" w:name="_GoBack"/>
      <w:bookmarkEnd w:id="0"/>
      <w:r w:rsidRPr="00F32862">
        <w:rPr>
          <w:rFonts w:ascii="Times New Roman" w:hAnsi="Times New Roman" w:cs="Times New Roman"/>
          <w:b/>
          <w:sz w:val="28"/>
          <w:szCs w:val="28"/>
          <w:lang w:val="de-AT"/>
        </w:rPr>
        <w:t>Besitzschutz</w:t>
      </w:r>
    </w:p>
    <w:p w:rsidR="006B3278" w:rsidRPr="00F32862" w:rsidRDefault="006B3278" w:rsidP="00F328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F32862">
        <w:rPr>
          <w:rFonts w:ascii="Times New Roman" w:hAnsi="Times New Roman" w:cs="Times New Roman"/>
          <w:b/>
          <w:sz w:val="24"/>
          <w:szCs w:val="24"/>
          <w:lang w:val="de-AT"/>
        </w:rPr>
        <w:t>Unechter Besitz</w:t>
      </w:r>
    </w:p>
    <w:p w:rsidR="006B3278" w:rsidRPr="00F32862" w:rsidRDefault="00F32862" w:rsidP="00F328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F32862">
        <w:rPr>
          <w:rFonts w:ascii="Times New Roman" w:hAnsi="Times New Roman" w:cs="Times New Roman"/>
          <w:sz w:val="24"/>
          <w:szCs w:val="24"/>
          <w:lang w:val="de-AT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32862" w:rsidRPr="00F32862" w:rsidTr="00F32862">
        <w:tc>
          <w:tcPr>
            <w:tcW w:w="3005" w:type="dxa"/>
          </w:tcPr>
          <w:p w:rsidR="00F32862" w:rsidRPr="00F32862" w:rsidRDefault="00F32862" w:rsidP="00F328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F3286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ABGB § 345  </w:t>
            </w:r>
          </w:p>
        </w:tc>
        <w:tc>
          <w:tcPr>
            <w:tcW w:w="3005" w:type="dxa"/>
          </w:tcPr>
          <w:p w:rsidR="00F32862" w:rsidRPr="00F32862" w:rsidRDefault="00F32862" w:rsidP="00F328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F3286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Lateinische Fassung </w:t>
            </w:r>
            <w:proofErr w:type="spellStart"/>
            <w:r w:rsidRPr="00F3286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CodexCivilis</w:t>
            </w:r>
            <w:proofErr w:type="spellEnd"/>
            <w:r w:rsidRPr="00F3286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Universalis</w:t>
            </w:r>
            <w:proofErr w:type="spellEnd"/>
          </w:p>
        </w:tc>
        <w:tc>
          <w:tcPr>
            <w:tcW w:w="3006" w:type="dxa"/>
          </w:tcPr>
          <w:p w:rsidR="00F32862" w:rsidRPr="00F32862" w:rsidRDefault="00F32862" w:rsidP="00F328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F3286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Digesten</w:t>
            </w:r>
            <w:proofErr w:type="spellEnd"/>
          </w:p>
        </w:tc>
      </w:tr>
      <w:tr w:rsidR="00F32862" w:rsidRPr="00F82AF7" w:rsidTr="00F32862">
        <w:tc>
          <w:tcPr>
            <w:tcW w:w="3005" w:type="dxa"/>
          </w:tcPr>
          <w:p w:rsidR="00F32862" w:rsidRPr="00F32862" w:rsidRDefault="00F32862" w:rsidP="00F32862">
            <w:pPr>
              <w:pStyle w:val="ueberschrpara"/>
              <w:shd w:val="clear" w:color="auto" w:fill="F9F9F9"/>
              <w:spacing w:before="0" w:line="360" w:lineRule="auto"/>
              <w:rPr>
                <w:sz w:val="24"/>
                <w:szCs w:val="24"/>
              </w:rPr>
            </w:pPr>
            <w:r w:rsidRPr="00F32862">
              <w:rPr>
                <w:sz w:val="24"/>
                <w:szCs w:val="24"/>
              </w:rPr>
              <w:t>d) gegen den unechten Besitzer;</w:t>
            </w:r>
          </w:p>
          <w:p w:rsidR="00F32862" w:rsidRPr="00F32862" w:rsidRDefault="00F32862" w:rsidP="00F32862">
            <w:pPr>
              <w:pStyle w:val="abs"/>
              <w:shd w:val="clear" w:color="auto" w:fill="F9F9F9"/>
              <w:spacing w:before="0" w:line="360" w:lineRule="auto"/>
              <w:rPr>
                <w:sz w:val="24"/>
                <w:szCs w:val="24"/>
              </w:rPr>
            </w:pPr>
            <w:r w:rsidRPr="00F32862">
              <w:rPr>
                <w:rStyle w:val="gldsymbol"/>
                <w:sz w:val="24"/>
                <w:szCs w:val="24"/>
              </w:rPr>
              <w:t>§ 345.</w:t>
            </w:r>
            <w:r w:rsidRPr="00F32862">
              <w:rPr>
                <w:sz w:val="24"/>
                <w:szCs w:val="24"/>
              </w:rPr>
              <w:t xml:space="preserve"> Wenn sich jemand in den Besitz </w:t>
            </w:r>
            <w:r w:rsidRPr="00F32862">
              <w:rPr>
                <w:b/>
                <w:sz w:val="24"/>
                <w:szCs w:val="24"/>
              </w:rPr>
              <w:t>eindringt</w:t>
            </w:r>
            <w:r w:rsidRPr="00F32862">
              <w:rPr>
                <w:sz w:val="24"/>
                <w:szCs w:val="24"/>
              </w:rPr>
              <w:t xml:space="preserve">, oder durch </w:t>
            </w:r>
            <w:r w:rsidRPr="00F82AF7">
              <w:rPr>
                <w:b/>
                <w:color w:val="FF0000"/>
                <w:sz w:val="24"/>
                <w:szCs w:val="24"/>
              </w:rPr>
              <w:t>List</w:t>
            </w:r>
            <w:r w:rsidRPr="00F82AF7">
              <w:rPr>
                <w:color w:val="FF0000"/>
                <w:sz w:val="24"/>
                <w:szCs w:val="24"/>
              </w:rPr>
              <w:t xml:space="preserve"> </w:t>
            </w:r>
            <w:r w:rsidRPr="00F32862">
              <w:rPr>
                <w:sz w:val="24"/>
                <w:szCs w:val="24"/>
              </w:rPr>
              <w:t xml:space="preserve">oder </w:t>
            </w:r>
            <w:r w:rsidRPr="00F32862">
              <w:rPr>
                <w:b/>
                <w:sz w:val="24"/>
                <w:szCs w:val="24"/>
              </w:rPr>
              <w:t>Bitte</w:t>
            </w:r>
            <w:r w:rsidRPr="00F32862">
              <w:rPr>
                <w:sz w:val="24"/>
                <w:szCs w:val="24"/>
              </w:rPr>
              <w:t xml:space="preserve"> heimlich einschleicht, und das, was man ihm aus Gefälligkeit, ohne sich einer fortdauernden Verbindlichkeit zu unterziehen gestattet, in ein fortwährendes Recht zu verwandeln sucht; so wird der an sich unrechtmäßige und unredliche Besitz noch </w:t>
            </w:r>
            <w:proofErr w:type="spellStart"/>
            <w:r w:rsidRPr="00F32862">
              <w:rPr>
                <w:sz w:val="24"/>
                <w:szCs w:val="24"/>
              </w:rPr>
              <w:t>überdieß</w:t>
            </w:r>
            <w:proofErr w:type="spellEnd"/>
            <w:r w:rsidRPr="00F32862">
              <w:rPr>
                <w:sz w:val="24"/>
                <w:szCs w:val="24"/>
              </w:rPr>
              <w:t xml:space="preserve"> [sic] </w:t>
            </w:r>
            <w:r w:rsidRPr="00F32862">
              <w:rPr>
                <w:b/>
                <w:sz w:val="24"/>
                <w:szCs w:val="24"/>
              </w:rPr>
              <w:t>unecht;</w:t>
            </w:r>
            <w:r w:rsidRPr="00F32862">
              <w:rPr>
                <w:sz w:val="24"/>
                <w:szCs w:val="24"/>
              </w:rPr>
              <w:t xml:space="preserve"> in entgegengesetzten Fällen wird der Besitz für echt angesehen.</w:t>
            </w:r>
          </w:p>
          <w:p w:rsidR="00F32862" w:rsidRPr="00F32862" w:rsidRDefault="00F32862" w:rsidP="00F328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32862" w:rsidRPr="00F32862" w:rsidRDefault="00F32862" w:rsidP="00F328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2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b) </w:t>
            </w:r>
            <w:proofErr w:type="spellStart"/>
            <w:r w:rsidRPr="00F32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erga</w:t>
            </w:r>
            <w:proofErr w:type="spellEnd"/>
            <w:r w:rsidRPr="00F32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possessorem</w:t>
            </w:r>
            <w:proofErr w:type="spellEnd"/>
            <w:r w:rsidRPr="00F32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vitiosum</w:t>
            </w:r>
            <w:proofErr w:type="spellEnd"/>
          </w:p>
          <w:p w:rsidR="00F32862" w:rsidRPr="00F32862" w:rsidRDefault="00F32862" w:rsidP="00F328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2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§ 345.</w:t>
            </w:r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quis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possessionem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28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vi</w:t>
            </w:r>
            <w:r w:rsidRPr="00F3286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ingreditur</w:t>
            </w:r>
            <w:proofErr w:type="spellEnd"/>
            <w:r w:rsidRPr="00F32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A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dolo</w:t>
            </w:r>
            <w:proofErr w:type="spellEnd"/>
            <w:r w:rsidRPr="00F82AF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precario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clam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irrepit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et id, quod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ipsi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indulgentia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quin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obligatio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durabilis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suscipiatur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concessum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in jus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perpetuum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mutare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conatur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possessio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ejus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se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injusta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malae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fidei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praeterea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vitiosa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evadit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in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casibus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contrariis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possession pro non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vitiosa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habetur</w:t>
            </w:r>
            <w:proofErr w:type="spellEnd"/>
            <w:r w:rsidRPr="00F3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06" w:type="dxa"/>
          </w:tcPr>
          <w:p w:rsidR="00F82AF7" w:rsidRDefault="00F82AF7" w:rsidP="00F328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2AF7" w:rsidRDefault="00F82AF7" w:rsidP="00F328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2AF7" w:rsidRDefault="00F82AF7" w:rsidP="00F328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2AF7" w:rsidRDefault="00F82AF7" w:rsidP="00F328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A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A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A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precario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</w:p>
          <w:p w:rsidR="00F82AF7" w:rsidRPr="00F82AF7" w:rsidRDefault="00F82AF7" w:rsidP="00F328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AF7">
              <w:rPr>
                <w:rFonts w:ascii="Times New Roman" w:hAnsi="Times New Roman" w:cs="Times New Roman"/>
                <w:sz w:val="24"/>
                <w:szCs w:val="24"/>
              </w:rPr>
              <w:t>D 43, 16, 1; D 43, 17, 1und öfter</w:t>
            </w:r>
          </w:p>
          <w:p w:rsidR="00F82AF7" w:rsidRPr="00F82AF7" w:rsidRDefault="00F82AF7" w:rsidP="00F328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F7" w:rsidRPr="00F82AF7" w:rsidRDefault="00F82AF7" w:rsidP="00F328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F7" w:rsidRPr="00F82AF7" w:rsidRDefault="00F82AF7" w:rsidP="00F328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AF7" w:rsidRDefault="00F82AF7" w:rsidP="00F328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2" w:rsidRPr="00F82AF7" w:rsidRDefault="00F82AF7" w:rsidP="00F328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AF7">
              <w:rPr>
                <w:rFonts w:ascii="Times New Roman" w:hAnsi="Times New Roman" w:cs="Times New Roman"/>
                <w:b/>
                <w:sz w:val="24"/>
                <w:szCs w:val="24"/>
              </w:rPr>
              <w:t>vitiosa</w:t>
            </w:r>
            <w:proofErr w:type="spellEnd"/>
            <w:r w:rsidRPr="00F8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AF7">
              <w:rPr>
                <w:rFonts w:ascii="Times New Roman" w:hAnsi="Times New Roman" w:cs="Times New Roman"/>
                <w:sz w:val="24"/>
                <w:szCs w:val="24"/>
              </w:rPr>
              <w:t>possessio</w:t>
            </w:r>
            <w:proofErr w:type="spellEnd"/>
            <w:r w:rsidRPr="00F8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AF7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F82AF7">
              <w:rPr>
                <w:rFonts w:ascii="Times New Roman" w:hAnsi="Times New Roman" w:cs="Times New Roman"/>
                <w:sz w:val="24"/>
                <w:szCs w:val="24"/>
              </w:rPr>
              <w:t>. D. 41,2,53</w:t>
            </w:r>
          </w:p>
        </w:tc>
      </w:tr>
    </w:tbl>
    <w:p w:rsidR="00F32862" w:rsidRPr="00F82AF7" w:rsidRDefault="00F32862" w:rsidP="00F328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32862" w:rsidRPr="00F82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78"/>
    <w:rsid w:val="00146270"/>
    <w:rsid w:val="003120E0"/>
    <w:rsid w:val="006B3278"/>
    <w:rsid w:val="00C12712"/>
    <w:rsid w:val="00F32862"/>
    <w:rsid w:val="00F8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3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eberschrpara">
    <w:name w:val="ueberschrpara"/>
    <w:basedOn w:val="Normln"/>
    <w:rsid w:val="00F32862"/>
    <w:pPr>
      <w:keepNext/>
      <w:snapToGrid w:val="0"/>
      <w:spacing w:before="80" w:after="0" w:line="22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de-DE"/>
    </w:rPr>
  </w:style>
  <w:style w:type="paragraph" w:customStyle="1" w:styleId="abs">
    <w:name w:val="abs"/>
    <w:basedOn w:val="Normln"/>
    <w:rsid w:val="00F32862"/>
    <w:pPr>
      <w:snapToGrid w:val="0"/>
      <w:spacing w:before="80" w:after="0" w:line="288" w:lineRule="auto"/>
      <w:ind w:firstLine="397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character" w:customStyle="1" w:styleId="gldsymbol">
    <w:name w:val="gldsymbol"/>
    <w:basedOn w:val="Standardnpsmoodstavce"/>
    <w:rsid w:val="00F328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3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eberschrpara">
    <w:name w:val="ueberschrpara"/>
    <w:basedOn w:val="Normln"/>
    <w:rsid w:val="00F32862"/>
    <w:pPr>
      <w:keepNext/>
      <w:snapToGrid w:val="0"/>
      <w:spacing w:before="80" w:after="0" w:line="22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de-DE"/>
    </w:rPr>
  </w:style>
  <w:style w:type="paragraph" w:customStyle="1" w:styleId="abs">
    <w:name w:val="abs"/>
    <w:basedOn w:val="Normln"/>
    <w:rsid w:val="00F32862"/>
    <w:pPr>
      <w:snapToGrid w:val="0"/>
      <w:spacing w:before="80" w:after="0" w:line="288" w:lineRule="auto"/>
      <w:ind w:firstLine="397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character" w:customStyle="1" w:styleId="gldsymbol">
    <w:name w:val="gldsymbol"/>
    <w:basedOn w:val="Standardnpsmoodstavce"/>
    <w:rsid w:val="00F32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47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799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417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40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5598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4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1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PrF MU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204602</cp:lastModifiedBy>
  <cp:revision>2</cp:revision>
  <dcterms:created xsi:type="dcterms:W3CDTF">2016-10-16T16:43:00Z</dcterms:created>
  <dcterms:modified xsi:type="dcterms:W3CDTF">2016-10-16T16:43:00Z</dcterms:modified>
</cp:coreProperties>
</file>