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71803" w14:textId="77777777" w:rsidR="0032294C" w:rsidRDefault="0032294C" w:rsidP="00BA5A13">
      <w:pPr>
        <w:jc w:val="both"/>
        <w:rPr>
          <w:b/>
          <w:sz w:val="32"/>
        </w:rPr>
      </w:pPr>
    </w:p>
    <w:p w14:paraId="2A20E576" w14:textId="77777777" w:rsidR="00727754" w:rsidRPr="00727754" w:rsidRDefault="00727754" w:rsidP="00727754">
      <w:pPr>
        <w:jc w:val="both"/>
        <w:rPr>
          <w:b/>
        </w:rPr>
      </w:pPr>
      <w:r w:rsidRPr="00727754">
        <w:rPr>
          <w:b/>
        </w:rPr>
        <w:t>MVV7920K Právní klinika –</w:t>
      </w:r>
      <w:r>
        <w:rPr>
          <w:b/>
        </w:rPr>
        <w:t xml:space="preserve"> Mezinárodněprávní ochrana dětí</w:t>
      </w:r>
    </w:p>
    <w:p w14:paraId="4B0FA673" w14:textId="77777777" w:rsidR="00727754" w:rsidRDefault="00727754" w:rsidP="00BA5A13">
      <w:pPr>
        <w:jc w:val="both"/>
        <w:rPr>
          <w:b/>
          <w:bCs/>
          <w:sz w:val="32"/>
        </w:rPr>
      </w:pPr>
    </w:p>
    <w:p w14:paraId="327167AA" w14:textId="77777777" w:rsidR="0032294C" w:rsidRDefault="00727754" w:rsidP="00BA5A13">
      <w:pPr>
        <w:jc w:val="both"/>
        <w:rPr>
          <w:b/>
        </w:rPr>
      </w:pPr>
      <w:r w:rsidRPr="00727754">
        <w:rPr>
          <w:b/>
          <w:bCs/>
          <w:sz w:val="32"/>
        </w:rPr>
        <w:t>Právní nástroje uplatnitelné v oblasti mezinárodněprávní ochrany dětí</w:t>
      </w:r>
    </w:p>
    <w:p w14:paraId="43A2AF16" w14:textId="77777777" w:rsidR="00727754" w:rsidRDefault="00727754" w:rsidP="00727754">
      <w:pPr>
        <w:jc w:val="both"/>
        <w:rPr>
          <w:b/>
        </w:rPr>
      </w:pPr>
    </w:p>
    <w:p w14:paraId="5323C006" w14:textId="77777777" w:rsidR="00727754" w:rsidRDefault="00727754" w:rsidP="00727754">
      <w:pPr>
        <w:jc w:val="both"/>
        <w:rPr>
          <w:b/>
        </w:rPr>
      </w:pPr>
      <w:bookmarkStart w:id="0" w:name="_GoBack"/>
      <w:bookmarkEnd w:id="0"/>
    </w:p>
    <w:p w14:paraId="1D8A88A3" w14:textId="77777777" w:rsidR="00727754" w:rsidRDefault="00727754" w:rsidP="00727754">
      <w:pPr>
        <w:jc w:val="both"/>
        <w:rPr>
          <w:b/>
        </w:rPr>
      </w:pPr>
    </w:p>
    <w:p w14:paraId="66A8A29D" w14:textId="77777777" w:rsidR="00727754" w:rsidRPr="0032294C" w:rsidRDefault="00727754" w:rsidP="00727754">
      <w:pPr>
        <w:jc w:val="both"/>
      </w:pPr>
      <w:r>
        <w:rPr>
          <w:b/>
        </w:rPr>
        <w:t>Základní případy k procvičení pravidel mezinárodní příslušnosti a určování práva rozhodného:</w:t>
      </w:r>
    </w:p>
    <w:p w14:paraId="6E735339" w14:textId="77777777" w:rsidR="00727754" w:rsidRDefault="00727754" w:rsidP="00727754">
      <w:pPr>
        <w:jc w:val="both"/>
      </w:pPr>
    </w:p>
    <w:p w14:paraId="594CAB04" w14:textId="77777777" w:rsidR="00727754" w:rsidRDefault="00727754" w:rsidP="00727754">
      <w:pPr>
        <w:jc w:val="both"/>
      </w:pPr>
      <w:r>
        <w:t>Pro následující předměty řízení určete podmínky mezinárodní pravomoci (příslušnosti) a určení práva rozhodného:</w:t>
      </w:r>
    </w:p>
    <w:p w14:paraId="6D499549" w14:textId="77777777" w:rsidR="00727754" w:rsidRDefault="00727754" w:rsidP="00727754">
      <w:pPr>
        <w:jc w:val="both"/>
      </w:pPr>
    </w:p>
    <w:p w14:paraId="3AF113BF" w14:textId="77777777" w:rsidR="00727754" w:rsidRDefault="00727754" w:rsidP="00727754">
      <w:pPr>
        <w:pStyle w:val="Odstavecseseznamem"/>
        <w:numPr>
          <w:ilvl w:val="0"/>
          <w:numId w:val="1"/>
        </w:numPr>
        <w:ind w:left="426" w:hanging="426"/>
        <w:jc w:val="both"/>
      </w:pPr>
      <w:r w:rsidRPr="008A21D6">
        <w:rPr>
          <w:b/>
        </w:rPr>
        <w:t>Návrh na svěření dítěte do péče matky a stanovení výživného.</w:t>
      </w:r>
      <w:r>
        <w:t xml:space="preserve"> Matka (Češka) má obvyklé bydliště v České republice (Brno), otec (Ukrajinec) má obvyklé bydliště na Ukrajině (</w:t>
      </w:r>
      <w:proofErr w:type="spellStart"/>
      <w:r>
        <w:t>Ivanofrankovsk</w:t>
      </w:r>
      <w:proofErr w:type="spellEnd"/>
      <w:r>
        <w:t>), nežijí spolu. Z jejich nesezdaného soužití se narodila dcera (6 let), která žije fakticky s matkou. O úpravu je žádáno v souvislosti s nástupem nezletilé do školy a nepravidelným placením výživného ze strany otce.</w:t>
      </w:r>
    </w:p>
    <w:p w14:paraId="4D8F5489" w14:textId="77777777" w:rsidR="00727754" w:rsidRDefault="00727754" w:rsidP="00727754">
      <w:pPr>
        <w:pStyle w:val="Odstavecseseznamem"/>
        <w:numPr>
          <w:ilvl w:val="0"/>
          <w:numId w:val="1"/>
        </w:numPr>
        <w:ind w:left="426" w:hanging="426"/>
        <w:jc w:val="both"/>
      </w:pPr>
      <w:r w:rsidRPr="008A21D6">
        <w:rPr>
          <w:b/>
        </w:rPr>
        <w:t>Návrh na svěření dítěte do péče matky a stanovení výživného pro dobu před i po rozvodu manželství.</w:t>
      </w:r>
      <w:r>
        <w:t xml:space="preserve"> Matka (Češka) má obvyklé bydliště v České republice (Znojmo), otec (Rakušan) má obvyklé bydliště v Rakousku (</w:t>
      </w:r>
      <w:proofErr w:type="spellStart"/>
      <w:r>
        <w:t>Retz</w:t>
      </w:r>
      <w:proofErr w:type="spellEnd"/>
      <w:r>
        <w:t xml:space="preserve">), nežijí spolu. Syn (15 let) je fakticky ve společné péči rodičů, místo pobytu u rodičů střídá podle svého přání, navštěvuje jeden rok obchodní akademii v </w:t>
      </w:r>
      <w:proofErr w:type="spellStart"/>
      <w:r>
        <w:t>Retzu</w:t>
      </w:r>
      <w:proofErr w:type="spellEnd"/>
      <w:r>
        <w:t>, volnočasové aktivity (</w:t>
      </w:r>
      <w:proofErr w:type="spellStart"/>
      <w:r>
        <w:t>floorbal</w:t>
      </w:r>
      <w:proofErr w:type="spellEnd"/>
      <w:r>
        <w:t xml:space="preserve">, street </w:t>
      </w:r>
      <w:proofErr w:type="spellStart"/>
      <w:r>
        <w:t>dance</w:t>
      </w:r>
      <w:proofErr w:type="spellEnd"/>
      <w:r>
        <w:t>) má ve Znojmě, o úpravu je žádáno v souvislosti s výchovnými problémy syna a počínající váznoucí komunikací rodičů.</w:t>
      </w:r>
    </w:p>
    <w:p w14:paraId="0EAAF6EC" w14:textId="77777777" w:rsidR="00727754" w:rsidRDefault="00727754" w:rsidP="00727754">
      <w:pPr>
        <w:pStyle w:val="Odstavecseseznamem"/>
        <w:numPr>
          <w:ilvl w:val="0"/>
          <w:numId w:val="1"/>
        </w:numPr>
        <w:ind w:left="426" w:hanging="426"/>
        <w:jc w:val="both"/>
      </w:pPr>
      <w:r w:rsidRPr="008A21D6">
        <w:rPr>
          <w:b/>
        </w:rPr>
        <w:t>Návrh na změnu jména nezletilého.</w:t>
      </w:r>
      <w:r>
        <w:t xml:space="preserve"> Rodiče (oba Slováci) jsou rozvedeni, otec má obvyklý pobyt v Polsku, matka s dítětem (a svým novým partnerem, státním občanem Vietnamské lidové republiky) mají obvyklý pobyt v České republice. Dítě (5 let) je pravomocně svěřeno do péče matky.</w:t>
      </w:r>
    </w:p>
    <w:p w14:paraId="4FCF6578" w14:textId="77777777" w:rsidR="00727754" w:rsidRDefault="00727754" w:rsidP="00727754">
      <w:pPr>
        <w:pStyle w:val="Odstavecseseznamem"/>
        <w:numPr>
          <w:ilvl w:val="0"/>
          <w:numId w:val="1"/>
        </w:numPr>
        <w:ind w:left="426" w:hanging="426"/>
        <w:jc w:val="both"/>
      </w:pPr>
      <w:r w:rsidRPr="008A21D6">
        <w:rPr>
          <w:b/>
        </w:rPr>
        <w:t>Návrh na svěření dítěte do péče otce.</w:t>
      </w:r>
      <w:r>
        <w:t xml:space="preserve"> Rodiče nejsou rozvedeni, nežijí však ve společné domácnosti, úprava péče ani výživy není soudně upravena, dítě je fakticky v péči matky, otec (německý státní občan) má obvyklý pobyt v Německu, matka (česká státní občanka) s dítětem mají obvyklý pobyt v České republice.</w:t>
      </w:r>
    </w:p>
    <w:p w14:paraId="62748D1A" w14:textId="77777777" w:rsidR="00727754" w:rsidRDefault="00727754" w:rsidP="00727754">
      <w:pPr>
        <w:pStyle w:val="Odstavecseseznamem"/>
        <w:numPr>
          <w:ilvl w:val="0"/>
          <w:numId w:val="1"/>
        </w:numPr>
        <w:ind w:left="426" w:hanging="426"/>
        <w:jc w:val="both"/>
      </w:pPr>
      <w:r w:rsidRPr="008A21D6">
        <w:rPr>
          <w:b/>
        </w:rPr>
        <w:t>Schválení dědické dohody.</w:t>
      </w:r>
      <w:r>
        <w:t xml:space="preserve"> Zůstavitel, český státní občan, zemřel v České republice, manželství bylo rozvedeno, nepořídil závětí. Matka Ukrajinka žije s dítětem na Ukrajině a dítě by mělo nabýt dědictví po otci.</w:t>
      </w:r>
    </w:p>
    <w:p w14:paraId="2C55F67D" w14:textId="77777777" w:rsidR="00727754" w:rsidRPr="00BC7A18" w:rsidRDefault="00727754" w:rsidP="00727754">
      <w:pPr>
        <w:pStyle w:val="Odstavecseseznamem"/>
        <w:numPr>
          <w:ilvl w:val="0"/>
          <w:numId w:val="1"/>
        </w:numPr>
        <w:ind w:left="426" w:hanging="426"/>
        <w:jc w:val="both"/>
      </w:pPr>
      <w:r w:rsidRPr="008A21D6">
        <w:rPr>
          <w:b/>
        </w:rPr>
        <w:t>Návrh na schválení dohody o úpravě péče a výživy.</w:t>
      </w:r>
      <w:r>
        <w:t xml:space="preserve"> Otec, matka a dítě (15 let), všichni čeští státní občané, žijí v Německu, otec v Bavorsku, matka s dítětem v Sasku (rodiče zde stabilně pracují již pět let) a obrátili se návrhem na schválení dohody na český soud v místě svého českého trvalého bydliště.</w:t>
      </w:r>
    </w:p>
    <w:p w14:paraId="78DDDD4B" w14:textId="77777777" w:rsidR="0032294C" w:rsidRDefault="0032294C" w:rsidP="00BA5A13">
      <w:pPr>
        <w:jc w:val="both"/>
        <w:rPr>
          <w:b/>
        </w:rPr>
      </w:pPr>
    </w:p>
    <w:p w14:paraId="727F75D0" w14:textId="77777777" w:rsidR="0032294C" w:rsidRDefault="0032294C" w:rsidP="00BA5A13">
      <w:pPr>
        <w:jc w:val="both"/>
        <w:rPr>
          <w:b/>
        </w:rPr>
      </w:pPr>
    </w:p>
    <w:p w14:paraId="1ED7983D" w14:textId="77777777" w:rsidR="00BA5A13" w:rsidRPr="00D370AB" w:rsidRDefault="00BA5A13" w:rsidP="00BA5A13">
      <w:pPr>
        <w:jc w:val="both"/>
        <w:rPr>
          <w:b/>
        </w:rPr>
      </w:pPr>
      <w:r w:rsidRPr="00D370AB">
        <w:rPr>
          <w:b/>
        </w:rPr>
        <w:t xml:space="preserve">Případová studie 1 </w:t>
      </w:r>
      <w:r w:rsidRPr="00D370AB">
        <w:t>(Nizozemí</w:t>
      </w:r>
      <w:r>
        <w:t>,</w:t>
      </w:r>
      <w:r w:rsidRPr="00D370AB">
        <w:t xml:space="preserve"> Velká Británie</w:t>
      </w:r>
      <w:r>
        <w:t>, Česko</w:t>
      </w:r>
      <w:r w:rsidRPr="00D370AB">
        <w:t>)</w:t>
      </w:r>
    </w:p>
    <w:p w14:paraId="4FF81062" w14:textId="77777777" w:rsidR="00BA5A13" w:rsidRPr="00D370AB" w:rsidRDefault="00BA5A13" w:rsidP="00727754">
      <w:pPr>
        <w:jc w:val="both"/>
      </w:pPr>
    </w:p>
    <w:p w14:paraId="7A997097" w14:textId="77777777" w:rsidR="00BA5A13" w:rsidRPr="003A0F2C" w:rsidRDefault="00BA5A13" w:rsidP="00BA5A13">
      <w:pPr>
        <w:jc w:val="both"/>
      </w:pPr>
      <w:r w:rsidRPr="003A0F2C">
        <w:t>Matka nezl</w:t>
      </w:r>
      <w:r>
        <w:t xml:space="preserve">etilé </w:t>
      </w:r>
      <w:r w:rsidRPr="003A0F2C">
        <w:t xml:space="preserve">podala </w:t>
      </w:r>
      <w:r>
        <w:t>dne 10. 3. 201</w:t>
      </w:r>
      <w:r w:rsidR="00727754">
        <w:t>6</w:t>
      </w:r>
      <w:r>
        <w:t xml:space="preserve"> u okresního </w:t>
      </w:r>
      <w:r w:rsidRPr="003A0F2C">
        <w:t xml:space="preserve">soudu návrh na úpravu </w:t>
      </w:r>
      <w:r>
        <w:t>péče</w:t>
      </w:r>
      <w:r w:rsidRPr="003A0F2C">
        <w:t xml:space="preserve"> a výživy. Uvedla, že rodiče nezletilé spolu nežijí od listopadu 201</w:t>
      </w:r>
      <w:r w:rsidR="00727754">
        <w:t>5</w:t>
      </w:r>
      <w:r w:rsidRPr="003A0F2C">
        <w:t>. S dcerou se odstěhovala z Nizozemí zpět do České republiky. Od té doby zajišťuje péči o nezletilou sama. Navrhla proto, aby byla nezletilá svěřena do její výchovy a otci bylo určeno výživné s účinností od 1.</w:t>
      </w:r>
      <w:r>
        <w:t> </w:t>
      </w:r>
      <w:r w:rsidRPr="003A0F2C">
        <w:t>1.</w:t>
      </w:r>
      <w:r>
        <w:t> </w:t>
      </w:r>
      <w:r w:rsidRPr="003A0F2C">
        <w:t>201</w:t>
      </w:r>
      <w:r w:rsidR="00727754">
        <w:t>6</w:t>
      </w:r>
      <w:r w:rsidRPr="003A0F2C">
        <w:t>.</w:t>
      </w:r>
    </w:p>
    <w:p w14:paraId="6B814DC2" w14:textId="77777777" w:rsidR="00BA5A13" w:rsidRPr="003A0F2C" w:rsidRDefault="00BA5A13" w:rsidP="00BA5A13">
      <w:pPr>
        <w:jc w:val="both"/>
      </w:pPr>
    </w:p>
    <w:p w14:paraId="5A9103E3" w14:textId="77777777" w:rsidR="00BA5A13" w:rsidRPr="003A0F2C" w:rsidRDefault="00BA5A13" w:rsidP="00BA5A13">
      <w:pPr>
        <w:jc w:val="both"/>
      </w:pPr>
      <w:r>
        <w:lastRenderedPageBreak/>
        <w:t xml:space="preserve">Následně </w:t>
      </w:r>
      <w:r w:rsidRPr="003A0F2C">
        <w:t xml:space="preserve">podal </w:t>
      </w:r>
      <w:r>
        <w:t>o</w:t>
      </w:r>
      <w:r w:rsidRPr="003A0F2C">
        <w:t>tec soudu návrh na úpravu styku s</w:t>
      </w:r>
      <w:r>
        <w:t> </w:t>
      </w:r>
      <w:r w:rsidRPr="003A0F2C">
        <w:t>nezl</w:t>
      </w:r>
      <w:r>
        <w:t xml:space="preserve">etilou. </w:t>
      </w:r>
      <w:r w:rsidRPr="003A0F2C">
        <w:t xml:space="preserve">Uvedl, že souhlasí se svěřením nezletilé do péče matky, ale má zájem se s dcerou vídat. Navrhl, aby byl jeho styk s nezletilou upraven tak, že se s ní bude stýkat každoročně v Nizozemí v rozsahu jednoho měsíce v době letních prázdnin a v rozsahu jednoho týdne v době vánočních prázdnin. </w:t>
      </w:r>
    </w:p>
    <w:p w14:paraId="084EF169" w14:textId="77777777" w:rsidR="00BA5A13" w:rsidRPr="003A0F2C" w:rsidRDefault="00BA5A13" w:rsidP="00BA5A13">
      <w:pPr>
        <w:ind w:firstLine="708"/>
        <w:jc w:val="both"/>
      </w:pPr>
    </w:p>
    <w:p w14:paraId="579009BB" w14:textId="77777777" w:rsidR="00BA5A13" w:rsidRDefault="00BA5A13" w:rsidP="00BA5A13">
      <w:pPr>
        <w:jc w:val="both"/>
      </w:pPr>
      <w:r w:rsidRPr="003A0F2C">
        <w:t>Soud spojil obě řízení ke společnému projednání.</w:t>
      </w:r>
    </w:p>
    <w:p w14:paraId="4BD23ACD" w14:textId="77777777" w:rsidR="00BA5A13" w:rsidRDefault="00BA5A13" w:rsidP="00BA5A13">
      <w:pPr>
        <w:ind w:firstLine="708"/>
        <w:jc w:val="both"/>
      </w:pPr>
    </w:p>
    <w:p w14:paraId="5B26AB94" w14:textId="77777777" w:rsidR="00BA5A13" w:rsidRDefault="00BA5A13" w:rsidP="00BA5A13">
      <w:pPr>
        <w:jc w:val="both"/>
      </w:pPr>
      <w:r>
        <w:t>Nezletilá se narodila v České republice z </w:t>
      </w:r>
      <w:proofErr w:type="spellStart"/>
      <w:r>
        <w:t>družského</w:t>
      </w:r>
      <w:proofErr w:type="spellEnd"/>
      <w:r>
        <w:t xml:space="preserve"> vztahu rodičů. V té době žili oba rodiče v České republice. Otec nezletilé se následně přestěhoval do Nizozemí, kde žije dosud. Matka s nezletilou se za otcem do Nizozemí přistěhovaly 13. 2. 201</w:t>
      </w:r>
      <w:r w:rsidR="00727754">
        <w:t>4</w:t>
      </w:r>
      <w:r>
        <w:t xml:space="preserve"> a žili zde všichni jako rodina až do listopadu 201</w:t>
      </w:r>
      <w:r w:rsidR="00727754">
        <w:t>5</w:t>
      </w:r>
      <w:r>
        <w:t>. V prosinci 201</w:t>
      </w:r>
      <w:r w:rsidR="00727754">
        <w:t>5</w:t>
      </w:r>
      <w:r>
        <w:t xml:space="preserve"> se matka s nezletilou vrátila do České republiky. Otec o jejím návratu do ČR věděl a souhlasil s ním (uvedl doslova, že mu nic jiného nezbývalo, žádné kroky k návratu nezletilé do Nizozemí nepodnikl). Matka si našla nového přítele ve Velké Británii a pr</w:t>
      </w:r>
      <w:r w:rsidRPr="003A0F2C">
        <w:t>akticky od července 201</w:t>
      </w:r>
      <w:r w:rsidR="00727754">
        <w:t>6</w:t>
      </w:r>
      <w:r w:rsidRPr="003A0F2C">
        <w:t xml:space="preserve"> se s nezletilou zdržovala převážně </w:t>
      </w:r>
      <w:r>
        <w:t xml:space="preserve">tam. </w:t>
      </w:r>
      <w:r w:rsidRPr="003A0F2C">
        <w:t>Nezletilá začala chodit od 7.</w:t>
      </w:r>
      <w:r>
        <w:t xml:space="preserve"> </w:t>
      </w:r>
      <w:r w:rsidRPr="003A0F2C">
        <w:t>10. 201</w:t>
      </w:r>
      <w:r w:rsidR="00727754">
        <w:t>6</w:t>
      </w:r>
      <w:r w:rsidRPr="003A0F2C">
        <w:t xml:space="preserve"> ve Velké Británii do školy. Navštěvuje přípravku. Matka i</w:t>
      </w:r>
      <w:r>
        <w:t> </w:t>
      </w:r>
      <w:r w:rsidRPr="003A0F2C">
        <w:t>nezletilá jsou ve Velké Británii sociálně pojištěn</w:t>
      </w:r>
      <w:r>
        <w:t>y</w:t>
      </w:r>
      <w:r w:rsidRPr="003A0F2C">
        <w:t xml:space="preserve"> a nezletilá má zajištěného svého praktického lékaře</w:t>
      </w:r>
      <w:r>
        <w:t xml:space="preserve">. Otec zpočátku nesouhlasil s přestěhováním nezletilé do Velké Británie a odmítal matce dát souhlas ke změně bydliště dítěte. V průběhu řízení své stanovisko změnil a </w:t>
      </w:r>
      <w:r w:rsidRPr="003A0F2C">
        <w:t xml:space="preserve">udělil matce souhlas s přestěhováním nezletilé do Velké Británie a se změnou obvyklého bydliště nezletilé. </w:t>
      </w:r>
      <w:r>
        <w:t xml:space="preserve">Návrh na úpravu styku vzal zpět, s čímž matka a opatrovník dítěte souhlasili. </w:t>
      </w:r>
    </w:p>
    <w:p w14:paraId="75913630" w14:textId="77777777" w:rsidR="00410D76" w:rsidRDefault="00B224FD" w:rsidP="00BA5A13"/>
    <w:p w14:paraId="5ED8BF14" w14:textId="77777777" w:rsidR="00BA5A13" w:rsidRDefault="00BA5A13" w:rsidP="00BA5A13"/>
    <w:p w14:paraId="3C2754FB" w14:textId="77777777" w:rsidR="00BA5A13" w:rsidRPr="005E7B08" w:rsidRDefault="00BA5A13" w:rsidP="00BA5A13">
      <w:pPr>
        <w:jc w:val="both"/>
        <w:rPr>
          <w:b/>
        </w:rPr>
      </w:pPr>
      <w:r w:rsidRPr="005E7B08">
        <w:rPr>
          <w:b/>
        </w:rPr>
        <w:t xml:space="preserve">Případová studie 2 </w:t>
      </w:r>
      <w:r w:rsidRPr="005E7B08">
        <w:t>(Česko, Slovensko)</w:t>
      </w:r>
    </w:p>
    <w:p w14:paraId="4BF3FE8B" w14:textId="77777777" w:rsidR="00BA5A13" w:rsidRDefault="00BA5A13" w:rsidP="00BA5A13">
      <w:pPr>
        <w:jc w:val="both"/>
        <w:rPr>
          <w:b/>
          <w:u w:val="single"/>
        </w:rPr>
      </w:pPr>
    </w:p>
    <w:p w14:paraId="6A7900C5" w14:textId="77777777" w:rsidR="00BA5A13" w:rsidRPr="00D14F59" w:rsidRDefault="00BA5A13" w:rsidP="00BA5A13">
      <w:pPr>
        <w:jc w:val="both"/>
      </w:pPr>
      <w:r>
        <w:t xml:space="preserve">Matka nezletilé </w:t>
      </w:r>
      <w:r w:rsidRPr="00D14F59">
        <w:t>podala v únoru 201</w:t>
      </w:r>
      <w:r w:rsidR="00727754">
        <w:t>6</w:t>
      </w:r>
      <w:r w:rsidRPr="00D14F59">
        <w:t xml:space="preserve"> k okresnímu soudu návrh na úpravu péče a výživy.</w:t>
      </w:r>
      <w:r>
        <w:t xml:space="preserve"> </w:t>
      </w:r>
      <w:r w:rsidRPr="00820759">
        <w:t>Uvedla, že</w:t>
      </w:r>
      <w:r>
        <w:t xml:space="preserve"> rodiče nezletilé nikdy nežili </w:t>
      </w:r>
      <w:r w:rsidRPr="00820759">
        <w:t xml:space="preserve">ve společné domácnosti. Otcovství k nezletilé bylo uznáno ještě před jejím narozením. Navrhla, aby byla nezletilá svěřena do </w:t>
      </w:r>
      <w:r>
        <w:t>její péče</w:t>
      </w:r>
      <w:r w:rsidRPr="00820759">
        <w:t xml:space="preserve"> a otci bylo určeno výživné s účinností od 1.</w:t>
      </w:r>
      <w:r>
        <w:t xml:space="preserve"> </w:t>
      </w:r>
      <w:r w:rsidRPr="00820759">
        <w:t>2. 201</w:t>
      </w:r>
      <w:r w:rsidR="00727754">
        <w:t>6</w:t>
      </w:r>
      <w:r w:rsidRPr="00820759">
        <w:t xml:space="preserve"> ve výši 2.000,</w:t>
      </w:r>
      <w:r>
        <w:t>-</w:t>
      </w:r>
      <w:r w:rsidRPr="00820759">
        <w:t xml:space="preserve">- Kč měsíčně. </w:t>
      </w:r>
    </w:p>
    <w:p w14:paraId="3F1F8372" w14:textId="77777777" w:rsidR="00BA5A13" w:rsidRDefault="00BA5A13" w:rsidP="00BA5A13">
      <w:pPr>
        <w:jc w:val="both"/>
      </w:pPr>
    </w:p>
    <w:p w14:paraId="37028C40" w14:textId="77777777" w:rsidR="00BA5A13" w:rsidRDefault="00BA5A13" w:rsidP="00BA5A13">
      <w:pPr>
        <w:jc w:val="both"/>
      </w:pPr>
      <w:r w:rsidRPr="00820759">
        <w:t>Otec</w:t>
      </w:r>
      <w:r>
        <w:t xml:space="preserve"> </w:t>
      </w:r>
      <w:r w:rsidRPr="00820759">
        <w:t xml:space="preserve">nezletilé je státním občanem Slovenské republiky, matka a nezletilá </w:t>
      </w:r>
      <w:r>
        <w:t>prokazují</w:t>
      </w:r>
      <w:r w:rsidRPr="00820759">
        <w:t xml:space="preserve"> české státní občanství. </w:t>
      </w:r>
      <w:r>
        <w:t>Otec žije ve Slovenské republice, studuje vysokou školu a pobírá invalidní důchod. Matka a nezletilá žijí v České republice. Nezletilá se v České republice narodila a od narození zde žila. Za otcem na Slovensko jezdila jen na návštěvy.</w:t>
      </w:r>
    </w:p>
    <w:p w14:paraId="77CB32F0" w14:textId="77777777" w:rsidR="00BA5A13" w:rsidRDefault="00BA5A13" w:rsidP="00BA5A13">
      <w:pPr>
        <w:jc w:val="both"/>
      </w:pPr>
    </w:p>
    <w:p w14:paraId="496E0A29" w14:textId="77777777" w:rsidR="0032294C" w:rsidRDefault="0032294C" w:rsidP="00BA5A13">
      <w:pPr>
        <w:jc w:val="both"/>
        <w:rPr>
          <w:b/>
        </w:rPr>
      </w:pPr>
    </w:p>
    <w:p w14:paraId="1D88B32B" w14:textId="77777777" w:rsidR="00BA5A13" w:rsidRPr="00B648CE" w:rsidRDefault="00BA5A13" w:rsidP="00BA5A13">
      <w:pPr>
        <w:jc w:val="both"/>
      </w:pPr>
      <w:r w:rsidRPr="00B648CE">
        <w:rPr>
          <w:b/>
        </w:rPr>
        <w:t>Případová studie 3</w:t>
      </w:r>
      <w:r>
        <w:rPr>
          <w:b/>
        </w:rPr>
        <w:t xml:space="preserve"> </w:t>
      </w:r>
      <w:r>
        <w:t>(Ukrajinští občané, otec na Ukrajině)</w:t>
      </w:r>
    </w:p>
    <w:p w14:paraId="204E3E28" w14:textId="77777777" w:rsidR="00BA5A13" w:rsidRPr="00B648CE" w:rsidRDefault="00BA5A13" w:rsidP="00BA5A13">
      <w:pPr>
        <w:jc w:val="both"/>
        <w:rPr>
          <w:b/>
        </w:rPr>
      </w:pPr>
    </w:p>
    <w:p w14:paraId="74B34D95" w14:textId="77777777" w:rsidR="00BA5A13" w:rsidRDefault="00BA5A13" w:rsidP="00BA5A13">
      <w:pPr>
        <w:jc w:val="both"/>
      </w:pPr>
      <w:r>
        <w:t>Matka nezletilé podala k okresnímu soudu návrh na úpravu péče a výživy. Rodiče i nezletilá mají státní občanství Ukrajiny. Matka a nezletilá žijí od roku 201</w:t>
      </w:r>
      <w:r w:rsidR="00727754">
        <w:t>3</w:t>
      </w:r>
      <w:r>
        <w:t xml:space="preserve"> v České republice, otec žije na Ukrajině, v České republice se nikdy nezdržoval. </w:t>
      </w:r>
    </w:p>
    <w:p w14:paraId="1DB45128" w14:textId="77777777" w:rsidR="00BA5A13" w:rsidRDefault="00BA5A13" w:rsidP="00BA5A13">
      <w:pPr>
        <w:jc w:val="both"/>
      </w:pPr>
    </w:p>
    <w:p w14:paraId="299A211B" w14:textId="77777777" w:rsidR="00BA5A13" w:rsidRDefault="00BA5A13" w:rsidP="00BA5A13">
      <w:pPr>
        <w:jc w:val="both"/>
      </w:pPr>
    </w:p>
    <w:p w14:paraId="18F4DDC8" w14:textId="77777777" w:rsidR="00BA5A13" w:rsidRPr="001F7325" w:rsidRDefault="00BA5A13" w:rsidP="00BA5A13">
      <w:pPr>
        <w:jc w:val="both"/>
        <w:rPr>
          <w:b/>
        </w:rPr>
      </w:pPr>
      <w:r w:rsidRPr="001F7325">
        <w:rPr>
          <w:b/>
        </w:rPr>
        <w:t xml:space="preserve">Případová studie 4 </w:t>
      </w:r>
      <w:r w:rsidRPr="001F7325">
        <w:t>(Ukrajinští občané, všichni v Česku)</w:t>
      </w:r>
    </w:p>
    <w:p w14:paraId="04ECF463" w14:textId="77777777" w:rsidR="00BA5A13" w:rsidRDefault="00BA5A13" w:rsidP="00BA5A13">
      <w:pPr>
        <w:jc w:val="both"/>
        <w:rPr>
          <w:b/>
        </w:rPr>
      </w:pPr>
    </w:p>
    <w:p w14:paraId="11682C52" w14:textId="77777777" w:rsidR="00BA5A13" w:rsidRDefault="00BA5A13" w:rsidP="00BA5A13">
      <w:pPr>
        <w:jc w:val="both"/>
      </w:pPr>
      <w:r>
        <w:t>Matka nezletilých podala návrh na úpravu péče a výživy pro dobu do i po rozvodu. Oba rodiče i</w:t>
      </w:r>
      <w:r w:rsidR="00D53B44">
        <w:t> </w:t>
      </w:r>
      <w:r>
        <w:t xml:space="preserve">nezletilé děti měli státní občanství Ukrajiny. Otec a děti pobývali v České republice na základě povolení k trvalému pobytu. Matka měla v České republice povolen dlouhodobý pobyt. O návratu na Ukrajinu nikdo z nich neuvažoval. </w:t>
      </w:r>
    </w:p>
    <w:p w14:paraId="6478FBA9" w14:textId="77777777" w:rsidR="00206AC8" w:rsidRDefault="00206AC8" w:rsidP="00BA5A13">
      <w:pPr>
        <w:jc w:val="both"/>
      </w:pPr>
    </w:p>
    <w:p w14:paraId="105B733D" w14:textId="77777777" w:rsidR="00206AC8" w:rsidRDefault="00206AC8" w:rsidP="00BA5A13">
      <w:pPr>
        <w:jc w:val="both"/>
      </w:pPr>
    </w:p>
    <w:p w14:paraId="1F60B3C5" w14:textId="77777777" w:rsidR="00FE1648" w:rsidRPr="00391CFA" w:rsidRDefault="00FE1648" w:rsidP="00FE1648">
      <w:pPr>
        <w:jc w:val="both"/>
      </w:pPr>
      <w:r w:rsidRPr="00391CFA">
        <w:rPr>
          <w:b/>
        </w:rPr>
        <w:lastRenderedPageBreak/>
        <w:t xml:space="preserve">Případová studie </w:t>
      </w:r>
      <w:r w:rsidR="00727754">
        <w:rPr>
          <w:b/>
        </w:rPr>
        <w:t>5</w:t>
      </w:r>
      <w:r w:rsidRPr="00391CFA">
        <w:rPr>
          <w:b/>
        </w:rPr>
        <w:t xml:space="preserve"> </w:t>
      </w:r>
      <w:r w:rsidRPr="00391CFA">
        <w:t>(</w:t>
      </w:r>
      <w:r>
        <w:t>nezletilá matka, Britští občané, Česko)</w:t>
      </w:r>
    </w:p>
    <w:p w14:paraId="5BDD406A" w14:textId="77777777" w:rsidR="00FE1648" w:rsidRPr="00391CFA" w:rsidRDefault="00FE1648" w:rsidP="00FE1648">
      <w:pPr>
        <w:jc w:val="both"/>
        <w:rPr>
          <w:b/>
        </w:rPr>
      </w:pPr>
    </w:p>
    <w:p w14:paraId="51FD1705" w14:textId="77777777" w:rsidR="00FE1648" w:rsidRDefault="00FE1648" w:rsidP="00FE1648">
      <w:pPr>
        <w:jc w:val="both"/>
      </w:pPr>
      <w:r>
        <w:t xml:space="preserve">Nezletilý se narodil v České republice nezletilé matce, která měla státní občanství Spojeného království Velké Británie a Severního Irska a která v Česku žila. Nezletilý neměl otce uvedeného v rodném listě. Po matce měl britské státní občanství. Rodiče nezletilé matky byli britskými státními občany, matka žila v době rozhodování soudu v Česku, kde byla za prací, jinak měla bydliště ve Velké Británii, otec žil ve Španělsku. Poslední společné bydliště rodičů a nezletilé matky bylo ve Španělsku, kde rodina žila před rozvodem manželství rodičů. Poté se matka nezletilé matky odstěhovala do Česka, kde žila se svými dětmi a vyučovala anglický jazyk. V době rozhodování soudu žila nezletilá matka v Česku již několik let. </w:t>
      </w:r>
    </w:p>
    <w:p w14:paraId="756905F6" w14:textId="77777777" w:rsidR="00FE1648" w:rsidRDefault="00FE1648" w:rsidP="00FE1648">
      <w:pPr>
        <w:ind w:firstLine="708"/>
        <w:jc w:val="both"/>
      </w:pPr>
    </w:p>
    <w:p w14:paraId="5916A4D4" w14:textId="77777777" w:rsidR="00F170A9" w:rsidRPr="00BC7A18" w:rsidRDefault="00FE1648" w:rsidP="00727754">
      <w:pPr>
        <w:jc w:val="both"/>
      </w:pPr>
      <w:r>
        <w:t xml:space="preserve">Navrhovatelka (matka neuvedeného biologického otce) podala ke zdejšímu soudu návrh na ustanovení poručníka nezletilému. Tehdy nezletilá matka nezletilého žila v domácnosti navrhovatelky s biologickým otcem nezletilého. Vlastní matka o nezletilou matku neprojevovala zájem. Nezletilá matka byla v řízení zastoupena svými rodiči jako zákonnými zástupci. Otec nezletilé matky se vyjádřil k podanému návrhu tak, že souhlasil s tím, aby byla navrhovatelka ustanovena poručníkem nezletilého dítěte, neměl zájem tuto funkci zastávat. Matka nezletilé matky se k návrhu nevyjádřila. </w:t>
      </w:r>
    </w:p>
    <w:sectPr w:rsidR="00F170A9" w:rsidRPr="00BC7A18" w:rsidSect="00206AC8">
      <w:footerReference w:type="default" r:id="rId7"/>
      <w:pgSz w:w="11906" w:h="16838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D9516" w14:textId="77777777" w:rsidR="00B224FD" w:rsidRDefault="00B224FD" w:rsidP="00206AC8">
      <w:r>
        <w:separator/>
      </w:r>
    </w:p>
  </w:endnote>
  <w:endnote w:type="continuationSeparator" w:id="0">
    <w:p w14:paraId="0F2ACBC2" w14:textId="77777777" w:rsidR="00B224FD" w:rsidRDefault="00B224FD" w:rsidP="0020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021893686"/>
      <w:docPartObj>
        <w:docPartGallery w:val="Page Numbers (Bottom of Page)"/>
        <w:docPartUnique/>
      </w:docPartObj>
    </w:sdtPr>
    <w:sdtEndPr/>
    <w:sdtContent>
      <w:p w14:paraId="70C40339" w14:textId="77777777" w:rsidR="00206AC8" w:rsidRPr="00206AC8" w:rsidRDefault="00727754">
        <w:pPr>
          <w:pStyle w:val="Zpat"/>
          <w:jc w:val="right"/>
          <w:rPr>
            <w:sz w:val="20"/>
          </w:rPr>
        </w:pPr>
        <w:r>
          <w:rPr>
            <w:sz w:val="20"/>
          </w:rPr>
          <w:t>Právní klinika</w:t>
        </w:r>
        <w:r w:rsidR="00206AC8" w:rsidRPr="00206AC8">
          <w:rPr>
            <w:sz w:val="20"/>
          </w:rPr>
          <w:t xml:space="preserve"> MPOD, </w:t>
        </w:r>
        <w:r>
          <w:rPr>
            <w:sz w:val="20"/>
          </w:rPr>
          <w:t>praktická zadání k bloku 2</w:t>
        </w:r>
        <w:r w:rsidR="00206AC8" w:rsidRPr="00206AC8">
          <w:rPr>
            <w:sz w:val="20"/>
          </w:rPr>
          <w:t xml:space="preserve">, str. </w:t>
        </w:r>
        <w:r w:rsidR="00206AC8" w:rsidRPr="00206AC8">
          <w:rPr>
            <w:sz w:val="20"/>
          </w:rPr>
          <w:fldChar w:fldCharType="begin"/>
        </w:r>
        <w:r w:rsidR="00206AC8" w:rsidRPr="00206AC8">
          <w:rPr>
            <w:sz w:val="20"/>
          </w:rPr>
          <w:instrText>PAGE   \* MERGEFORMAT</w:instrText>
        </w:r>
        <w:r w:rsidR="00206AC8" w:rsidRPr="00206AC8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="00206AC8" w:rsidRPr="00206AC8">
          <w:rPr>
            <w:sz w:val="20"/>
          </w:rPr>
          <w:fldChar w:fldCharType="end"/>
        </w:r>
      </w:p>
    </w:sdtContent>
  </w:sdt>
  <w:p w14:paraId="2ABC89A2" w14:textId="77777777" w:rsidR="00206AC8" w:rsidRDefault="00206AC8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D1029" w14:textId="77777777" w:rsidR="00B224FD" w:rsidRDefault="00B224FD" w:rsidP="00206AC8">
      <w:r>
        <w:separator/>
      </w:r>
    </w:p>
  </w:footnote>
  <w:footnote w:type="continuationSeparator" w:id="0">
    <w:p w14:paraId="50A509E1" w14:textId="77777777" w:rsidR="00B224FD" w:rsidRDefault="00B224FD" w:rsidP="0020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9097A"/>
    <w:multiLevelType w:val="hybridMultilevel"/>
    <w:tmpl w:val="82380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3"/>
    <w:rsid w:val="000F7824"/>
    <w:rsid w:val="00206AC8"/>
    <w:rsid w:val="00284825"/>
    <w:rsid w:val="0032294C"/>
    <w:rsid w:val="00326E00"/>
    <w:rsid w:val="00364C5C"/>
    <w:rsid w:val="006767DA"/>
    <w:rsid w:val="00727754"/>
    <w:rsid w:val="008A21D6"/>
    <w:rsid w:val="008E108D"/>
    <w:rsid w:val="00B224FD"/>
    <w:rsid w:val="00BA5A13"/>
    <w:rsid w:val="00BC7A18"/>
    <w:rsid w:val="00CB6205"/>
    <w:rsid w:val="00D33FC0"/>
    <w:rsid w:val="00D4711C"/>
    <w:rsid w:val="00D53B44"/>
    <w:rsid w:val="00F170A9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F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A5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6A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A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6A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6A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web8">
    <w:name w:val="Normální (web)8"/>
    <w:basedOn w:val="Normln"/>
    <w:rsid w:val="00206AC8"/>
    <w:pPr>
      <w:autoSpaceDE/>
      <w:autoSpaceDN/>
      <w:adjustRightInd/>
      <w:spacing w:before="75" w:after="75"/>
      <w:ind w:left="225" w:right="225"/>
    </w:pPr>
    <w:rPr>
      <w:sz w:val="22"/>
      <w:szCs w:val="22"/>
    </w:rPr>
  </w:style>
  <w:style w:type="paragraph" w:styleId="Zkladntext">
    <w:name w:val="Body Text"/>
    <w:basedOn w:val="Normln"/>
    <w:link w:val="ZkladntextChar"/>
    <w:rsid w:val="00D53B44"/>
    <w:pPr>
      <w:autoSpaceDE/>
      <w:autoSpaceDN/>
      <w:adjustRightInd/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53B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C7A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4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C5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6124</Characters>
  <Application>Microsoft Macintosh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</dc:creator>
  <cp:lastModifiedBy>Zdenek Kapitan</cp:lastModifiedBy>
  <cp:revision>2</cp:revision>
  <cp:lastPrinted>2016-10-11T12:57:00Z</cp:lastPrinted>
  <dcterms:created xsi:type="dcterms:W3CDTF">2016-10-11T12:58:00Z</dcterms:created>
  <dcterms:modified xsi:type="dcterms:W3CDTF">2016-10-11T12:58:00Z</dcterms:modified>
</cp:coreProperties>
</file>