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F50321" w:rsidRDefault="003E3633" w:rsidP="00BC0838">
      <w:pPr>
        <w:pStyle w:val="Nadpis8"/>
        <w:spacing w:before="60" w:after="60" w:line="300" w:lineRule="auto"/>
        <w:jc w:val="center"/>
        <w:rPr>
          <w:rFonts w:ascii="Syntax LT CE" w:hAnsi="Syntax LT CE"/>
          <w:b/>
          <w:i/>
          <w:sz w:val="22"/>
          <w:szCs w:val="22"/>
        </w:rPr>
      </w:pPr>
      <w:r w:rsidRPr="00F50321">
        <w:rPr>
          <w:rFonts w:ascii="Syntax LT CE" w:hAnsi="Syntax LT CE"/>
          <w:b/>
          <w:i/>
          <w:sz w:val="22"/>
          <w:szCs w:val="22"/>
        </w:rPr>
        <w:sym w:font="Wingdings" w:char="F0F0"/>
      </w:r>
      <w:r w:rsidRPr="00F50321">
        <w:rPr>
          <w:rFonts w:ascii="Syntax LT CE" w:hAnsi="Syntax LT CE"/>
          <w:b/>
          <w:i/>
          <w:sz w:val="22"/>
          <w:szCs w:val="22"/>
        </w:rPr>
        <w:t xml:space="preserve"> Navazující magisterský studijní program „Veřejná správa“, podzim 201</w:t>
      </w:r>
      <w:r w:rsidR="001C3203">
        <w:rPr>
          <w:rFonts w:ascii="Syntax LT CE" w:hAnsi="Syntax LT CE"/>
          <w:b/>
          <w:i/>
          <w:sz w:val="22"/>
          <w:szCs w:val="22"/>
        </w:rPr>
        <w:t>6</w:t>
      </w:r>
      <w:r w:rsidRPr="00F50321">
        <w:rPr>
          <w:rFonts w:ascii="Syntax LT CE" w:hAnsi="Syntax LT CE"/>
          <w:b/>
          <w:i/>
          <w:sz w:val="22"/>
          <w:szCs w:val="22"/>
        </w:rPr>
        <w:t xml:space="preserve">, 1. semestr </w:t>
      </w:r>
      <w:r w:rsidRPr="00F50321">
        <w:rPr>
          <w:rFonts w:ascii="Syntax LT CE" w:hAnsi="Syntax LT CE"/>
          <w:b/>
          <w:i/>
          <w:sz w:val="22"/>
          <w:szCs w:val="22"/>
        </w:rPr>
        <w:sym w:font="Wingdings" w:char="F0EF"/>
      </w:r>
    </w:p>
    <w:p w:rsidR="003E3633" w:rsidRDefault="003E3633" w:rsidP="003E363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3E3633" w:rsidRPr="0064578B" w:rsidRDefault="003E3633" w:rsidP="003E3633">
      <w:pPr>
        <w:spacing w:before="60" w:after="60" w:line="300" w:lineRule="auto"/>
        <w:jc w:val="center"/>
        <w:rPr>
          <w:rFonts w:ascii="Syntax LT CE" w:hAnsi="Syntax LT CE"/>
          <w:b/>
        </w:rPr>
      </w:pPr>
      <w:r w:rsidRPr="0064578B">
        <w:rPr>
          <w:rFonts w:ascii="Syntax LT CE" w:hAnsi="Syntax LT CE"/>
        </w:rPr>
        <w:t xml:space="preserve">Garant: </w:t>
      </w:r>
      <w:r w:rsidRPr="0064578B">
        <w:rPr>
          <w:rFonts w:ascii="Syntax LT CE" w:hAnsi="Syntax LT CE"/>
          <w:b/>
        </w:rPr>
        <w:t>JUDr. S</w:t>
      </w:r>
      <w:r>
        <w:rPr>
          <w:rFonts w:ascii="Syntax LT CE" w:hAnsi="Syntax LT CE"/>
          <w:b/>
        </w:rPr>
        <w:t>tanislav KADEČKA</w:t>
      </w:r>
      <w:r w:rsidRPr="0064578B">
        <w:rPr>
          <w:rFonts w:ascii="Syntax LT CE" w:hAnsi="Syntax LT CE"/>
          <w:b/>
        </w:rPr>
        <w:t>, Ph.D.</w:t>
      </w:r>
    </w:p>
    <w:p w:rsidR="003E3633" w:rsidRPr="00C46515" w:rsidRDefault="003E3633" w:rsidP="003E363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3E3633" w:rsidRPr="00F02FEB" w:rsidRDefault="003E3633" w:rsidP="003E3633">
      <w:pPr>
        <w:pStyle w:val="Zkladntext"/>
        <w:spacing w:before="60" w:after="60" w:line="300" w:lineRule="auto"/>
        <w:rPr>
          <w:rFonts w:ascii="Syntax LT CE" w:hAnsi="Syntax LT CE"/>
          <w:sz w:val="22"/>
          <w:szCs w:val="22"/>
        </w:rPr>
      </w:pPr>
      <w:r w:rsidRPr="00F02FEB">
        <w:rPr>
          <w:rFonts w:ascii="Syntax LT CE" w:hAnsi="Syntax LT CE"/>
          <w:b/>
          <w:sz w:val="22"/>
          <w:szCs w:val="22"/>
          <w:u w:val="single"/>
        </w:rPr>
        <w:t>Rozsah předmětu:</w:t>
      </w:r>
      <w:r w:rsidRPr="00F02FEB">
        <w:rPr>
          <w:rFonts w:ascii="Syntax LT CE" w:hAnsi="Syntax LT CE"/>
          <w:sz w:val="22"/>
          <w:szCs w:val="22"/>
        </w:rPr>
        <w:tab/>
      </w:r>
      <w:r>
        <w:rPr>
          <w:rFonts w:ascii="Syntax LT CE" w:hAnsi="Syntax LT CE"/>
          <w:sz w:val="22"/>
          <w:szCs w:val="22"/>
        </w:rPr>
        <w:t>12</w:t>
      </w:r>
      <w:r w:rsidRPr="00F02FEB">
        <w:rPr>
          <w:rFonts w:ascii="Syntax LT CE" w:hAnsi="Syntax LT CE"/>
          <w:sz w:val="22"/>
          <w:szCs w:val="22"/>
        </w:rPr>
        <w:t>/</w:t>
      </w:r>
      <w:r>
        <w:rPr>
          <w:rFonts w:ascii="Syntax LT CE" w:hAnsi="Syntax LT CE"/>
          <w:sz w:val="22"/>
          <w:szCs w:val="22"/>
        </w:rPr>
        <w:t>0 (tři čtyřhodinové bloky)</w:t>
      </w:r>
    </w:p>
    <w:p w:rsidR="003E3633" w:rsidRPr="00F02FEB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F02FEB">
        <w:rPr>
          <w:rFonts w:ascii="Syntax LT CE" w:hAnsi="Syntax LT CE"/>
          <w:b/>
          <w:u w:val="single"/>
        </w:rPr>
        <w:t>Ukončení:</w:t>
      </w:r>
      <w:r w:rsidRPr="00F02FEB">
        <w:rPr>
          <w:rFonts w:ascii="Syntax LT CE" w:hAnsi="Syntax LT CE"/>
          <w:b/>
        </w:rPr>
        <w:tab/>
      </w:r>
      <w:r>
        <w:rPr>
          <w:rFonts w:ascii="Syntax LT CE" w:hAnsi="Syntax LT CE"/>
        </w:rPr>
        <w:tab/>
        <w:t>zkouška (kombinovaná)</w:t>
      </w:r>
    </w:p>
    <w:p w:rsidR="003E3633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8677B2">
        <w:rPr>
          <w:rFonts w:ascii="Syntax LT CE" w:hAnsi="Syntax LT CE"/>
          <w:b/>
          <w:u w:val="single"/>
        </w:rPr>
        <w:t>Anotace:</w:t>
      </w:r>
      <w:r w:rsidRPr="008677B2">
        <w:rPr>
          <w:rFonts w:ascii="Syntax LT CE" w:hAnsi="Syntax LT CE"/>
        </w:rPr>
        <w:tab/>
      </w:r>
      <w:r w:rsidRPr="008677B2">
        <w:rPr>
          <w:rFonts w:ascii="Syntax LT CE" w:hAnsi="Syntax LT CE"/>
        </w:rPr>
        <w:tab/>
        <w:t>Cílem předmětu je poskytnout, v návaznosti na studium předmětu "Správní právo" v bakalářském stupni, hlubší teoretický základ problematiky organizace veřejné správy, zejména jejích právních aspektů, a to z pohledu systémového, dále jednotlivých složek/stupňů organizace veřejné správy, jejich hlavních druhů a znaků, dále nároků kladených na organizaci veřejné správy, vztah veřejné správy k jiným subjektům, principů dobré správy, to vše v podmínkách vytváření a působení evropského správního prostoru.</w:t>
      </w:r>
    </w:p>
    <w:p w:rsidR="003E3633" w:rsidRPr="00C937B4" w:rsidRDefault="003E3633" w:rsidP="003E363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Cs w:val="40"/>
          <w:u w:val="single"/>
        </w:rPr>
      </w:pPr>
    </w:p>
    <w:p w:rsidR="003E3633" w:rsidRPr="00B43714" w:rsidRDefault="003E3633" w:rsidP="001C3203">
      <w:pPr>
        <w:pStyle w:val="Nzev"/>
        <w:spacing w:before="60" w:after="60" w:line="300" w:lineRule="auto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 w:rsidRPr="00B43714">
        <w:rPr>
          <w:rFonts w:ascii="Syntax LT CE Black" w:hAnsi="Syntax LT CE Black"/>
          <w:b/>
          <w:spacing w:val="30"/>
          <w:szCs w:val="40"/>
          <w:u w:val="single"/>
        </w:rPr>
        <w:t>PROGRAM KOLEKTIVNÍCH KONZULTACÍ</w:t>
      </w:r>
    </w:p>
    <w:p w:rsidR="003E3633" w:rsidRPr="00232B25" w:rsidRDefault="003E3633" w:rsidP="003E3633">
      <w:pPr>
        <w:spacing w:before="60" w:after="60" w:line="300" w:lineRule="auto"/>
        <w:jc w:val="center"/>
        <w:rPr>
          <w:rFonts w:ascii="Syntax LT CE Black" w:hAnsi="Syntax LT CE Black"/>
          <w:i/>
          <w:sz w:val="20"/>
          <w:szCs w:val="20"/>
        </w:rPr>
      </w:pPr>
      <w:r w:rsidRPr="00F02FEB">
        <w:rPr>
          <w:rFonts w:ascii="Syntax LT CE Black" w:hAnsi="Syntax LT CE Black"/>
          <w:i/>
          <w:sz w:val="20"/>
          <w:szCs w:val="20"/>
        </w:rPr>
        <w:t xml:space="preserve">JUDr. Stanislav Kadečka, Ph.D. • </w:t>
      </w:r>
      <w:r>
        <w:rPr>
          <w:rFonts w:ascii="Syntax LT CE Black" w:hAnsi="Syntax LT CE Black"/>
          <w:i/>
          <w:sz w:val="20"/>
          <w:szCs w:val="20"/>
        </w:rPr>
        <w:t xml:space="preserve">prof. </w:t>
      </w:r>
      <w:r w:rsidRPr="00F02FEB">
        <w:rPr>
          <w:rFonts w:ascii="Syntax LT CE Black" w:hAnsi="Syntax LT CE Black"/>
          <w:i/>
          <w:sz w:val="20"/>
          <w:szCs w:val="20"/>
        </w:rPr>
        <w:t xml:space="preserve">JUDr. Petr </w:t>
      </w:r>
      <w:r>
        <w:rPr>
          <w:rFonts w:ascii="Syntax LT CE Black" w:hAnsi="Syntax LT CE Black"/>
          <w:i/>
          <w:sz w:val="20"/>
          <w:szCs w:val="20"/>
        </w:rPr>
        <w:t>Průcha</w:t>
      </w:r>
      <w:r w:rsidRPr="00F02FEB">
        <w:rPr>
          <w:rFonts w:ascii="Syntax LT CE Black" w:hAnsi="Syntax LT CE Black"/>
          <w:i/>
          <w:sz w:val="20"/>
          <w:szCs w:val="20"/>
        </w:rPr>
        <w:t xml:space="preserve">, </w:t>
      </w:r>
      <w:r>
        <w:rPr>
          <w:rFonts w:ascii="Syntax LT CE Black" w:hAnsi="Syntax LT CE Black"/>
          <w:i/>
          <w:sz w:val="20"/>
          <w:szCs w:val="20"/>
        </w:rPr>
        <w:t>CSc</w:t>
      </w:r>
      <w:r w:rsidRPr="00F02FEB">
        <w:rPr>
          <w:rFonts w:ascii="Syntax LT CE Black" w:hAnsi="Syntax LT CE Black"/>
          <w:i/>
          <w:sz w:val="20"/>
          <w:szCs w:val="20"/>
        </w:rPr>
        <w:t>.</w:t>
      </w:r>
      <w:r>
        <w:rPr>
          <w:rFonts w:ascii="Syntax LT CE Black" w:hAnsi="Syntax LT CE Black"/>
          <w:i/>
          <w:sz w:val="20"/>
          <w:szCs w:val="20"/>
        </w:rPr>
        <w:t xml:space="preserve"> </w:t>
      </w:r>
      <w:r w:rsidRPr="00F02FEB">
        <w:rPr>
          <w:rFonts w:ascii="Syntax LT CE Black" w:hAnsi="Syntax LT CE Black"/>
          <w:i/>
          <w:sz w:val="20"/>
          <w:szCs w:val="20"/>
        </w:rPr>
        <w:t xml:space="preserve">• </w:t>
      </w:r>
      <w:r>
        <w:rPr>
          <w:rFonts w:ascii="Syntax LT CE Black" w:hAnsi="Syntax LT CE Black"/>
          <w:i/>
          <w:sz w:val="20"/>
          <w:szCs w:val="20"/>
        </w:rPr>
        <w:t xml:space="preserve">doc. </w:t>
      </w:r>
      <w:r w:rsidRPr="00F02FEB">
        <w:rPr>
          <w:rFonts w:ascii="Syntax LT CE Black" w:hAnsi="Syntax LT CE Black"/>
          <w:i/>
          <w:sz w:val="20"/>
          <w:szCs w:val="20"/>
        </w:rPr>
        <w:t xml:space="preserve">JUDr. Petr </w:t>
      </w:r>
      <w:proofErr w:type="spellStart"/>
      <w:r>
        <w:rPr>
          <w:rFonts w:ascii="Syntax LT CE Black" w:hAnsi="Syntax LT CE Black"/>
          <w:i/>
          <w:sz w:val="20"/>
          <w:szCs w:val="20"/>
        </w:rPr>
        <w:t>Havlan</w:t>
      </w:r>
      <w:proofErr w:type="spellEnd"/>
      <w:r w:rsidRPr="00F02FEB">
        <w:rPr>
          <w:rFonts w:ascii="Syntax LT CE Black" w:hAnsi="Syntax LT CE Black"/>
          <w:i/>
          <w:sz w:val="20"/>
          <w:szCs w:val="20"/>
        </w:rPr>
        <w:t xml:space="preserve">, </w:t>
      </w:r>
      <w:r>
        <w:rPr>
          <w:rFonts w:ascii="Syntax LT CE Black" w:hAnsi="Syntax LT CE Black"/>
          <w:i/>
          <w:sz w:val="20"/>
          <w:szCs w:val="20"/>
        </w:rPr>
        <w:t>CSc</w:t>
      </w:r>
      <w:r w:rsidRPr="00F02FEB">
        <w:rPr>
          <w:rFonts w:ascii="Syntax LT CE Black" w:hAnsi="Syntax LT CE Black"/>
          <w:i/>
          <w:sz w:val="20"/>
          <w:szCs w:val="20"/>
        </w:rPr>
        <w:t>.</w:t>
      </w:r>
    </w:p>
    <w:p w:rsidR="003E3633" w:rsidRPr="00C937B4" w:rsidRDefault="003E3633" w:rsidP="003E363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Cs w:val="40"/>
          <w:u w:val="single"/>
        </w:rPr>
      </w:pPr>
    </w:p>
    <w:p w:rsidR="003E3633" w:rsidRPr="00435657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64578B">
        <w:rPr>
          <w:rFonts w:ascii="Syntax LT CE" w:hAnsi="Syntax LT CE"/>
          <w:b/>
          <w:u w:val="single"/>
        </w:rPr>
        <w:t xml:space="preserve">I. </w:t>
      </w:r>
      <w:r>
        <w:rPr>
          <w:rFonts w:ascii="Syntax LT CE" w:hAnsi="Syntax LT CE"/>
          <w:b/>
          <w:u w:val="single"/>
        </w:rPr>
        <w:t>kolektivní konzultace</w:t>
      </w:r>
      <w:r w:rsidRPr="0064578B">
        <w:rPr>
          <w:rFonts w:ascii="Syntax LT CE" w:hAnsi="Syntax LT CE"/>
          <w:b/>
        </w:rPr>
        <w:tab/>
      </w:r>
      <w:r w:rsidRPr="0064578B">
        <w:rPr>
          <w:rFonts w:ascii="Syntax LT CE" w:hAnsi="Syntax LT CE"/>
          <w:b/>
        </w:rPr>
        <w:tab/>
      </w:r>
      <w:r>
        <w:rPr>
          <w:rFonts w:ascii="Syntax LT CE" w:hAnsi="Syntax LT CE"/>
          <w:b/>
        </w:rPr>
        <w:tab/>
      </w:r>
      <w:r>
        <w:rPr>
          <w:rFonts w:ascii="Syntax LT CE" w:hAnsi="Syntax LT CE"/>
          <w:b/>
        </w:rPr>
        <w:tab/>
      </w:r>
      <w:r w:rsidRPr="0064578B">
        <w:rPr>
          <w:rFonts w:ascii="Syntax LT CE" w:hAnsi="Syntax LT CE"/>
        </w:rPr>
        <w:t>(</w:t>
      </w:r>
      <w:r w:rsidR="001C3203">
        <w:rPr>
          <w:rFonts w:ascii="Syntax LT CE" w:hAnsi="Syntax LT CE"/>
        </w:rPr>
        <w:t>30</w:t>
      </w:r>
      <w:r w:rsidRPr="0064578B">
        <w:rPr>
          <w:rFonts w:ascii="Syntax LT CE" w:hAnsi="Syntax LT CE"/>
        </w:rPr>
        <w:t xml:space="preserve">. </w:t>
      </w:r>
      <w:r w:rsidR="001C3203">
        <w:rPr>
          <w:rFonts w:ascii="Syntax LT CE" w:hAnsi="Syntax LT CE"/>
        </w:rPr>
        <w:t>9</w:t>
      </w:r>
      <w:r w:rsidRPr="0064578B">
        <w:rPr>
          <w:rFonts w:ascii="Syntax LT CE" w:hAnsi="Syntax LT CE"/>
        </w:rPr>
        <w:t>. 20</w:t>
      </w:r>
      <w:r>
        <w:rPr>
          <w:rFonts w:ascii="Syntax LT CE" w:hAnsi="Syntax LT CE"/>
        </w:rPr>
        <w:t>1</w:t>
      </w:r>
      <w:r w:rsidR="001C3203">
        <w:rPr>
          <w:rFonts w:ascii="Syntax LT CE" w:hAnsi="Syntax LT CE"/>
        </w:rPr>
        <w:t>6</w:t>
      </w:r>
      <w:r>
        <w:rPr>
          <w:rFonts w:ascii="Syntax LT CE" w:hAnsi="Syntax LT CE"/>
        </w:rPr>
        <w:t>; Průcha</w:t>
      </w:r>
      <w:r w:rsidRPr="0064578B">
        <w:rPr>
          <w:rFonts w:ascii="Syntax LT CE" w:hAnsi="Syntax LT CE"/>
        </w:rPr>
        <w:t>)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64578B">
        <w:rPr>
          <w:rFonts w:ascii="Syntax LT CE" w:hAnsi="Syntax LT CE"/>
        </w:rPr>
        <w:t xml:space="preserve">Úvod od studia, seznámení s programem a obsahem předmětu, prameny ke studiu. Podmínky pro </w:t>
      </w:r>
      <w:r>
        <w:rPr>
          <w:rFonts w:ascii="Syntax LT CE" w:hAnsi="Syntax LT CE"/>
        </w:rPr>
        <w:t>absolvování předmětu</w:t>
      </w:r>
      <w:r w:rsidRPr="0064578B">
        <w:rPr>
          <w:rFonts w:ascii="Syntax LT CE" w:hAnsi="Syntax LT CE"/>
        </w:rPr>
        <w:t>.</w:t>
      </w:r>
    </w:p>
    <w:p w:rsidR="003E3633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C16180">
        <w:rPr>
          <w:rFonts w:ascii="Syntax LT CE" w:hAnsi="Syntax LT CE"/>
        </w:rPr>
        <w:t>Veřejná správa jako organizace (pojem, charakteristika, právní základy). Organizační principy, moc a modely. Historie organizace veřejné správy v České republice.</w:t>
      </w:r>
    </w:p>
    <w:p w:rsidR="003E3633" w:rsidRPr="00C16180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64578B">
        <w:rPr>
          <w:rFonts w:ascii="Syntax LT CE" w:hAnsi="Syntax LT CE"/>
          <w:b/>
          <w:u w:val="single"/>
        </w:rPr>
        <w:t xml:space="preserve">II. </w:t>
      </w:r>
      <w:r>
        <w:rPr>
          <w:rFonts w:ascii="Syntax LT CE" w:hAnsi="Syntax LT CE"/>
          <w:b/>
          <w:u w:val="single"/>
        </w:rPr>
        <w:t>kolektivní konzultace</w:t>
      </w:r>
      <w:r w:rsidRPr="0064578B"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 w:rsidRPr="0064578B">
        <w:rPr>
          <w:rFonts w:ascii="Syntax LT CE" w:hAnsi="Syntax LT CE"/>
        </w:rPr>
        <w:t>(</w:t>
      </w:r>
      <w:r w:rsidR="001C3203">
        <w:rPr>
          <w:rFonts w:ascii="Syntax LT CE" w:hAnsi="Syntax LT CE"/>
        </w:rPr>
        <w:t>30</w:t>
      </w:r>
      <w:r w:rsidRPr="0064578B">
        <w:rPr>
          <w:rFonts w:ascii="Syntax LT CE" w:hAnsi="Syntax LT CE"/>
        </w:rPr>
        <w:t xml:space="preserve">. </w:t>
      </w:r>
      <w:r w:rsidR="001C3203">
        <w:rPr>
          <w:rFonts w:ascii="Syntax LT CE" w:hAnsi="Syntax LT CE"/>
        </w:rPr>
        <w:t>9</w:t>
      </w:r>
      <w:r w:rsidRPr="0064578B">
        <w:rPr>
          <w:rFonts w:ascii="Syntax LT CE" w:hAnsi="Syntax LT CE"/>
        </w:rPr>
        <w:t>. 20</w:t>
      </w:r>
      <w:r>
        <w:rPr>
          <w:rFonts w:ascii="Syntax LT CE" w:hAnsi="Syntax LT CE"/>
        </w:rPr>
        <w:t>1</w:t>
      </w:r>
      <w:r w:rsidR="001C3203">
        <w:rPr>
          <w:rFonts w:ascii="Syntax LT CE" w:hAnsi="Syntax LT CE"/>
        </w:rPr>
        <w:t>6</w:t>
      </w:r>
      <w:r>
        <w:rPr>
          <w:rFonts w:ascii="Syntax LT CE" w:hAnsi="Syntax LT CE"/>
        </w:rPr>
        <w:t>; Průcha</w:t>
      </w:r>
      <w:r w:rsidRPr="0064578B">
        <w:rPr>
          <w:rFonts w:ascii="Syntax LT CE" w:hAnsi="Syntax LT CE"/>
        </w:rPr>
        <w:t>)</w:t>
      </w:r>
    </w:p>
    <w:p w:rsidR="003E3633" w:rsidRPr="00C16180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C16180">
        <w:rPr>
          <w:rFonts w:ascii="Syntax LT CE" w:hAnsi="Syntax LT CE"/>
        </w:rPr>
        <w:t>Subjekty a vykonavatelé veřejné správy. Nezávislí vykonavatelé veřejné správy. Veřejné sbory.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u w:val="single"/>
        </w:rPr>
        <w:t>III</w:t>
      </w:r>
      <w:r w:rsidRPr="0064578B">
        <w:rPr>
          <w:rFonts w:ascii="Syntax LT CE" w:hAnsi="Syntax LT CE"/>
          <w:b/>
          <w:u w:val="single"/>
        </w:rPr>
        <w:t xml:space="preserve">. </w:t>
      </w:r>
      <w:r>
        <w:rPr>
          <w:rFonts w:ascii="Syntax LT CE" w:hAnsi="Syntax LT CE"/>
          <w:b/>
          <w:u w:val="single"/>
        </w:rPr>
        <w:t>kolektivní konzultace</w:t>
      </w:r>
      <w:r w:rsidRPr="0064578B"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 w:rsidRPr="0064578B">
        <w:rPr>
          <w:rFonts w:ascii="Syntax LT CE" w:hAnsi="Syntax LT CE"/>
        </w:rPr>
        <w:t>(</w:t>
      </w:r>
      <w:r>
        <w:rPr>
          <w:rFonts w:ascii="Syntax LT CE" w:hAnsi="Syntax LT CE"/>
        </w:rPr>
        <w:t>2</w:t>
      </w:r>
      <w:r w:rsidR="001C3203">
        <w:rPr>
          <w:rFonts w:ascii="Syntax LT CE" w:hAnsi="Syntax LT CE"/>
        </w:rPr>
        <w:t>5</w:t>
      </w:r>
      <w:r w:rsidRPr="0064578B">
        <w:rPr>
          <w:rFonts w:ascii="Syntax LT CE" w:hAnsi="Syntax LT CE"/>
        </w:rPr>
        <w:t xml:space="preserve">. </w:t>
      </w:r>
      <w:r>
        <w:rPr>
          <w:rFonts w:ascii="Syntax LT CE" w:hAnsi="Syntax LT CE"/>
        </w:rPr>
        <w:t>11</w:t>
      </w:r>
      <w:r w:rsidRPr="0064578B">
        <w:rPr>
          <w:rFonts w:ascii="Syntax LT CE" w:hAnsi="Syntax LT CE"/>
        </w:rPr>
        <w:t>. 20</w:t>
      </w:r>
      <w:r>
        <w:rPr>
          <w:rFonts w:ascii="Syntax LT CE" w:hAnsi="Syntax LT CE"/>
        </w:rPr>
        <w:t>1</w:t>
      </w:r>
      <w:r w:rsidR="001C3203">
        <w:rPr>
          <w:rFonts w:ascii="Syntax LT CE" w:hAnsi="Syntax LT CE"/>
        </w:rPr>
        <w:t>6</w:t>
      </w:r>
      <w:r>
        <w:rPr>
          <w:rFonts w:ascii="Syntax LT CE" w:hAnsi="Syntax LT CE"/>
        </w:rPr>
        <w:t>; Kadečka</w:t>
      </w:r>
      <w:r w:rsidRPr="0064578B">
        <w:rPr>
          <w:rFonts w:ascii="Syntax LT CE" w:hAnsi="Syntax LT CE"/>
        </w:rPr>
        <w:t>)</w:t>
      </w:r>
    </w:p>
    <w:p w:rsidR="003E3633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C16180">
        <w:rPr>
          <w:rFonts w:ascii="Syntax LT CE" w:hAnsi="Syntax LT CE"/>
        </w:rPr>
        <w:t>Územní samospráva a její reformování. Místní samospráva.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u w:val="single"/>
        </w:rPr>
        <w:t>I</w:t>
      </w:r>
      <w:r w:rsidRPr="0064578B">
        <w:rPr>
          <w:rFonts w:ascii="Syntax LT CE" w:hAnsi="Syntax LT CE"/>
          <w:b/>
          <w:u w:val="single"/>
        </w:rPr>
        <w:t xml:space="preserve">V. </w:t>
      </w:r>
      <w:r>
        <w:rPr>
          <w:rFonts w:ascii="Syntax LT CE" w:hAnsi="Syntax LT CE"/>
          <w:b/>
          <w:u w:val="single"/>
        </w:rPr>
        <w:t>kolektivní konzultace</w:t>
      </w:r>
      <w:r w:rsidRPr="0064578B"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 w:rsidRPr="0064578B">
        <w:rPr>
          <w:rFonts w:ascii="Syntax LT CE" w:hAnsi="Syntax LT CE"/>
        </w:rPr>
        <w:t>(</w:t>
      </w:r>
      <w:r>
        <w:rPr>
          <w:rFonts w:ascii="Syntax LT CE" w:hAnsi="Syntax LT CE"/>
        </w:rPr>
        <w:t>2</w:t>
      </w:r>
      <w:r w:rsidR="001C3203">
        <w:rPr>
          <w:rFonts w:ascii="Syntax LT CE" w:hAnsi="Syntax LT CE"/>
        </w:rPr>
        <w:t>5</w:t>
      </w:r>
      <w:r w:rsidRPr="0064578B">
        <w:rPr>
          <w:rFonts w:ascii="Syntax LT CE" w:hAnsi="Syntax LT CE"/>
        </w:rPr>
        <w:t xml:space="preserve">. </w:t>
      </w:r>
      <w:r>
        <w:rPr>
          <w:rFonts w:ascii="Syntax LT CE" w:hAnsi="Syntax LT CE"/>
        </w:rPr>
        <w:t>11</w:t>
      </w:r>
      <w:r w:rsidRPr="0064578B">
        <w:rPr>
          <w:rFonts w:ascii="Syntax LT CE" w:hAnsi="Syntax LT CE"/>
        </w:rPr>
        <w:t>. 20</w:t>
      </w:r>
      <w:r>
        <w:rPr>
          <w:rFonts w:ascii="Syntax LT CE" w:hAnsi="Syntax LT CE"/>
        </w:rPr>
        <w:t>1</w:t>
      </w:r>
      <w:r w:rsidR="001C3203">
        <w:rPr>
          <w:rFonts w:ascii="Syntax LT CE" w:hAnsi="Syntax LT CE"/>
        </w:rPr>
        <w:t>6</w:t>
      </w:r>
      <w:r>
        <w:rPr>
          <w:rFonts w:ascii="Syntax LT CE" w:hAnsi="Syntax LT CE"/>
        </w:rPr>
        <w:t>; Kadečka</w:t>
      </w:r>
      <w:r w:rsidRPr="0064578B">
        <w:rPr>
          <w:rFonts w:ascii="Syntax LT CE" w:hAnsi="Syntax LT CE"/>
        </w:rPr>
        <w:t>)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C16180">
        <w:rPr>
          <w:rFonts w:ascii="Syntax LT CE" w:hAnsi="Syntax LT CE"/>
        </w:rPr>
        <w:t>Regionální samospráva. Vztahy obcí a krajů. Účast občanů na územní samosprávě.</w:t>
      </w:r>
    </w:p>
    <w:p w:rsidR="003E3633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u w:val="single"/>
        </w:rPr>
        <w:lastRenderedPageBreak/>
        <w:t>V</w:t>
      </w:r>
      <w:r w:rsidRPr="0064578B">
        <w:rPr>
          <w:rFonts w:ascii="Syntax LT CE" w:hAnsi="Syntax LT CE"/>
          <w:b/>
          <w:u w:val="single"/>
        </w:rPr>
        <w:t xml:space="preserve">. </w:t>
      </w:r>
      <w:r>
        <w:rPr>
          <w:rFonts w:ascii="Syntax LT CE" w:hAnsi="Syntax LT CE"/>
          <w:b/>
          <w:u w:val="single"/>
        </w:rPr>
        <w:t>kolektivní konzultace</w:t>
      </w:r>
      <w:r w:rsidRPr="0064578B"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>
        <w:rPr>
          <w:rFonts w:ascii="Syntax LT CE" w:hAnsi="Syntax LT CE"/>
        </w:rPr>
        <w:tab/>
      </w:r>
      <w:r w:rsidRPr="0064578B">
        <w:rPr>
          <w:rFonts w:ascii="Syntax LT CE" w:hAnsi="Syntax LT CE"/>
        </w:rPr>
        <w:t>(</w:t>
      </w:r>
      <w:r w:rsidR="001C3203">
        <w:rPr>
          <w:rFonts w:ascii="Syntax LT CE" w:hAnsi="Syntax LT CE"/>
        </w:rPr>
        <w:t>9</w:t>
      </w:r>
      <w:r w:rsidRPr="0064578B">
        <w:rPr>
          <w:rFonts w:ascii="Syntax LT CE" w:hAnsi="Syntax LT CE"/>
        </w:rPr>
        <w:t>. 1</w:t>
      </w:r>
      <w:r>
        <w:rPr>
          <w:rFonts w:ascii="Syntax LT CE" w:hAnsi="Syntax LT CE"/>
        </w:rPr>
        <w:t>2</w:t>
      </w:r>
      <w:r w:rsidRPr="0064578B">
        <w:rPr>
          <w:rFonts w:ascii="Syntax LT CE" w:hAnsi="Syntax LT CE"/>
        </w:rPr>
        <w:t>. 20</w:t>
      </w:r>
      <w:r>
        <w:rPr>
          <w:rFonts w:ascii="Syntax LT CE" w:hAnsi="Syntax LT CE"/>
        </w:rPr>
        <w:t>1</w:t>
      </w:r>
      <w:r w:rsidR="001C3203">
        <w:rPr>
          <w:rFonts w:ascii="Syntax LT CE" w:hAnsi="Syntax LT CE"/>
        </w:rPr>
        <w:t>6</w:t>
      </w:r>
      <w:r>
        <w:rPr>
          <w:rFonts w:ascii="Syntax LT CE" w:hAnsi="Syntax LT CE"/>
        </w:rPr>
        <w:t xml:space="preserve">; </w:t>
      </w:r>
      <w:proofErr w:type="spellStart"/>
      <w:r>
        <w:rPr>
          <w:rFonts w:ascii="Syntax LT CE" w:hAnsi="Syntax LT CE"/>
        </w:rPr>
        <w:t>Havlan</w:t>
      </w:r>
      <w:proofErr w:type="spellEnd"/>
      <w:r w:rsidRPr="0064578B">
        <w:rPr>
          <w:rFonts w:ascii="Syntax LT CE" w:hAnsi="Syntax LT CE"/>
        </w:rPr>
        <w:t>)</w:t>
      </w:r>
    </w:p>
    <w:p w:rsidR="003E3633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C16180">
        <w:rPr>
          <w:rFonts w:ascii="Syntax LT CE" w:hAnsi="Syntax LT CE"/>
        </w:rPr>
        <w:t>Vláda, ministerstva a jiné ústřední správní úřady (ústřední orgány státní správy). Územní správní úřady (územně dekoncentrované orgány státní správy).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64578B">
        <w:rPr>
          <w:rFonts w:ascii="Syntax LT CE" w:hAnsi="Syntax LT CE"/>
          <w:b/>
          <w:u w:val="single"/>
        </w:rPr>
        <w:t>V</w:t>
      </w:r>
      <w:r>
        <w:rPr>
          <w:rFonts w:ascii="Syntax LT CE" w:hAnsi="Syntax LT CE"/>
          <w:b/>
          <w:u w:val="single"/>
        </w:rPr>
        <w:t>I</w:t>
      </w:r>
      <w:r w:rsidRPr="0064578B">
        <w:rPr>
          <w:rFonts w:ascii="Syntax LT CE" w:hAnsi="Syntax LT CE"/>
          <w:b/>
          <w:u w:val="single"/>
        </w:rPr>
        <w:t xml:space="preserve">. </w:t>
      </w:r>
      <w:r>
        <w:rPr>
          <w:rFonts w:ascii="Syntax LT CE" w:hAnsi="Syntax LT CE"/>
          <w:b/>
          <w:u w:val="single"/>
        </w:rPr>
        <w:t>kolektivní konzultace</w:t>
      </w:r>
      <w:r w:rsidRPr="00E00080">
        <w:rPr>
          <w:rFonts w:ascii="Syntax LT CE" w:hAnsi="Syntax LT CE"/>
          <w:b/>
        </w:rPr>
        <w:tab/>
      </w:r>
      <w:r w:rsidRPr="00E00080">
        <w:rPr>
          <w:rFonts w:ascii="Syntax LT CE" w:hAnsi="Syntax LT CE"/>
          <w:b/>
        </w:rPr>
        <w:tab/>
      </w:r>
      <w:r>
        <w:rPr>
          <w:rFonts w:ascii="Syntax LT CE" w:hAnsi="Syntax LT CE"/>
          <w:b/>
        </w:rPr>
        <w:tab/>
      </w:r>
      <w:r>
        <w:rPr>
          <w:rFonts w:ascii="Syntax LT CE" w:hAnsi="Syntax LT CE"/>
          <w:b/>
        </w:rPr>
        <w:tab/>
      </w:r>
      <w:r w:rsidRPr="0064578B">
        <w:rPr>
          <w:rFonts w:ascii="Syntax LT CE" w:hAnsi="Syntax LT CE"/>
        </w:rPr>
        <w:t>(</w:t>
      </w:r>
      <w:r w:rsidR="001C3203">
        <w:rPr>
          <w:rFonts w:ascii="Syntax LT CE" w:hAnsi="Syntax LT CE"/>
        </w:rPr>
        <w:t>9</w:t>
      </w:r>
      <w:r w:rsidRPr="0064578B">
        <w:rPr>
          <w:rFonts w:ascii="Syntax LT CE" w:hAnsi="Syntax LT CE"/>
        </w:rPr>
        <w:t>. 1</w:t>
      </w:r>
      <w:r>
        <w:rPr>
          <w:rFonts w:ascii="Syntax LT CE" w:hAnsi="Syntax LT CE"/>
        </w:rPr>
        <w:t>2</w:t>
      </w:r>
      <w:r w:rsidRPr="0064578B">
        <w:rPr>
          <w:rFonts w:ascii="Syntax LT CE" w:hAnsi="Syntax LT CE"/>
        </w:rPr>
        <w:t>. 20</w:t>
      </w:r>
      <w:r>
        <w:rPr>
          <w:rFonts w:ascii="Syntax LT CE" w:hAnsi="Syntax LT CE"/>
        </w:rPr>
        <w:t>1</w:t>
      </w:r>
      <w:r w:rsidR="001C3203">
        <w:rPr>
          <w:rFonts w:ascii="Syntax LT CE" w:hAnsi="Syntax LT CE"/>
        </w:rPr>
        <w:t>6</w:t>
      </w:r>
      <w:r>
        <w:rPr>
          <w:rFonts w:ascii="Syntax LT CE" w:hAnsi="Syntax LT CE"/>
        </w:rPr>
        <w:t xml:space="preserve">; </w:t>
      </w:r>
      <w:proofErr w:type="spellStart"/>
      <w:r>
        <w:rPr>
          <w:rFonts w:ascii="Syntax LT CE" w:hAnsi="Syntax LT CE"/>
        </w:rPr>
        <w:t>Havlan</w:t>
      </w:r>
      <w:proofErr w:type="spellEnd"/>
      <w:r w:rsidRPr="0064578B">
        <w:rPr>
          <w:rFonts w:ascii="Syntax LT CE" w:hAnsi="Syntax LT CE"/>
        </w:rPr>
        <w:t>)</w:t>
      </w:r>
    </w:p>
    <w:p w:rsidR="003E3633" w:rsidRPr="00C16180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C16180">
        <w:rPr>
          <w:rFonts w:ascii="Syntax LT CE" w:hAnsi="Syntax LT CE"/>
        </w:rPr>
        <w:t>Zájmová/profesní samospráva.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  <w:r w:rsidRPr="0064578B">
        <w:rPr>
          <w:rFonts w:ascii="Syntax LT CE" w:hAnsi="Syntax LT CE"/>
        </w:rPr>
        <w:t xml:space="preserve">Shrnutí a aktualizace </w:t>
      </w:r>
      <w:r>
        <w:rPr>
          <w:rFonts w:ascii="Syntax LT CE" w:hAnsi="Syntax LT CE"/>
        </w:rPr>
        <w:t>konzult</w:t>
      </w:r>
      <w:r w:rsidRPr="0064578B">
        <w:rPr>
          <w:rFonts w:ascii="Syntax LT CE" w:hAnsi="Syntax LT CE"/>
        </w:rPr>
        <w:t>ované materie. Závěrečná diskuse.</w:t>
      </w:r>
    </w:p>
    <w:p w:rsidR="003E3633" w:rsidRPr="00EF7B67" w:rsidRDefault="003E3633" w:rsidP="003E3633">
      <w:pPr>
        <w:spacing w:before="60" w:after="60" w:line="300" w:lineRule="auto"/>
        <w:ind w:left="360" w:hanging="360"/>
        <w:jc w:val="both"/>
        <w:rPr>
          <w:rFonts w:ascii="Syntax LT CE" w:hAnsi="Syntax LT CE"/>
          <w:b/>
          <w:sz w:val="36"/>
          <w:szCs w:val="36"/>
          <w:u w:val="singl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u w:val="single"/>
        </w:rPr>
        <w:t>Kombinovaná zkouška</w:t>
      </w:r>
    </w:p>
    <w:p w:rsidR="003E3633" w:rsidRPr="0064578B" w:rsidRDefault="003E3633" w:rsidP="003E3633">
      <w:pPr>
        <w:numPr>
          <w:ilvl w:val="0"/>
          <w:numId w:val="5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První část zkoušky představuje zpracování a obhajoba písemné eseje (o rozsahu 10 normostran) na studentem samostatně zvolené téma z oblasti organizace veřejné správy (téma musí být </w:t>
      </w:r>
      <w:proofErr w:type="spellStart"/>
      <w:r>
        <w:rPr>
          <w:rFonts w:ascii="Syntax LT CE" w:hAnsi="Syntax LT CE"/>
        </w:rPr>
        <w:t>podřaditelné</w:t>
      </w:r>
      <w:proofErr w:type="spellEnd"/>
      <w:r>
        <w:rPr>
          <w:rFonts w:ascii="Syntax LT CE" w:hAnsi="Syntax LT CE"/>
        </w:rPr>
        <w:t xml:space="preserve"> pod některý z tematických okruhů uvedených v programu kolektivních konzultací, resp. být jeho konkretizací). Písemná esej musí být odevzdána (v elektronické podobě </w:t>
      </w:r>
      <w:proofErr w:type="gramStart"/>
      <w:r>
        <w:rPr>
          <w:rFonts w:ascii="Syntax LT CE" w:hAnsi="Syntax LT CE"/>
        </w:rPr>
        <w:t>do Odevzdávány</w:t>
      </w:r>
      <w:proofErr w:type="gramEnd"/>
      <w:r>
        <w:rPr>
          <w:rFonts w:ascii="Syntax LT CE" w:hAnsi="Syntax LT CE"/>
        </w:rPr>
        <w:t xml:space="preserve"> předmětu v IS MU) nejpozději do </w:t>
      </w:r>
      <w:r w:rsidRPr="001C3203">
        <w:rPr>
          <w:rFonts w:ascii="Syntax LT CE" w:hAnsi="Syntax LT CE"/>
          <w:b/>
        </w:rPr>
        <w:t>1</w:t>
      </w:r>
      <w:r w:rsidR="00137758">
        <w:rPr>
          <w:rFonts w:ascii="Syntax LT CE" w:hAnsi="Syntax LT CE"/>
          <w:b/>
        </w:rPr>
        <w:t>2</w:t>
      </w:r>
      <w:r w:rsidRPr="001C3203">
        <w:rPr>
          <w:rFonts w:ascii="Syntax LT CE" w:hAnsi="Syntax LT CE"/>
          <w:b/>
        </w:rPr>
        <w:t>. prosince 201</w:t>
      </w:r>
      <w:r w:rsidR="001C3203" w:rsidRPr="001C3203">
        <w:rPr>
          <w:rFonts w:ascii="Syntax LT CE" w:hAnsi="Syntax LT CE"/>
          <w:b/>
        </w:rPr>
        <w:t>6</w:t>
      </w:r>
      <w:r>
        <w:rPr>
          <w:rFonts w:ascii="Syntax LT CE" w:hAnsi="Syntax LT CE"/>
        </w:rPr>
        <w:t xml:space="preserve"> (jinak student ztrácí právo na konání zkoušky ve zkouškovém období tohoto semestru). Obhajoba písemné eseje probíhá ve zkouškovém období současně s ústní zkouškou (k obhajobě student předloží písemnou esej zkoušejícímu též v listinné podobě).</w:t>
      </w:r>
    </w:p>
    <w:p w:rsidR="003E3633" w:rsidRPr="0064578B" w:rsidRDefault="003E3633" w:rsidP="003E3633">
      <w:pPr>
        <w:numPr>
          <w:ilvl w:val="0"/>
          <w:numId w:val="5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Druhou část zkoušky představuje ústní zkouška obsahově zaměřená na jednu vylosovanou otázku z předem zveřejněného seznamu.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u w:val="single"/>
        </w:rPr>
      </w:pPr>
    </w:p>
    <w:p w:rsidR="003E3633" w:rsidRPr="00B374F0" w:rsidRDefault="003E3633" w:rsidP="003E3633">
      <w:pPr>
        <w:pStyle w:val="Zkladntext"/>
        <w:spacing w:before="60" w:after="60" w:line="300" w:lineRule="auto"/>
        <w:rPr>
          <w:rFonts w:ascii="Syntax LT CE" w:hAnsi="Syntax LT CE"/>
          <w:b/>
          <w:i/>
          <w:sz w:val="22"/>
          <w:szCs w:val="22"/>
        </w:rPr>
      </w:pP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K aktivní účasti na </w:t>
      </w:r>
      <w:r>
        <w:rPr>
          <w:rFonts w:ascii="Syntax LT CE" w:hAnsi="Syntax LT CE"/>
          <w:b/>
          <w:sz w:val="22"/>
          <w:szCs w:val="22"/>
          <w:u w:val="single"/>
        </w:rPr>
        <w:t xml:space="preserve">kolektivních konzultacích 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je </w:t>
      </w:r>
      <w:r>
        <w:rPr>
          <w:rFonts w:ascii="Syntax LT CE" w:hAnsi="Syntax LT CE"/>
          <w:b/>
          <w:sz w:val="22"/>
          <w:szCs w:val="22"/>
          <w:u w:val="single"/>
        </w:rPr>
        <w:t>třeba</w:t>
      </w:r>
      <w:r w:rsidRPr="0064578B">
        <w:rPr>
          <w:rFonts w:ascii="Syntax LT CE" w:hAnsi="Syntax LT CE"/>
          <w:b/>
          <w:sz w:val="22"/>
          <w:szCs w:val="22"/>
          <w:u w:val="single"/>
        </w:rPr>
        <w:t>, aby studenti</w:t>
      </w:r>
      <w:r>
        <w:rPr>
          <w:rFonts w:ascii="Syntax LT CE" w:hAnsi="Syntax LT CE"/>
          <w:b/>
          <w:sz w:val="22"/>
          <w:szCs w:val="22"/>
          <w:u w:val="single"/>
        </w:rPr>
        <w:t xml:space="preserve"> byli studenti vždy seznámeni se studijními prameny </w:t>
      </w:r>
      <w:r w:rsidRPr="00B374F0">
        <w:rPr>
          <w:rFonts w:ascii="Syntax LT CE" w:hAnsi="Syntax LT CE"/>
          <w:sz w:val="22"/>
          <w:szCs w:val="22"/>
          <w:u w:val="single"/>
        </w:rPr>
        <w:t>(</w:t>
      </w:r>
      <w:r>
        <w:rPr>
          <w:rFonts w:ascii="Syntax LT CE" w:hAnsi="Syntax LT CE"/>
          <w:sz w:val="22"/>
          <w:szCs w:val="22"/>
          <w:u w:val="single"/>
        </w:rPr>
        <w:t xml:space="preserve">publikovanými v interaktivní osnově </w:t>
      </w:r>
      <w:proofErr w:type="gramStart"/>
      <w:r>
        <w:rPr>
          <w:rFonts w:ascii="Syntax LT CE" w:hAnsi="Syntax LT CE"/>
          <w:sz w:val="22"/>
          <w:szCs w:val="22"/>
          <w:u w:val="single"/>
        </w:rPr>
        <w:t>předmětu v IS</w:t>
      </w:r>
      <w:proofErr w:type="gramEnd"/>
      <w:r>
        <w:rPr>
          <w:rFonts w:ascii="Syntax LT CE" w:hAnsi="Syntax LT CE"/>
          <w:sz w:val="22"/>
          <w:szCs w:val="22"/>
          <w:u w:val="single"/>
        </w:rPr>
        <w:t xml:space="preserve"> MU</w:t>
      </w:r>
      <w:r w:rsidRPr="00B374F0">
        <w:rPr>
          <w:rFonts w:ascii="Syntax LT CE" w:hAnsi="Syntax LT CE"/>
          <w:sz w:val="22"/>
          <w:szCs w:val="22"/>
          <w:u w:val="single"/>
        </w:rPr>
        <w:t>)</w:t>
      </w:r>
      <w:r w:rsidRPr="0064578B">
        <w:rPr>
          <w:rFonts w:ascii="Syntax LT CE" w:hAnsi="Syntax LT CE"/>
          <w:b/>
          <w:sz w:val="22"/>
          <w:szCs w:val="22"/>
          <w:u w:val="single"/>
        </w:rPr>
        <w:t xml:space="preserve"> </w:t>
      </w:r>
      <w:r>
        <w:rPr>
          <w:rFonts w:ascii="Syntax LT CE" w:hAnsi="Syntax LT CE"/>
          <w:b/>
          <w:sz w:val="22"/>
          <w:szCs w:val="22"/>
          <w:u w:val="single"/>
        </w:rPr>
        <w:t xml:space="preserve">a </w:t>
      </w:r>
      <w:r w:rsidRPr="00B374F0">
        <w:rPr>
          <w:rFonts w:ascii="Syntax LT CE" w:hAnsi="Syntax LT CE"/>
          <w:b/>
          <w:sz w:val="22"/>
          <w:szCs w:val="22"/>
          <w:u w:val="single"/>
        </w:rPr>
        <w:t>měli s sebou relevantní právní předpisy.</w:t>
      </w: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</w:p>
    <w:p w:rsidR="003E3633" w:rsidRPr="0064578B" w:rsidRDefault="003E3633" w:rsidP="003E3633">
      <w:pPr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 w:rsidRPr="0064578B">
        <w:rPr>
          <w:rFonts w:ascii="Syntax LT CE" w:hAnsi="Syntax LT CE"/>
          <w:b/>
          <w:u w:val="single"/>
        </w:rPr>
        <w:t>Základní studijní literatura</w:t>
      </w:r>
    </w:p>
    <w:p w:rsidR="003E3633" w:rsidRPr="00B43714" w:rsidRDefault="003E3633" w:rsidP="003E3633">
      <w:pPr>
        <w:numPr>
          <w:ilvl w:val="0"/>
          <w:numId w:val="4"/>
        </w:numPr>
        <w:spacing w:before="60" w:after="60" w:line="300" w:lineRule="auto"/>
        <w:jc w:val="both"/>
        <w:rPr>
          <w:rFonts w:ascii="Syntax LT CE" w:hAnsi="Syntax LT CE"/>
        </w:rPr>
      </w:pPr>
      <w:r w:rsidRPr="00F12478">
        <w:rPr>
          <w:rFonts w:ascii="Syntax LT CE" w:hAnsi="Syntax LT CE"/>
        </w:rPr>
        <w:t>Průcha, P.:</w:t>
      </w:r>
      <w:r w:rsidRPr="00B43714">
        <w:rPr>
          <w:rFonts w:ascii="Syntax LT CE" w:hAnsi="Syntax LT CE"/>
        </w:rPr>
        <w:t xml:space="preserve"> </w:t>
      </w:r>
      <w:r w:rsidRPr="00B43714">
        <w:rPr>
          <w:rFonts w:ascii="Syntax LT CE" w:hAnsi="Syntax LT CE"/>
          <w:i/>
        </w:rPr>
        <w:t>Správní právo, obecná část.</w:t>
      </w:r>
      <w:r w:rsidRPr="00B43714">
        <w:rPr>
          <w:rFonts w:ascii="Syntax LT CE" w:hAnsi="Syntax LT CE"/>
        </w:rPr>
        <w:t xml:space="preserve"> </w:t>
      </w:r>
      <w:r>
        <w:rPr>
          <w:rFonts w:ascii="Syntax LT CE" w:hAnsi="Syntax LT CE"/>
        </w:rPr>
        <w:t>8</w:t>
      </w:r>
      <w:r w:rsidRPr="00B43714">
        <w:rPr>
          <w:rFonts w:ascii="Syntax LT CE" w:hAnsi="Syntax LT CE"/>
        </w:rPr>
        <w:t xml:space="preserve">. vydání. </w:t>
      </w:r>
      <w:proofErr w:type="gramStart"/>
      <w:r w:rsidRPr="00B43714">
        <w:rPr>
          <w:rFonts w:ascii="Syntax LT CE" w:hAnsi="Syntax LT CE"/>
        </w:rPr>
        <w:t>Brno : Masarykova</w:t>
      </w:r>
      <w:proofErr w:type="gramEnd"/>
      <w:r w:rsidRPr="00B43714">
        <w:rPr>
          <w:rFonts w:ascii="Syntax LT CE" w:hAnsi="Syntax LT CE"/>
        </w:rPr>
        <w:t xml:space="preserve"> univerzita a Doplněk, 20</w:t>
      </w:r>
      <w:r>
        <w:rPr>
          <w:rFonts w:ascii="Syntax LT CE" w:hAnsi="Syntax LT CE"/>
        </w:rPr>
        <w:t>12</w:t>
      </w:r>
      <w:r w:rsidRPr="00B43714">
        <w:rPr>
          <w:rFonts w:ascii="Syntax LT CE" w:hAnsi="Syntax LT CE"/>
        </w:rPr>
        <w:t>.</w:t>
      </w:r>
    </w:p>
    <w:p w:rsidR="003E3633" w:rsidRPr="00B43714" w:rsidRDefault="003E3633" w:rsidP="003E3633">
      <w:pPr>
        <w:numPr>
          <w:ilvl w:val="0"/>
          <w:numId w:val="4"/>
        </w:numPr>
        <w:spacing w:before="60" w:after="60" w:line="300" w:lineRule="auto"/>
        <w:jc w:val="both"/>
        <w:rPr>
          <w:rFonts w:ascii="Syntax LT CE" w:hAnsi="Syntax LT CE"/>
        </w:rPr>
      </w:pPr>
      <w:r w:rsidRPr="00B43714">
        <w:rPr>
          <w:rFonts w:ascii="Syntax LT CE" w:hAnsi="Syntax LT CE"/>
        </w:rPr>
        <w:t xml:space="preserve">Hendrych, D.: </w:t>
      </w:r>
      <w:r w:rsidRPr="00B43714">
        <w:rPr>
          <w:rFonts w:ascii="Syntax LT CE" w:hAnsi="Syntax LT CE"/>
          <w:i/>
        </w:rPr>
        <w:t>Správní věda. Teorie veřejné správy.</w:t>
      </w:r>
      <w:r w:rsidRPr="00B43714">
        <w:rPr>
          <w:rFonts w:ascii="Syntax LT CE" w:hAnsi="Syntax LT CE"/>
        </w:rPr>
        <w:t xml:space="preserve"> 3. vydání. </w:t>
      </w:r>
      <w:proofErr w:type="gramStart"/>
      <w:r w:rsidRPr="00B43714">
        <w:rPr>
          <w:rFonts w:ascii="Syntax LT CE" w:hAnsi="Syntax LT CE"/>
        </w:rPr>
        <w:t xml:space="preserve">Praha : </w:t>
      </w:r>
      <w:proofErr w:type="spellStart"/>
      <w:r w:rsidRPr="00B43714">
        <w:rPr>
          <w:rFonts w:ascii="Syntax LT CE" w:hAnsi="Syntax LT CE"/>
        </w:rPr>
        <w:t>Wolters</w:t>
      </w:r>
      <w:proofErr w:type="spellEnd"/>
      <w:proofErr w:type="gramEnd"/>
      <w:r w:rsidRPr="00B43714">
        <w:rPr>
          <w:rFonts w:ascii="Syntax LT CE" w:hAnsi="Syntax LT CE"/>
        </w:rPr>
        <w:t xml:space="preserve"> </w:t>
      </w:r>
      <w:proofErr w:type="spellStart"/>
      <w:r w:rsidRPr="00B43714">
        <w:rPr>
          <w:rFonts w:ascii="Syntax LT CE" w:hAnsi="Syntax LT CE"/>
        </w:rPr>
        <w:t>Kluwer</w:t>
      </w:r>
      <w:proofErr w:type="spellEnd"/>
      <w:r w:rsidRPr="00B43714">
        <w:rPr>
          <w:rFonts w:ascii="Syntax LT CE" w:hAnsi="Syntax LT CE"/>
        </w:rPr>
        <w:t>, 2009.</w:t>
      </w:r>
    </w:p>
    <w:p w:rsidR="003E3633" w:rsidRDefault="003E3633" w:rsidP="003E3633">
      <w:pPr>
        <w:spacing w:before="60" w:after="60" w:line="300" w:lineRule="auto"/>
        <w:jc w:val="both"/>
        <w:rPr>
          <w:rFonts w:ascii="Syntax LT CE" w:hAnsi="Syntax LT CE"/>
        </w:rPr>
      </w:pPr>
    </w:p>
    <w:p w:rsidR="003E3633" w:rsidRPr="0064578B" w:rsidRDefault="003E3633" w:rsidP="003E3633">
      <w:pPr>
        <w:pStyle w:val="Zkladntext2"/>
        <w:spacing w:before="60" w:after="60" w:line="300" w:lineRule="auto"/>
        <w:jc w:val="both"/>
        <w:rPr>
          <w:rFonts w:ascii="Syntax LT CE" w:hAnsi="Syntax LT CE"/>
          <w:b/>
          <w:i/>
          <w:u w:val="single"/>
        </w:rPr>
      </w:pPr>
      <w:r w:rsidRPr="0064578B">
        <w:rPr>
          <w:rFonts w:ascii="Syntax LT CE" w:hAnsi="Syntax LT CE"/>
          <w:b/>
          <w:i/>
          <w:u w:val="single"/>
        </w:rPr>
        <w:t>Poznámky</w:t>
      </w:r>
    </w:p>
    <w:p w:rsidR="003E3633" w:rsidRPr="00B43714" w:rsidRDefault="003E3633" w:rsidP="003E3633">
      <w:pPr>
        <w:pStyle w:val="Zkladntext2"/>
        <w:numPr>
          <w:ilvl w:val="0"/>
          <w:numId w:val="3"/>
        </w:numPr>
        <w:spacing w:before="60" w:after="60" w:line="300" w:lineRule="auto"/>
        <w:jc w:val="both"/>
        <w:rPr>
          <w:rFonts w:ascii="Syntax LT CE" w:hAnsi="Syntax LT CE"/>
          <w:i/>
        </w:rPr>
      </w:pPr>
      <w:proofErr w:type="gramStart"/>
      <w:r w:rsidRPr="0064578B">
        <w:rPr>
          <w:rFonts w:ascii="Syntax LT CE" w:hAnsi="Syntax LT CE"/>
        </w:rPr>
        <w:t>V IS</w:t>
      </w:r>
      <w:proofErr w:type="gramEnd"/>
      <w:r w:rsidRPr="0064578B">
        <w:rPr>
          <w:rFonts w:ascii="Syntax LT CE" w:hAnsi="Syntax LT CE"/>
        </w:rPr>
        <w:t xml:space="preserve"> MU bude </w:t>
      </w:r>
      <w:r>
        <w:rPr>
          <w:rFonts w:ascii="Syntax LT CE" w:hAnsi="Syntax LT CE"/>
        </w:rPr>
        <w:t xml:space="preserve">průběžně </w:t>
      </w:r>
      <w:r w:rsidRPr="0064578B">
        <w:rPr>
          <w:rFonts w:ascii="Syntax LT CE" w:hAnsi="Syntax LT CE"/>
        </w:rPr>
        <w:t>zveřejňována další literatura, judikatura a obdobné studijní materiály k</w:t>
      </w:r>
      <w:r>
        <w:rPr>
          <w:rFonts w:ascii="Syntax LT CE" w:hAnsi="Syntax LT CE"/>
        </w:rPr>
        <w:t> jednotlivým tematickým okruhům</w:t>
      </w:r>
      <w:r w:rsidRPr="0064578B">
        <w:rPr>
          <w:rFonts w:ascii="Syntax LT CE" w:hAnsi="Syntax LT CE"/>
        </w:rPr>
        <w:t>.</w:t>
      </w:r>
    </w:p>
    <w:p w:rsidR="00386F6D" w:rsidRPr="003E3633" w:rsidRDefault="00386F6D" w:rsidP="003E3633">
      <w:bookmarkStart w:id="0" w:name="_GoBack"/>
      <w:bookmarkEnd w:id="0"/>
    </w:p>
    <w:sectPr w:rsidR="00386F6D" w:rsidRPr="003E3633" w:rsidSect="0080782C">
      <w:footerReference w:type="default" r:id="rId8"/>
      <w:headerReference w:type="first" r:id="rId9"/>
      <w:footerReference w:type="first" r:id="rId10"/>
      <w:pgSz w:w="11906" w:h="16838" w:code="9"/>
      <w:pgMar w:top="1418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59" w:rsidRDefault="00904959">
      <w:pPr>
        <w:spacing w:after="0" w:line="240" w:lineRule="auto"/>
      </w:pPr>
      <w:r>
        <w:separator/>
      </w:r>
    </w:p>
  </w:endnote>
  <w:endnote w:type="continuationSeparator" w:id="0">
    <w:p w:rsidR="00904959" w:rsidRDefault="0090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30" w:rsidRPr="00CC2597" w:rsidRDefault="00661B30" w:rsidP="00661B30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83043B2" wp14:editId="7EA1DB2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661B30" w:rsidRPr="00CC2597" w:rsidRDefault="00661B30" w:rsidP="00661B30">
    <w:pPr>
      <w:pStyle w:val="Zpat"/>
      <w:rPr>
        <w:rFonts w:cs="Arial"/>
        <w:sz w:val="16"/>
        <w:szCs w:val="16"/>
      </w:rPr>
    </w:pP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211F80" w:rsidRPr="00661B30" w:rsidRDefault="00661B30" w:rsidP="00661B3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C0838">
      <w:rPr>
        <w:noProof/>
      </w:rPr>
      <w:t>2</w:t>
    </w:r>
    <w:r>
      <w:fldChar w:fldCharType="end"/>
    </w:r>
    <w:r>
      <w:t>/</w:t>
    </w:r>
    <w:fldSimple w:instr=" SECTIONPAGES   \* MERGEFORMAT ">
      <w:r w:rsidR="00BC0838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CFDC8CF" wp14:editId="4F0D747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8E6DEE" w:rsidRPr="005D1F84">
      <w:rPr>
        <w:rFonts w:cs="Arial"/>
        <w:szCs w:val="16"/>
      </w:rPr>
      <w:t>Právnická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C0838">
      <w:rPr>
        <w:noProof/>
      </w:rPr>
      <w:t>1</w:t>
    </w:r>
    <w:r>
      <w:fldChar w:fldCharType="end"/>
    </w:r>
    <w:r>
      <w:t>/</w:t>
    </w:r>
    <w:r w:rsidR="00904959">
      <w:fldChar w:fldCharType="begin"/>
    </w:r>
    <w:r w:rsidR="00904959">
      <w:instrText xml:space="preserve"> SECTIONPAGES   \* MERGEFORMAT </w:instrText>
    </w:r>
    <w:r w:rsidR="00904959">
      <w:fldChar w:fldCharType="separate"/>
    </w:r>
    <w:r w:rsidR="00BC0838">
      <w:rPr>
        <w:noProof/>
      </w:rPr>
      <w:t>2</w:t>
    </w:r>
    <w:r w:rsidR="0090495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59" w:rsidRDefault="00904959">
      <w:pPr>
        <w:spacing w:after="0" w:line="240" w:lineRule="auto"/>
      </w:pPr>
      <w:r>
        <w:separator/>
      </w:r>
    </w:p>
  </w:footnote>
  <w:footnote w:type="continuationSeparator" w:id="0">
    <w:p w:rsidR="00904959" w:rsidRDefault="0090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57EE1828" wp14:editId="64219803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0578"/>
    <w:rsid w:val="00042835"/>
    <w:rsid w:val="00086D29"/>
    <w:rsid w:val="000A5AD7"/>
    <w:rsid w:val="000C6547"/>
    <w:rsid w:val="001300AC"/>
    <w:rsid w:val="00137758"/>
    <w:rsid w:val="00142099"/>
    <w:rsid w:val="00150B9D"/>
    <w:rsid w:val="00152F82"/>
    <w:rsid w:val="001A3A41"/>
    <w:rsid w:val="001A7E64"/>
    <w:rsid w:val="001C3203"/>
    <w:rsid w:val="00211F80"/>
    <w:rsid w:val="00221B36"/>
    <w:rsid w:val="00227BC5"/>
    <w:rsid w:val="00247E5F"/>
    <w:rsid w:val="00267BDC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E3633"/>
    <w:rsid w:val="003F2066"/>
    <w:rsid w:val="004067DE"/>
    <w:rsid w:val="00413EB0"/>
    <w:rsid w:val="0042387A"/>
    <w:rsid w:val="00466430"/>
    <w:rsid w:val="00486A06"/>
    <w:rsid w:val="004B5E58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61B30"/>
    <w:rsid w:val="0067390A"/>
    <w:rsid w:val="0068214E"/>
    <w:rsid w:val="006A39DF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0054"/>
    <w:rsid w:val="0079758E"/>
    <w:rsid w:val="007C738C"/>
    <w:rsid w:val="007D77E7"/>
    <w:rsid w:val="0080782C"/>
    <w:rsid w:val="00815CE1"/>
    <w:rsid w:val="00824279"/>
    <w:rsid w:val="008300B3"/>
    <w:rsid w:val="008640E6"/>
    <w:rsid w:val="008758CC"/>
    <w:rsid w:val="008A1753"/>
    <w:rsid w:val="008B5304"/>
    <w:rsid w:val="008C04D0"/>
    <w:rsid w:val="008E6DEE"/>
    <w:rsid w:val="00904959"/>
    <w:rsid w:val="0093108E"/>
    <w:rsid w:val="00935080"/>
    <w:rsid w:val="00947932"/>
    <w:rsid w:val="009929DF"/>
    <w:rsid w:val="00993F65"/>
    <w:rsid w:val="00A02235"/>
    <w:rsid w:val="00A07100"/>
    <w:rsid w:val="00A27490"/>
    <w:rsid w:val="00A35747"/>
    <w:rsid w:val="00A63644"/>
    <w:rsid w:val="00A93690"/>
    <w:rsid w:val="00AC2D36"/>
    <w:rsid w:val="00AC6B6B"/>
    <w:rsid w:val="00B41B4F"/>
    <w:rsid w:val="00B43F1E"/>
    <w:rsid w:val="00BC0838"/>
    <w:rsid w:val="00C06373"/>
    <w:rsid w:val="00C20847"/>
    <w:rsid w:val="00C44C72"/>
    <w:rsid w:val="00C86993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70E9D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3A49A-6935-4EBA-9F36-ED9B4C0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8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link w:val="NzevChar"/>
    <w:qFormat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80782C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2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zevSyntaxLTCEBlack">
    <w:name w:val="Název + Syntax LT CE Black"/>
    <w:aliases w:val="22 b.,Tučné,Podtržení,Před:  3 b.,Za:  3 b.,..."/>
    <w:basedOn w:val="Normln"/>
    <w:rsid w:val="0080782C"/>
    <w:pPr>
      <w:tabs>
        <w:tab w:val="left" w:pos="340"/>
      </w:tabs>
      <w:spacing w:before="60" w:after="60" w:line="240" w:lineRule="auto"/>
      <w:jc w:val="both"/>
    </w:pPr>
    <w:rPr>
      <w:rFonts w:ascii="Book Antiqua" w:eastAsia="Times New Roman" w:hAnsi="Book Antiqua" w:cs="Times New Roman"/>
      <w:b/>
      <w:u w:val="single"/>
      <w:lang w:eastAsia="cs-CZ"/>
    </w:rPr>
  </w:style>
  <w:style w:type="table" w:styleId="Mkatabulky">
    <w:name w:val="Table Grid"/>
    <w:basedOn w:val="Normlntabulka"/>
    <w:rsid w:val="008078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3E36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3633"/>
    <w:rPr>
      <w:rFonts w:ascii="Times New Roman" w:hAnsi="Times New Roman"/>
    </w:rPr>
  </w:style>
  <w:style w:type="character" w:customStyle="1" w:styleId="NzevChar">
    <w:name w:val="Název Char"/>
    <w:link w:val="Nzev"/>
    <w:rsid w:val="003E3633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0ACE-1FA8-4545-B829-FABAD998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Stanislav Kadečka, Ph.D., advokát</dc:creator>
  <cp:lastModifiedBy>Jan Brož</cp:lastModifiedBy>
  <cp:revision>3</cp:revision>
  <cp:lastPrinted>2015-11-18T12:49:00Z</cp:lastPrinted>
  <dcterms:created xsi:type="dcterms:W3CDTF">2016-09-03T14:31:00Z</dcterms:created>
  <dcterms:modified xsi:type="dcterms:W3CDTF">2016-09-03T14:59:00Z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