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7F" w:rsidRPr="00E75C7F" w:rsidRDefault="00E75C7F" w:rsidP="00E75C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  <w:r w:rsidRPr="00E75C7F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Seminář č. VI. –Princip proporcionality</w:t>
      </w:r>
    </w:p>
    <w:p w:rsidR="00E75C7F" w:rsidRPr="00E75C7F" w:rsidRDefault="00E75C7F" w:rsidP="00E75C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</w:p>
    <w:p w:rsidR="000174AD" w:rsidRDefault="000174AD" w:rsidP="000174AD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I.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  <w:t>Prostudujte si odborný text autora Pavla Ondřejka s názvem „Princip proporcionality a interpretace omezení základních práv v ústavním právu“ a připravte si odpovědi na následující otázky:</w:t>
      </w:r>
    </w:p>
    <w:p w:rsidR="000174AD" w:rsidRDefault="000174AD" w:rsidP="000174AD">
      <w:pPr>
        <w:spacing w:after="0" w:line="240" w:lineRule="auto"/>
        <w:ind w:left="705"/>
        <w:rPr>
          <w:rFonts w:ascii="Arial" w:hAnsi="Arial" w:cs="Arial"/>
          <w:color w:val="000000"/>
          <w:sz w:val="24"/>
          <w:szCs w:val="24"/>
        </w:rPr>
      </w:pPr>
    </w:p>
    <w:p w:rsidR="000174AD" w:rsidRDefault="000174AD" w:rsidP="005634E5">
      <w:pPr>
        <w:spacing w:after="0" w:line="240" w:lineRule="auto"/>
        <w:ind w:left="705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0174AD">
        <w:rPr>
          <w:rFonts w:ascii="Times New Roman" w:hAnsi="Times New Roman"/>
          <w:color w:val="000000"/>
          <w:sz w:val="28"/>
          <w:szCs w:val="28"/>
        </w:rPr>
        <w:t>1) Co je to test proporcionality a jaké jeho složky znáte? Existuje více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pojetí tohoto te</w:t>
      </w:r>
      <w:r>
        <w:rPr>
          <w:rFonts w:ascii="Times New Roman" w:hAnsi="Times New Roman"/>
          <w:color w:val="000000"/>
          <w:sz w:val="28"/>
          <w:szCs w:val="28"/>
        </w:rPr>
        <w:t>s</w:t>
      </w:r>
      <w:r w:rsidRPr="000174AD">
        <w:rPr>
          <w:rFonts w:ascii="Times New Roman" w:hAnsi="Times New Roman"/>
          <w:color w:val="000000"/>
          <w:sz w:val="28"/>
          <w:szCs w:val="28"/>
        </w:rPr>
        <w:t>tu? V čem se liší a jak si vysvětlujete rozdíly mezi nimi?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Zkuste uvážit jejich silné a slabé str</w:t>
      </w:r>
      <w:bookmarkStart w:id="0" w:name="_GoBack"/>
      <w:bookmarkEnd w:id="0"/>
      <w:r w:rsidRPr="000174AD">
        <w:rPr>
          <w:rFonts w:ascii="Times New Roman" w:hAnsi="Times New Roman"/>
          <w:color w:val="000000"/>
          <w:sz w:val="28"/>
          <w:szCs w:val="28"/>
        </w:rPr>
        <w:t>ánky.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2) Co je to vážící formule?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3) Jaké je pořadí jednotlivých složek testu proporcionality? Odráží nějaký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hlubší smysl?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4) Co je to metoda subsumpce (resp. právní sylogismus) a v jakém je vztahu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74AD">
        <w:rPr>
          <w:rFonts w:ascii="Times New Roman" w:hAnsi="Times New Roman"/>
          <w:color w:val="000000"/>
          <w:sz w:val="28"/>
          <w:szCs w:val="28"/>
        </w:rPr>
        <w:t>k testu proporcionality?</w:t>
      </w:r>
      <w:r w:rsidRPr="000174AD">
        <w:rPr>
          <w:rFonts w:ascii="Times New Roman" w:hAnsi="Times New Roman"/>
          <w:color w:val="000000"/>
          <w:sz w:val="28"/>
          <w:szCs w:val="28"/>
        </w:rPr>
        <w:br/>
      </w:r>
    </w:p>
    <w:p w:rsidR="00E75C7F" w:rsidRPr="00E75C7F" w:rsidRDefault="000174AD" w:rsidP="00E75C7F">
      <w:pPr>
        <w:spacing w:after="0" w:line="240" w:lineRule="auto"/>
        <w:ind w:left="705" w:hanging="705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I</w:t>
      </w:r>
      <w:r w:rsidR="00E75C7F" w:rsidRPr="00E75C7F">
        <w:rPr>
          <w:rFonts w:ascii="Times New Roman" w:eastAsia="Times New Roman" w:hAnsi="Times New Roman"/>
          <w:b/>
          <w:sz w:val="28"/>
          <w:szCs w:val="28"/>
          <w:lang w:eastAsia="cs-CZ"/>
        </w:rPr>
        <w:t>I.</w:t>
      </w:r>
      <w:r w:rsidR="00E75C7F" w:rsidRPr="00E75C7F">
        <w:rPr>
          <w:rFonts w:ascii="Times New Roman" w:eastAsia="Times New Roman" w:hAnsi="Times New Roman"/>
          <w:b/>
          <w:sz w:val="28"/>
          <w:szCs w:val="28"/>
          <w:lang w:eastAsia="cs-CZ"/>
        </w:rPr>
        <w:tab/>
        <w:t xml:space="preserve">Přečtěte si </w:t>
      </w:r>
      <w:r w:rsidR="00350675">
        <w:rPr>
          <w:rFonts w:ascii="Times New Roman" w:eastAsia="Times New Roman" w:hAnsi="Times New Roman"/>
          <w:b/>
          <w:sz w:val="28"/>
          <w:szCs w:val="28"/>
          <w:lang w:eastAsia="cs-CZ"/>
        </w:rPr>
        <w:t>n</w:t>
      </w:r>
      <w:r w:rsidR="00350675" w:rsidRPr="00350675">
        <w:rPr>
          <w:rFonts w:ascii="Times New Roman" w:eastAsia="Times New Roman" w:hAnsi="Times New Roman"/>
          <w:b/>
          <w:sz w:val="28"/>
          <w:szCs w:val="28"/>
          <w:lang w:eastAsia="cs-CZ"/>
        </w:rPr>
        <w:t>ález pléna ÚS ze dne 4. 5. 2010, sp. zn. Pl. ÚS 7/09 (utajované informace v trestním řízení)</w:t>
      </w:r>
      <w:r w:rsidR="00350675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a přemýšlejte o následujících problémech:</w:t>
      </w:r>
    </w:p>
    <w:p w:rsidR="00E75C7F" w:rsidRPr="00E75C7F" w:rsidRDefault="00E75C7F" w:rsidP="00E75C7F">
      <w:pPr>
        <w:spacing w:after="0" w:line="240" w:lineRule="auto"/>
        <w:ind w:left="705" w:hanging="705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350675" w:rsidRDefault="00350675" w:rsidP="003506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Které právní normy se dostaly v předmětné věci do kolize? Zařaďte je podle kritérií vnější systematiky práva.</w:t>
      </w:r>
    </w:p>
    <w:p w:rsidR="00B9427B" w:rsidRDefault="00B9427B" w:rsidP="003506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Co je to příkaz k optimalizaci? </w:t>
      </w:r>
    </w:p>
    <w:p w:rsidR="00E75C7F" w:rsidRDefault="00B9427B" w:rsidP="003506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Jakou roli hraje princip vázanosti mezinárodním právem v obdobných případech?</w:t>
      </w:r>
      <w:r w:rsidR="00DD7837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</w:p>
    <w:p w:rsidR="00B9427B" w:rsidRDefault="00B9427B" w:rsidP="003506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V jakém vztahu je povinnost ústavně-konformního výkladu a </w:t>
      </w:r>
      <w:r w:rsidR="0031166E">
        <w:rPr>
          <w:rFonts w:ascii="Times New Roman" w:eastAsia="Times New Roman" w:hAnsi="Times New Roman"/>
          <w:sz w:val="28"/>
          <w:szCs w:val="28"/>
          <w:lang w:eastAsia="cs-CZ"/>
        </w:rPr>
        <w:t>principu proporcionality?</w:t>
      </w:r>
    </w:p>
    <w:p w:rsidR="0031166E" w:rsidRDefault="0031166E" w:rsidP="003506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Jakými argumenty Ústavní soud ČR odůvodnil přiměřenost testované právní regulace?</w:t>
      </w:r>
    </w:p>
    <w:p w:rsidR="00435AF5" w:rsidRDefault="00435AF5" w:rsidP="00435AF5">
      <w:pPr>
        <w:spacing w:after="0" w:line="240" w:lineRule="auto"/>
        <w:ind w:left="1065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435AF5" w:rsidRDefault="00435AF5" w:rsidP="00435AF5">
      <w:pPr>
        <w:spacing w:after="0" w:line="240" w:lineRule="auto"/>
        <w:ind w:left="705" w:hanging="705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435AF5">
        <w:rPr>
          <w:rFonts w:ascii="Times New Roman" w:eastAsia="Times New Roman" w:hAnsi="Times New Roman"/>
          <w:b/>
          <w:sz w:val="28"/>
          <w:szCs w:val="28"/>
          <w:lang w:eastAsia="cs-CZ"/>
        </w:rPr>
        <w:t>III.</w:t>
      </w:r>
      <w:r w:rsidRPr="00435AF5"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Prostudujte si nález Ústavního soudu ČR sp. zn. </w:t>
      </w:r>
      <w:r w:rsidRPr="00435AF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I.ÚS 557/09 ze dne 18. 8. 2009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a připravte si odpovědi na uvedené otázky:</w:t>
      </w:r>
    </w:p>
    <w:p w:rsidR="00435AF5" w:rsidRDefault="00435AF5" w:rsidP="00435AF5">
      <w:pPr>
        <w:spacing w:after="0" w:line="240" w:lineRule="auto"/>
        <w:ind w:left="705" w:hanging="705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435AF5" w:rsidRDefault="00435AF5" w:rsidP="00435AF5">
      <w:pPr>
        <w:spacing w:after="0" w:line="240" w:lineRule="auto"/>
        <w:ind w:left="705" w:hanging="705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435AF5">
        <w:rPr>
          <w:rFonts w:ascii="Times New Roman" w:eastAsia="Times New Roman" w:hAnsi="Times New Roman"/>
          <w:bCs/>
          <w:sz w:val="28"/>
          <w:szCs w:val="28"/>
          <w:lang w:eastAsia="cs-CZ"/>
        </w:rPr>
        <w:tab/>
        <w:t xml:space="preserve">1) 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Jakou roli hraje v ústavním pořádku jednotlivec a jeho lidská důstojnost?</w:t>
      </w:r>
    </w:p>
    <w:p w:rsidR="00435AF5" w:rsidRDefault="00435AF5" w:rsidP="00435AF5">
      <w:pPr>
        <w:spacing w:after="0" w:line="240" w:lineRule="auto"/>
        <w:ind w:left="705" w:hanging="705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ab/>
        <w:t>2) Jak lze provést test proporcionality, je-li jedním z poměřovaných práv absolutní právo?</w:t>
      </w:r>
    </w:p>
    <w:p w:rsidR="00435AF5" w:rsidRDefault="00435AF5" w:rsidP="00435AF5">
      <w:pPr>
        <w:spacing w:after="0" w:line="240" w:lineRule="auto"/>
        <w:ind w:left="705" w:hanging="705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ab/>
        <w:t>3) Jakou roli hraje princip minimalizace zásahu do základního práva ?</w:t>
      </w:r>
    </w:p>
    <w:p w:rsidR="00435AF5" w:rsidRDefault="00435AF5" w:rsidP="00435AF5">
      <w:pPr>
        <w:spacing w:after="0" w:line="240" w:lineRule="auto"/>
        <w:ind w:left="705" w:hanging="705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ab/>
        <w:t>4) Co znamená princip subsidiarity?</w:t>
      </w:r>
    </w:p>
    <w:p w:rsidR="00435AF5" w:rsidRPr="00435AF5" w:rsidRDefault="00435AF5" w:rsidP="00435AF5">
      <w:pPr>
        <w:spacing w:after="0" w:line="240" w:lineRule="auto"/>
        <w:ind w:left="705" w:hanging="705"/>
        <w:rPr>
          <w:rFonts w:ascii="Times New Roman" w:eastAsia="Times New Roman" w:hAnsi="Times New Roman"/>
          <w:bCs/>
          <w:sz w:val="28"/>
          <w:szCs w:val="28"/>
          <w:lang w:eastAsia="cs-CZ"/>
        </w:rPr>
      </w:pPr>
    </w:p>
    <w:p w:rsidR="0031166E" w:rsidRPr="005634E5" w:rsidRDefault="0031166E" w:rsidP="005634E5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>I</w:t>
      </w:r>
      <w:r w:rsidR="00435AF5">
        <w:rPr>
          <w:rFonts w:ascii="Times New Roman" w:eastAsia="Times New Roman" w:hAnsi="Times New Roman"/>
          <w:b/>
          <w:sz w:val="28"/>
          <w:szCs w:val="28"/>
          <w:lang w:eastAsia="cs-CZ"/>
        </w:rPr>
        <w:t>V</w:t>
      </w:r>
      <w:r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>.</w:t>
      </w:r>
      <w:r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  <w:r w:rsidR="005634E5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Prostudujte si nález Ústavního soudu ČR sp. zn. Pl. ÚS 54/10 ve věci návrhu skupiny poslanců na zrušení institut tzv. karenční doby, po kterou se v případě dočasné pracovní neschopnosti neposkytuje osobě v zaměstnaneckém nebo služebním poměru náhrada mzdy nebo </w:t>
      </w:r>
      <w:r w:rsidR="005634E5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lastRenderedPageBreak/>
        <w:t>platu, případně plat či jiný příjem, a zamyslete se nad následujícími otázkami:</w:t>
      </w:r>
    </w:p>
    <w:p w:rsidR="005634E5" w:rsidRDefault="005634E5" w:rsidP="005634E5">
      <w:pPr>
        <w:spacing w:line="240" w:lineRule="auto"/>
        <w:ind w:left="703"/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t>1) Na jakém testu je založen úsudek Ústavního soudu ČR o ústavní konformitě testované právní úpravy? Popište jeho kroky.</w:t>
      </w:r>
    </w:p>
    <w:p w:rsidR="005634E5" w:rsidRPr="005634E5" w:rsidRDefault="005634E5" w:rsidP="005634E5">
      <w:pPr>
        <w:spacing w:line="240" w:lineRule="auto"/>
        <w:ind w:left="703"/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t>2) Čím se tento test liší od tzv. přísného testu proporcionality?</w:t>
      </w:r>
    </w:p>
    <w:p w:rsidR="005634E5" w:rsidRDefault="005634E5" w:rsidP="005634E5">
      <w:pPr>
        <w:spacing w:line="240" w:lineRule="auto"/>
        <w:ind w:left="703"/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t>3) Který argument byste v dané věci označili jako rozhodující pro odůvodnění posledního kroku tohoto testu ? Pokuste se ho metodologicky klasifikovat.</w:t>
      </w:r>
    </w:p>
    <w:p w:rsidR="005634E5" w:rsidRPr="005634E5" w:rsidRDefault="005634E5" w:rsidP="005634E5">
      <w:pPr>
        <w:ind w:left="705"/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t>4) Jak chápete tezi o esenciálním jádru lidského práva?</w:t>
      </w:r>
    </w:p>
    <w:sectPr w:rsidR="005634E5" w:rsidRPr="0056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1E7B"/>
    <w:multiLevelType w:val="hybridMultilevel"/>
    <w:tmpl w:val="698ED560"/>
    <w:lvl w:ilvl="0" w:tplc="040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C7F"/>
    <w:rsid w:val="000174AD"/>
    <w:rsid w:val="0031166E"/>
    <w:rsid w:val="00350675"/>
    <w:rsid w:val="00435AF5"/>
    <w:rsid w:val="0046663A"/>
    <w:rsid w:val="005634E5"/>
    <w:rsid w:val="009944FD"/>
    <w:rsid w:val="00B9427B"/>
    <w:rsid w:val="00DD7837"/>
    <w:rsid w:val="00E35351"/>
    <w:rsid w:val="00E7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 Luke</dc:creator>
  <cp:lastModifiedBy>Hlouch Lukáš</cp:lastModifiedBy>
  <cp:revision>2</cp:revision>
  <dcterms:created xsi:type="dcterms:W3CDTF">2017-12-08T14:41:00Z</dcterms:created>
  <dcterms:modified xsi:type="dcterms:W3CDTF">2017-12-08T14:41:00Z</dcterms:modified>
</cp:coreProperties>
</file>