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4D1" w:rsidRDefault="00B574D1" w:rsidP="00B574D1">
      <w:pPr>
        <w:spacing w:after="0" w:line="240" w:lineRule="auto"/>
        <w:jc w:val="center"/>
        <w:rPr>
          <w:rFonts w:ascii="Georgia" w:eastAsia="Times New Roman" w:hAnsi="Georgia" w:cs="Arial"/>
          <w:b/>
          <w:sz w:val="28"/>
          <w:szCs w:val="28"/>
        </w:rPr>
      </w:pPr>
      <w:r w:rsidRPr="005B395B">
        <w:rPr>
          <w:rFonts w:ascii="Georgia" w:eastAsia="Times New Roman" w:hAnsi="Georgia" w:cs="Arial"/>
          <w:b/>
          <w:sz w:val="28"/>
          <w:szCs w:val="28"/>
        </w:rPr>
        <w:t>NP305Zk Správní věda</w:t>
      </w:r>
    </w:p>
    <w:p w:rsidR="00B574D1" w:rsidRDefault="00B574D1" w:rsidP="00B574D1">
      <w:pPr>
        <w:spacing w:after="0" w:line="240" w:lineRule="auto"/>
        <w:rPr>
          <w:rFonts w:ascii="Georgia" w:eastAsia="Times New Roman" w:hAnsi="Georgia" w:cs="Arial"/>
          <w:b/>
          <w:sz w:val="28"/>
          <w:szCs w:val="28"/>
        </w:rPr>
      </w:pPr>
    </w:p>
    <w:p w:rsidR="00B574D1" w:rsidRPr="005B395B" w:rsidRDefault="00B574D1" w:rsidP="00B574D1">
      <w:pPr>
        <w:spacing w:after="0" w:line="240" w:lineRule="auto"/>
        <w:rPr>
          <w:rFonts w:ascii="Georgia" w:eastAsia="Times New Roman" w:hAnsi="Georgia" w:cs="Arial"/>
          <w:b/>
          <w:sz w:val="28"/>
          <w:szCs w:val="28"/>
        </w:rPr>
      </w:pPr>
    </w:p>
    <w:p w:rsidR="00B574D1" w:rsidRPr="005B395B" w:rsidRDefault="00B574D1" w:rsidP="00B574D1">
      <w:pPr>
        <w:spacing w:after="0" w:line="240" w:lineRule="auto"/>
        <w:rPr>
          <w:rFonts w:ascii="Georgia" w:eastAsia="Times New Roman" w:hAnsi="Georgia" w:cs="Arial"/>
          <w:b/>
          <w:sz w:val="28"/>
          <w:szCs w:val="28"/>
        </w:rPr>
      </w:pPr>
      <w:r w:rsidRPr="005B395B">
        <w:rPr>
          <w:rFonts w:ascii="Georgia" w:eastAsia="Times New Roman" w:hAnsi="Georgia" w:cs="Arial"/>
          <w:b/>
          <w:sz w:val="28"/>
          <w:szCs w:val="28"/>
        </w:rPr>
        <w:t>T</w:t>
      </w:r>
      <w:r>
        <w:rPr>
          <w:rFonts w:ascii="Georgia" w:eastAsia="Times New Roman" w:hAnsi="Georgia" w:cs="Arial"/>
          <w:b/>
          <w:sz w:val="28"/>
          <w:szCs w:val="28"/>
        </w:rPr>
        <w:t>e</w:t>
      </w:r>
      <w:r w:rsidRPr="005B395B">
        <w:rPr>
          <w:rFonts w:ascii="Georgia" w:eastAsia="Times New Roman" w:hAnsi="Georgia" w:cs="Arial"/>
          <w:b/>
          <w:sz w:val="28"/>
          <w:szCs w:val="28"/>
        </w:rPr>
        <w:t>mat</w:t>
      </w:r>
      <w:r>
        <w:rPr>
          <w:rFonts w:ascii="Georgia" w:eastAsia="Times New Roman" w:hAnsi="Georgia" w:cs="Arial"/>
          <w:b/>
          <w:sz w:val="28"/>
          <w:szCs w:val="28"/>
        </w:rPr>
        <w:t xml:space="preserve">ické okruhy pro </w:t>
      </w:r>
      <w:r w:rsidRPr="005B395B">
        <w:rPr>
          <w:rFonts w:ascii="Georgia" w:eastAsia="Times New Roman" w:hAnsi="Georgia" w:cs="Arial"/>
          <w:b/>
          <w:sz w:val="28"/>
          <w:szCs w:val="28"/>
        </w:rPr>
        <w:t>esej</w:t>
      </w:r>
      <w:r>
        <w:rPr>
          <w:rFonts w:ascii="Georgia" w:eastAsia="Times New Roman" w:hAnsi="Georgia" w:cs="Arial"/>
          <w:b/>
          <w:sz w:val="28"/>
          <w:szCs w:val="28"/>
        </w:rPr>
        <w:t>e</w:t>
      </w:r>
      <w:r w:rsidRPr="005B395B">
        <w:rPr>
          <w:rFonts w:ascii="Georgia" w:eastAsia="Times New Roman" w:hAnsi="Georgia" w:cs="Arial"/>
          <w:b/>
          <w:sz w:val="28"/>
          <w:szCs w:val="28"/>
        </w:rPr>
        <w:t xml:space="preserve"> </w:t>
      </w:r>
      <w:r>
        <w:rPr>
          <w:rFonts w:ascii="Georgia" w:eastAsia="Times New Roman" w:hAnsi="Georgia" w:cs="Arial"/>
          <w:b/>
          <w:sz w:val="28"/>
          <w:szCs w:val="28"/>
        </w:rPr>
        <w:t>(</w:t>
      </w:r>
      <w:r w:rsidRPr="005B395B">
        <w:rPr>
          <w:rFonts w:ascii="Georgia" w:eastAsia="Times New Roman" w:hAnsi="Georgia" w:cs="Arial"/>
          <w:b/>
          <w:sz w:val="28"/>
          <w:szCs w:val="28"/>
        </w:rPr>
        <w:t>písemn</w:t>
      </w:r>
      <w:r>
        <w:rPr>
          <w:rFonts w:ascii="Georgia" w:eastAsia="Times New Roman" w:hAnsi="Georgia" w:cs="Arial"/>
          <w:b/>
          <w:sz w:val="28"/>
          <w:szCs w:val="28"/>
        </w:rPr>
        <w:t>á</w:t>
      </w:r>
      <w:r w:rsidRPr="005B395B">
        <w:rPr>
          <w:rFonts w:ascii="Georgia" w:eastAsia="Times New Roman" w:hAnsi="Georgia" w:cs="Arial"/>
          <w:b/>
          <w:sz w:val="28"/>
          <w:szCs w:val="28"/>
        </w:rPr>
        <w:t xml:space="preserve"> část zkoušky</w:t>
      </w:r>
      <w:r>
        <w:rPr>
          <w:rFonts w:ascii="Georgia" w:eastAsia="Times New Roman" w:hAnsi="Georgia" w:cs="Arial"/>
          <w:b/>
          <w:sz w:val="28"/>
          <w:szCs w:val="28"/>
        </w:rPr>
        <w:t>)</w:t>
      </w:r>
      <w:r w:rsidRPr="005B395B">
        <w:rPr>
          <w:rFonts w:ascii="Georgia" w:eastAsia="Times New Roman" w:hAnsi="Georgia" w:cs="Arial"/>
          <w:b/>
          <w:sz w:val="28"/>
          <w:szCs w:val="28"/>
        </w:rPr>
        <w:t>:</w:t>
      </w:r>
    </w:p>
    <w:p w:rsidR="00B574D1" w:rsidRPr="005B395B" w:rsidRDefault="00B574D1" w:rsidP="00B574D1">
      <w:pPr>
        <w:spacing w:after="0" w:line="240" w:lineRule="auto"/>
        <w:rPr>
          <w:rFonts w:ascii="Georgia" w:eastAsia="Times New Roman" w:hAnsi="Georgia" w:cs="Arial"/>
          <w:b/>
          <w:sz w:val="28"/>
          <w:szCs w:val="28"/>
        </w:rPr>
      </w:pPr>
    </w:p>
    <w:p w:rsidR="00B574D1" w:rsidRPr="005B395B" w:rsidRDefault="00B574D1" w:rsidP="00B574D1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:rsidR="0031305A" w:rsidRDefault="0031305A" w:rsidP="00B574D1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Vybrané téma či úsek z historie zkoumání veřejné správy.</w:t>
      </w:r>
      <w:bookmarkStart w:id="0" w:name="_GoBack"/>
      <w:bookmarkEnd w:id="0"/>
    </w:p>
    <w:p w:rsidR="0031305A" w:rsidRDefault="0031305A" w:rsidP="00B574D1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:rsidR="00B574D1" w:rsidRDefault="0031305A" w:rsidP="00B574D1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V</w:t>
      </w:r>
      <w:r w:rsidR="00B574D1" w:rsidRPr="005B395B">
        <w:rPr>
          <w:rFonts w:ascii="Georgia" w:eastAsia="Times New Roman" w:hAnsi="Georgia" w:cs="Arial"/>
          <w:sz w:val="24"/>
          <w:szCs w:val="24"/>
        </w:rPr>
        <w:t>eřejná správa v</w:t>
      </w:r>
      <w:r w:rsidR="00B574D1">
        <w:rPr>
          <w:rFonts w:ascii="Georgia" w:eastAsia="Times New Roman" w:hAnsi="Georgia" w:cs="Arial"/>
          <w:sz w:val="24"/>
          <w:szCs w:val="24"/>
        </w:rPr>
        <w:t> </w:t>
      </w:r>
      <w:r w:rsidR="00B574D1" w:rsidRPr="005B395B">
        <w:rPr>
          <w:rFonts w:ascii="Georgia" w:eastAsia="Times New Roman" w:hAnsi="Georgia" w:cs="Arial"/>
          <w:sz w:val="24"/>
          <w:szCs w:val="24"/>
        </w:rPr>
        <w:t>Evropě</w:t>
      </w:r>
      <w:r w:rsidR="00B574D1">
        <w:rPr>
          <w:rFonts w:ascii="Georgia" w:eastAsia="Times New Roman" w:hAnsi="Georgia" w:cs="Arial"/>
          <w:sz w:val="24"/>
          <w:szCs w:val="24"/>
        </w:rPr>
        <w:t>.</w:t>
      </w:r>
    </w:p>
    <w:p w:rsidR="00B574D1" w:rsidRDefault="00B574D1" w:rsidP="00B574D1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:rsidR="00B574D1" w:rsidRPr="005B395B" w:rsidRDefault="00B574D1" w:rsidP="00B574D1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E</w:t>
      </w:r>
      <w:r w:rsidRPr="005B395B">
        <w:rPr>
          <w:rFonts w:ascii="Georgia" w:eastAsia="Times New Roman" w:hAnsi="Georgia" w:cs="Arial"/>
          <w:sz w:val="24"/>
          <w:szCs w:val="24"/>
        </w:rPr>
        <w:t>vropský správní prostor.</w:t>
      </w:r>
    </w:p>
    <w:p w:rsidR="00B574D1" w:rsidRPr="005B395B" w:rsidRDefault="00B574D1" w:rsidP="00B574D1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5B395B">
        <w:rPr>
          <w:rFonts w:ascii="Georgia" w:eastAsia="Times New Roman" w:hAnsi="Georgia" w:cs="Arial"/>
          <w:sz w:val="24"/>
          <w:szCs w:val="24"/>
        </w:rPr>
        <w:sym w:font="Symbol" w:char="F020"/>
      </w:r>
    </w:p>
    <w:p w:rsidR="00B574D1" w:rsidRPr="005B395B" w:rsidRDefault="00B574D1" w:rsidP="00B574D1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5B395B">
        <w:rPr>
          <w:rFonts w:ascii="Georgia" w:eastAsia="Times New Roman" w:hAnsi="Georgia" w:cs="Arial"/>
          <w:sz w:val="24"/>
          <w:szCs w:val="24"/>
        </w:rPr>
        <w:t>Personální základ veřejné správy.</w:t>
      </w:r>
    </w:p>
    <w:p w:rsidR="00B574D1" w:rsidRPr="005B395B" w:rsidRDefault="00B574D1" w:rsidP="00B574D1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5B395B">
        <w:rPr>
          <w:rFonts w:ascii="Georgia" w:eastAsia="Times New Roman" w:hAnsi="Georgia" w:cs="Arial"/>
          <w:sz w:val="24"/>
          <w:szCs w:val="24"/>
        </w:rPr>
        <w:sym w:font="Symbol" w:char="F020"/>
      </w:r>
    </w:p>
    <w:p w:rsidR="00B574D1" w:rsidRPr="005B395B" w:rsidRDefault="00B574D1" w:rsidP="00B574D1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5B395B">
        <w:rPr>
          <w:rFonts w:ascii="Georgia" w:eastAsia="Times New Roman" w:hAnsi="Georgia" w:cs="Arial"/>
          <w:sz w:val="24"/>
          <w:szCs w:val="24"/>
        </w:rPr>
        <w:t>Veřejná služba.</w:t>
      </w:r>
    </w:p>
    <w:p w:rsidR="00B574D1" w:rsidRPr="005B395B" w:rsidRDefault="00B574D1" w:rsidP="00B574D1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:rsidR="00B574D1" w:rsidRPr="005B395B" w:rsidRDefault="00B574D1" w:rsidP="00B574D1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5B395B">
        <w:rPr>
          <w:rFonts w:ascii="Georgia" w:eastAsia="Times New Roman" w:hAnsi="Georgia" w:cs="Arial"/>
          <w:sz w:val="24"/>
          <w:szCs w:val="24"/>
        </w:rPr>
        <w:t>Státní služba.</w:t>
      </w:r>
    </w:p>
    <w:p w:rsidR="00B574D1" w:rsidRPr="005B395B" w:rsidRDefault="00B574D1" w:rsidP="00B574D1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5B395B">
        <w:rPr>
          <w:rFonts w:ascii="Georgia" w:eastAsia="Times New Roman" w:hAnsi="Georgia" w:cs="Arial"/>
          <w:sz w:val="24"/>
          <w:szCs w:val="24"/>
        </w:rPr>
        <w:sym w:font="Symbol" w:char="F020"/>
      </w:r>
    </w:p>
    <w:p w:rsidR="00B574D1" w:rsidRDefault="00B574D1" w:rsidP="00B574D1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5B395B">
        <w:rPr>
          <w:rFonts w:ascii="Georgia" w:eastAsia="Times New Roman" w:hAnsi="Georgia" w:cs="Arial"/>
          <w:sz w:val="24"/>
          <w:szCs w:val="24"/>
        </w:rPr>
        <w:t>Úředníci územní samosprávy.</w:t>
      </w:r>
    </w:p>
    <w:p w:rsidR="00B574D1" w:rsidRDefault="00B574D1" w:rsidP="00B574D1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:rsidR="00B574D1" w:rsidRPr="005B395B" w:rsidRDefault="00B574D1" w:rsidP="00B574D1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Povinnosti a práva úředníků veřejné správy.</w:t>
      </w:r>
    </w:p>
    <w:p w:rsidR="00B574D1" w:rsidRPr="005B395B" w:rsidRDefault="00B574D1" w:rsidP="00B574D1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5B395B">
        <w:rPr>
          <w:rFonts w:ascii="Georgia" w:eastAsia="Times New Roman" w:hAnsi="Georgia" w:cs="Arial"/>
          <w:sz w:val="24"/>
          <w:szCs w:val="24"/>
        </w:rPr>
        <w:sym w:font="Symbol" w:char="F020"/>
      </w:r>
    </w:p>
    <w:p w:rsidR="00B574D1" w:rsidRPr="005B395B" w:rsidRDefault="00B574D1" w:rsidP="00B574D1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5B395B">
        <w:rPr>
          <w:rFonts w:ascii="Georgia" w:eastAsia="Times New Roman" w:hAnsi="Georgia" w:cs="Arial"/>
          <w:sz w:val="24"/>
          <w:szCs w:val="24"/>
        </w:rPr>
        <w:t>Profesní etika veřejné správy.</w:t>
      </w:r>
    </w:p>
    <w:p w:rsidR="00B574D1" w:rsidRPr="005B395B" w:rsidRDefault="00B574D1" w:rsidP="00B574D1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5B395B">
        <w:rPr>
          <w:rFonts w:ascii="Georgia" w:eastAsia="Times New Roman" w:hAnsi="Georgia" w:cs="Arial"/>
          <w:sz w:val="24"/>
          <w:szCs w:val="24"/>
        </w:rPr>
        <w:sym w:font="Symbol" w:char="F020"/>
      </w:r>
    </w:p>
    <w:p w:rsidR="00B574D1" w:rsidRPr="005B395B" w:rsidRDefault="00B574D1" w:rsidP="00B574D1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5B395B">
        <w:rPr>
          <w:rFonts w:ascii="Georgia" w:eastAsia="Times New Roman" w:hAnsi="Georgia" w:cs="Arial"/>
          <w:sz w:val="24"/>
          <w:szCs w:val="24"/>
        </w:rPr>
        <w:t>Etické kodexy.</w:t>
      </w:r>
    </w:p>
    <w:p w:rsidR="00B574D1" w:rsidRPr="005B395B" w:rsidRDefault="00B574D1" w:rsidP="00B574D1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5B395B">
        <w:rPr>
          <w:rFonts w:ascii="Georgia" w:eastAsia="Times New Roman" w:hAnsi="Georgia" w:cs="Arial"/>
          <w:sz w:val="24"/>
          <w:szCs w:val="24"/>
        </w:rPr>
        <w:sym w:font="Symbol" w:char="F020"/>
      </w:r>
    </w:p>
    <w:p w:rsidR="00B574D1" w:rsidRDefault="00B574D1" w:rsidP="00B574D1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5B395B">
        <w:rPr>
          <w:rFonts w:ascii="Georgia" w:eastAsia="Times New Roman" w:hAnsi="Georgia" w:cs="Arial"/>
          <w:sz w:val="24"/>
          <w:szCs w:val="24"/>
        </w:rPr>
        <w:t>Veřejný majetek.</w:t>
      </w:r>
    </w:p>
    <w:p w:rsidR="00B574D1" w:rsidRDefault="00B574D1" w:rsidP="00B574D1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:rsidR="00B574D1" w:rsidRDefault="00B574D1" w:rsidP="00B574D1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Hodnocení veřejné správy. Evaluační modely.</w:t>
      </w:r>
    </w:p>
    <w:p w:rsidR="00B574D1" w:rsidRDefault="00B574D1" w:rsidP="00B574D1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:rsidR="00B574D1" w:rsidRPr="005B395B" w:rsidRDefault="00B574D1" w:rsidP="00B574D1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5B395B">
        <w:rPr>
          <w:rFonts w:ascii="Georgia" w:eastAsia="Times New Roman" w:hAnsi="Georgia" w:cs="Arial"/>
          <w:sz w:val="24"/>
          <w:szCs w:val="24"/>
        </w:rPr>
        <w:t>Kritérium efektivnosti veřejné správy.</w:t>
      </w:r>
    </w:p>
    <w:p w:rsidR="00B574D1" w:rsidRDefault="00B574D1" w:rsidP="00B574D1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:rsidR="00B574D1" w:rsidRDefault="00B574D1" w:rsidP="00B574D1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5B395B">
        <w:rPr>
          <w:rFonts w:ascii="Georgia" w:eastAsia="Times New Roman" w:hAnsi="Georgia" w:cs="Arial"/>
          <w:sz w:val="24"/>
          <w:szCs w:val="24"/>
        </w:rPr>
        <w:t>Kontrola</w:t>
      </w:r>
      <w:r>
        <w:rPr>
          <w:rFonts w:ascii="Georgia" w:eastAsia="Times New Roman" w:hAnsi="Georgia" w:cs="Arial"/>
          <w:sz w:val="24"/>
          <w:szCs w:val="24"/>
        </w:rPr>
        <w:t xml:space="preserve"> </w:t>
      </w:r>
      <w:r w:rsidRPr="005B395B">
        <w:rPr>
          <w:rFonts w:ascii="Georgia" w:eastAsia="Times New Roman" w:hAnsi="Georgia" w:cs="Arial"/>
          <w:sz w:val="24"/>
          <w:szCs w:val="24"/>
        </w:rPr>
        <w:t>veřejné správ</w:t>
      </w:r>
      <w:r>
        <w:rPr>
          <w:rFonts w:ascii="Georgia" w:eastAsia="Times New Roman" w:hAnsi="Georgia" w:cs="Arial"/>
          <w:sz w:val="24"/>
          <w:szCs w:val="24"/>
        </w:rPr>
        <w:t>y</w:t>
      </w:r>
      <w:r w:rsidRPr="005B395B">
        <w:rPr>
          <w:rFonts w:ascii="Georgia" w:eastAsia="Times New Roman" w:hAnsi="Georgia" w:cs="Arial"/>
          <w:sz w:val="24"/>
          <w:szCs w:val="24"/>
        </w:rPr>
        <w:t>.</w:t>
      </w:r>
    </w:p>
    <w:p w:rsidR="00B574D1" w:rsidRDefault="00B574D1" w:rsidP="00B574D1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:rsidR="00B574D1" w:rsidRDefault="00B574D1" w:rsidP="00B574D1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Veřejná správa a informace.</w:t>
      </w:r>
    </w:p>
    <w:p w:rsidR="00B574D1" w:rsidRDefault="00B574D1" w:rsidP="00B574D1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:rsidR="00B574D1" w:rsidRDefault="00B574D1" w:rsidP="00B574D1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 xml:space="preserve">Informatizace veřejné správy. </w:t>
      </w:r>
    </w:p>
    <w:p w:rsidR="00B574D1" w:rsidRDefault="00B574D1" w:rsidP="00B574D1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:rsidR="00B574D1" w:rsidRPr="005B395B" w:rsidRDefault="00B574D1" w:rsidP="00B574D1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 w:rsidRPr="005B395B">
        <w:rPr>
          <w:rFonts w:ascii="Georgia" w:eastAsia="Times New Roman" w:hAnsi="Georgia" w:cs="Arial"/>
          <w:sz w:val="24"/>
          <w:szCs w:val="24"/>
        </w:rPr>
        <w:t>Reformy veřejné správy.</w:t>
      </w:r>
    </w:p>
    <w:p w:rsidR="00B574D1" w:rsidRDefault="00B574D1" w:rsidP="00B574D1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:rsidR="00B574D1" w:rsidRPr="005B395B" w:rsidRDefault="00B574D1" w:rsidP="00B574D1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Racionalizace</w:t>
      </w:r>
      <w:r w:rsidRPr="005B395B">
        <w:rPr>
          <w:rFonts w:ascii="Georgia" w:eastAsia="Times New Roman" w:hAnsi="Georgia" w:cs="Arial"/>
          <w:sz w:val="24"/>
          <w:szCs w:val="24"/>
        </w:rPr>
        <w:t xml:space="preserve"> veřejné správy.</w:t>
      </w:r>
    </w:p>
    <w:p w:rsidR="00B574D1" w:rsidRPr="005B395B" w:rsidRDefault="00B574D1" w:rsidP="00B574D1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:rsidR="00B574D1" w:rsidRPr="005B395B" w:rsidRDefault="00B574D1" w:rsidP="00B574D1">
      <w:pPr>
        <w:spacing w:after="0" w:line="240" w:lineRule="auto"/>
        <w:rPr>
          <w:rFonts w:ascii="Georgia" w:eastAsia="Times New Roman" w:hAnsi="Georgia" w:cs="Arial"/>
          <w:sz w:val="24"/>
          <w:szCs w:val="24"/>
        </w:rPr>
      </w:pPr>
    </w:p>
    <w:p w:rsidR="00B574D1" w:rsidRPr="005B395B" w:rsidRDefault="00B574D1" w:rsidP="00B574D1">
      <w:pPr>
        <w:rPr>
          <w:rFonts w:ascii="Georgia" w:hAnsi="Georgia"/>
          <w:sz w:val="24"/>
          <w:szCs w:val="24"/>
        </w:rPr>
      </w:pPr>
    </w:p>
    <w:p w:rsidR="009D1253" w:rsidRPr="006F2CA5" w:rsidRDefault="009D1253" w:rsidP="006F2CA5"/>
    <w:sectPr w:rsidR="009D1253" w:rsidRPr="006F2CA5" w:rsidSect="00AB48B3">
      <w:footerReference w:type="default" r:id="rId8"/>
      <w:headerReference w:type="first" r:id="rId9"/>
      <w:footerReference w:type="first" r:id="rId10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C86" w:rsidRDefault="00A70C86">
      <w:pPr>
        <w:spacing w:after="0" w:line="240" w:lineRule="auto"/>
      </w:pPr>
      <w:r>
        <w:separator/>
      </w:r>
    </w:p>
  </w:endnote>
  <w:endnote w:type="continuationSeparator" w:id="0">
    <w:p w:rsidR="00A70C86" w:rsidRDefault="00A7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F4D" w:rsidRPr="00CC2597" w:rsidRDefault="009E1F4D" w:rsidP="009E1F4D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81792" behindDoc="1" locked="1" layoutInCell="1" allowOverlap="1" wp14:anchorId="76D3EB00" wp14:editId="3AEB52D7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5D1F84">
      <w:rPr>
        <w:rFonts w:cs="Arial"/>
        <w:szCs w:val="16"/>
      </w:rPr>
      <w:t>Právnická fakulta</w:t>
    </w:r>
  </w:p>
  <w:p w:rsidR="009E1F4D" w:rsidRPr="00CC2597" w:rsidRDefault="009E1F4D" w:rsidP="009E1F4D">
    <w:pPr>
      <w:pStyle w:val="Zpat"/>
      <w:rPr>
        <w:rFonts w:cs="Arial"/>
        <w:sz w:val="16"/>
        <w:szCs w:val="16"/>
      </w:rPr>
    </w:pPr>
  </w:p>
  <w:p w:rsidR="009E1F4D" w:rsidRPr="005D1F84" w:rsidRDefault="009E1F4D" w:rsidP="009E1F4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9E1F4D" w:rsidRPr="005D1F84" w:rsidRDefault="009E1F4D" w:rsidP="009E1F4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9E1F4D" w:rsidRPr="005D1F84" w:rsidRDefault="009E1F4D" w:rsidP="009E1F4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B5176D" w:rsidRPr="009E1F4D" w:rsidRDefault="009E1F4D" w:rsidP="009E1F4D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31305A">
      <w:rPr>
        <w:noProof/>
      </w:rPr>
      <w:t>2</w:t>
    </w:r>
    <w:r>
      <w:fldChar w:fldCharType="end"/>
    </w:r>
    <w:r>
      <w:t>/</w:t>
    </w:r>
    <w:r w:rsidR="00A70C86">
      <w:fldChar w:fldCharType="begin"/>
    </w:r>
    <w:r w:rsidR="00A70C86">
      <w:instrText xml:space="preserve"> SECTIONPAGES   \* MERGEFORMAT </w:instrText>
    </w:r>
    <w:r w:rsidR="00A70C86">
      <w:fldChar w:fldCharType="separate"/>
    </w:r>
    <w:r w:rsidR="0031305A">
      <w:rPr>
        <w:noProof/>
      </w:rPr>
      <w:t>2</w:t>
    </w:r>
    <w:r w:rsidR="00A70C86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F4D" w:rsidRPr="00CC2597" w:rsidRDefault="009E1F4D" w:rsidP="009E1F4D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79744" behindDoc="1" locked="1" layoutInCell="1" allowOverlap="1" wp14:anchorId="47C75A6F" wp14:editId="45E531FC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5D1F84">
      <w:rPr>
        <w:rFonts w:cs="Arial"/>
        <w:szCs w:val="16"/>
      </w:rPr>
      <w:t>Právnická fakulta</w:t>
    </w:r>
  </w:p>
  <w:p w:rsidR="009E1F4D" w:rsidRPr="00CC2597" w:rsidRDefault="009E1F4D" w:rsidP="009E1F4D">
    <w:pPr>
      <w:pStyle w:val="Zpat"/>
      <w:rPr>
        <w:rFonts w:cs="Arial"/>
        <w:sz w:val="16"/>
        <w:szCs w:val="16"/>
      </w:rPr>
    </w:pPr>
  </w:p>
  <w:p w:rsidR="009E1F4D" w:rsidRPr="005D1F84" w:rsidRDefault="009E1F4D" w:rsidP="009E1F4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9E1F4D" w:rsidRPr="005D1F84" w:rsidRDefault="009E1F4D" w:rsidP="009E1F4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9E1F4D" w:rsidRPr="005D1F84" w:rsidRDefault="009E1F4D" w:rsidP="009E1F4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DF13DF" w:rsidRPr="009E1F4D" w:rsidRDefault="009E1F4D" w:rsidP="009E1F4D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31305A">
      <w:rPr>
        <w:noProof/>
      </w:rPr>
      <w:t>1</w:t>
    </w:r>
    <w:r>
      <w:fldChar w:fldCharType="end"/>
    </w:r>
    <w:r>
      <w:t>/</w:t>
    </w:r>
    <w:r w:rsidR="00A70C86">
      <w:fldChar w:fldCharType="begin"/>
    </w:r>
    <w:r w:rsidR="00A70C86">
      <w:instrText xml:space="preserve"> SECTIONPAGES   \* MERGEFORMA</w:instrText>
    </w:r>
    <w:r w:rsidR="00A70C86">
      <w:instrText xml:space="preserve">T </w:instrText>
    </w:r>
    <w:r w:rsidR="00A70C86">
      <w:fldChar w:fldCharType="separate"/>
    </w:r>
    <w:r w:rsidR="0031305A">
      <w:rPr>
        <w:noProof/>
      </w:rPr>
      <w:t>2</w:t>
    </w:r>
    <w:r w:rsidR="00A70C86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C86" w:rsidRDefault="00A70C86">
      <w:pPr>
        <w:spacing w:after="0" w:line="240" w:lineRule="auto"/>
      </w:pPr>
      <w:r>
        <w:separator/>
      </w:r>
    </w:p>
  </w:footnote>
  <w:footnote w:type="continuationSeparator" w:id="0">
    <w:p w:rsidR="00A70C86" w:rsidRDefault="00A70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DF" w:rsidRDefault="00DF13DF">
    <w:pPr>
      <w:pStyle w:val="Zhlav"/>
    </w:pPr>
    <w:r>
      <w:rPr>
        <w:noProof/>
        <w:lang w:eastAsia="cs-CZ"/>
      </w:rPr>
      <w:drawing>
        <wp:anchor distT="0" distB="540385" distL="114300" distR="114300" simplePos="0" relativeHeight="251665408" behindDoc="1" locked="1" layoutInCell="1" allowOverlap="1" wp14:anchorId="749981F6" wp14:editId="401BA30B">
          <wp:simplePos x="0" y="0"/>
          <wp:positionH relativeFrom="page">
            <wp:posOffset>504825</wp:posOffset>
          </wp:positionH>
          <wp:positionV relativeFrom="page">
            <wp:posOffset>504825</wp:posOffset>
          </wp:positionV>
          <wp:extent cx="2908800" cy="1166400"/>
          <wp:effectExtent l="0" t="0" r="0" b="0"/>
          <wp:wrapTopAndBottom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A1"/>
    <w:rsid w:val="00042835"/>
    <w:rsid w:val="0004669D"/>
    <w:rsid w:val="00097D2C"/>
    <w:rsid w:val="000A5AD7"/>
    <w:rsid w:val="000B21DD"/>
    <w:rsid w:val="00151C68"/>
    <w:rsid w:val="001A7E64"/>
    <w:rsid w:val="00211F80"/>
    <w:rsid w:val="00227BC5"/>
    <w:rsid w:val="00247E5F"/>
    <w:rsid w:val="002B6D09"/>
    <w:rsid w:val="002C33A9"/>
    <w:rsid w:val="002D200F"/>
    <w:rsid w:val="00304F72"/>
    <w:rsid w:val="00310D63"/>
    <w:rsid w:val="0031305A"/>
    <w:rsid w:val="00320DF0"/>
    <w:rsid w:val="00332338"/>
    <w:rsid w:val="0036682E"/>
    <w:rsid w:val="003B1ECA"/>
    <w:rsid w:val="003C2B73"/>
    <w:rsid w:val="003C3571"/>
    <w:rsid w:val="003F6349"/>
    <w:rsid w:val="004067DE"/>
    <w:rsid w:val="004B0B3E"/>
    <w:rsid w:val="004D2A8A"/>
    <w:rsid w:val="00582DFC"/>
    <w:rsid w:val="005C1BC3"/>
    <w:rsid w:val="00611EAC"/>
    <w:rsid w:val="00616507"/>
    <w:rsid w:val="0067390A"/>
    <w:rsid w:val="006F2CA5"/>
    <w:rsid w:val="00700BDD"/>
    <w:rsid w:val="00721AA4"/>
    <w:rsid w:val="0073428B"/>
    <w:rsid w:val="007442DB"/>
    <w:rsid w:val="00756259"/>
    <w:rsid w:val="007728E3"/>
    <w:rsid w:val="00790002"/>
    <w:rsid w:val="0079758E"/>
    <w:rsid w:val="007B16D6"/>
    <w:rsid w:val="007C738C"/>
    <w:rsid w:val="007D43D4"/>
    <w:rsid w:val="007D77E7"/>
    <w:rsid w:val="007E3532"/>
    <w:rsid w:val="00824279"/>
    <w:rsid w:val="008300B3"/>
    <w:rsid w:val="008626A9"/>
    <w:rsid w:val="00870192"/>
    <w:rsid w:val="008758CC"/>
    <w:rsid w:val="00914B4E"/>
    <w:rsid w:val="0093303F"/>
    <w:rsid w:val="009929DF"/>
    <w:rsid w:val="00993F65"/>
    <w:rsid w:val="009B6338"/>
    <w:rsid w:val="009C3AA1"/>
    <w:rsid w:val="009C7A14"/>
    <w:rsid w:val="009D1253"/>
    <w:rsid w:val="009E1F4D"/>
    <w:rsid w:val="00A63644"/>
    <w:rsid w:val="00A70C86"/>
    <w:rsid w:val="00AB48B3"/>
    <w:rsid w:val="00AC0F70"/>
    <w:rsid w:val="00AC2D36"/>
    <w:rsid w:val="00AE7853"/>
    <w:rsid w:val="00B43F1E"/>
    <w:rsid w:val="00B5176D"/>
    <w:rsid w:val="00B574D1"/>
    <w:rsid w:val="00BA0475"/>
    <w:rsid w:val="00BC4B55"/>
    <w:rsid w:val="00C20847"/>
    <w:rsid w:val="00C4497A"/>
    <w:rsid w:val="00CB30E2"/>
    <w:rsid w:val="00CC2597"/>
    <w:rsid w:val="00CD2577"/>
    <w:rsid w:val="00CD5E84"/>
    <w:rsid w:val="00CE5D2D"/>
    <w:rsid w:val="00D45579"/>
    <w:rsid w:val="00D47639"/>
    <w:rsid w:val="00D65140"/>
    <w:rsid w:val="00D7207D"/>
    <w:rsid w:val="00DF13DF"/>
    <w:rsid w:val="00E05F2B"/>
    <w:rsid w:val="00EA1FAE"/>
    <w:rsid w:val="00EC3702"/>
    <w:rsid w:val="00EC70A0"/>
    <w:rsid w:val="00EF1356"/>
    <w:rsid w:val="00F02027"/>
    <w:rsid w:val="00F038F6"/>
    <w:rsid w:val="00F06ED2"/>
    <w:rsid w:val="00F32999"/>
    <w:rsid w:val="00F50670"/>
    <w:rsid w:val="00F86E6C"/>
    <w:rsid w:val="00F870DB"/>
    <w:rsid w:val="00FB0130"/>
    <w:rsid w:val="00FC52CA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95C73D-A667-4292-8EB2-CC778425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9205\AppData\Local\Temp\law_hlavickovy_papir_cz.-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33C3F-91A5-4F4C-B65E-757038BE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law_hlavickovy_papir_cz.-1</Template>
  <TotalTime>1</TotalTime>
  <Pages>2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Kalivodová</dc:creator>
  <cp:lastModifiedBy>Jirka</cp:lastModifiedBy>
  <cp:revision>3</cp:revision>
  <cp:lastPrinted>2015-11-19T13:57:00Z</cp:lastPrinted>
  <dcterms:created xsi:type="dcterms:W3CDTF">2016-09-15T10:19:00Z</dcterms:created>
  <dcterms:modified xsi:type="dcterms:W3CDTF">2017-10-27T10:44:00Z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