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6A" w:rsidRDefault="00D12159" w:rsidP="00546837">
      <w:pPr>
        <w:jc w:val="both"/>
      </w:pPr>
      <w:r>
        <w:t>Tuzemský pivovar plánuje postavit zařízení na výrobu skleněných lahví. Součástí zařízení bude tavící pec a plánovaná kapacita celého výrobního zařízení je výroba 50t skla denně. Aktivní občané obce, kde má být zařízení postaveno</w:t>
      </w:r>
      <w:r w:rsidR="00936BF5">
        <w:t>,</w:t>
      </w:r>
      <w:r>
        <w:t xml:space="preserve"> získali projektovou dokumentaci a zjistili, že technologické vybavení neodpovídá současným standardům (což znamená, že projekt není navržen s ohledem na BAT)</w:t>
      </w:r>
      <w:r w:rsidR="00546837">
        <w:t>. Obyvatelé obce mají také strach z hluku, který může výroba skla produkovat.</w:t>
      </w:r>
    </w:p>
    <w:p w:rsidR="00546837" w:rsidRDefault="00546837" w:rsidP="00546837">
      <w:pPr>
        <w:jc w:val="both"/>
      </w:pPr>
      <w:r>
        <w:t>Teoretické otázky (uveďte i odkaz na ustanovení):</w:t>
      </w:r>
    </w:p>
    <w:p w:rsidR="00546837" w:rsidRDefault="00546837" w:rsidP="00546837">
      <w:pPr>
        <w:pStyle w:val="Odstavecseseznamem"/>
        <w:numPr>
          <w:ilvl w:val="0"/>
          <w:numId w:val="1"/>
        </w:numPr>
        <w:jc w:val="both"/>
      </w:pPr>
      <w:r>
        <w:t>Co je to integrované povolení?</w:t>
      </w:r>
    </w:p>
    <w:p w:rsidR="000332DD" w:rsidRDefault="000332DD" w:rsidP="00936BF5">
      <w:pPr>
        <w:jc w:val="both"/>
      </w:pPr>
    </w:p>
    <w:p w:rsidR="000332DD" w:rsidRDefault="00546837" w:rsidP="000332DD">
      <w:pPr>
        <w:pStyle w:val="Odstavecseseznamem"/>
        <w:numPr>
          <w:ilvl w:val="0"/>
          <w:numId w:val="1"/>
        </w:numPr>
        <w:jc w:val="both"/>
      </w:pPr>
      <w:r>
        <w:t>Vysvětlete vztah mezi povolením provozu dle dílčích předpisů a IPPC?</w:t>
      </w:r>
    </w:p>
    <w:p w:rsidR="000332DD" w:rsidRDefault="000332DD" w:rsidP="000332DD">
      <w:pPr>
        <w:jc w:val="both"/>
      </w:pPr>
    </w:p>
    <w:p w:rsidR="00546837" w:rsidRDefault="00546837" w:rsidP="00546837">
      <w:pPr>
        <w:pStyle w:val="Odstavecseseznamem"/>
        <w:numPr>
          <w:ilvl w:val="0"/>
          <w:numId w:val="1"/>
        </w:numPr>
        <w:jc w:val="both"/>
      </w:pPr>
      <w:r>
        <w:t>Kdy rozhoduje krajský úřad a kdy MŽP v</w:t>
      </w:r>
      <w:r w:rsidR="0068516A">
        <w:t> </w:t>
      </w:r>
      <w:r>
        <w:t>p</w:t>
      </w:r>
      <w:r w:rsidR="0068516A">
        <w:t>řípadě povolování chodu zařízení?</w:t>
      </w:r>
    </w:p>
    <w:p w:rsidR="000332DD" w:rsidRDefault="000332DD" w:rsidP="000332DD">
      <w:pPr>
        <w:jc w:val="both"/>
      </w:pPr>
    </w:p>
    <w:p w:rsidR="000332DD" w:rsidRDefault="0068516A" w:rsidP="000332DD">
      <w:pPr>
        <w:pStyle w:val="Odstavecseseznamem"/>
        <w:numPr>
          <w:ilvl w:val="0"/>
          <w:numId w:val="1"/>
        </w:numPr>
        <w:jc w:val="both"/>
      </w:pPr>
      <w:r>
        <w:t>V jaké fázi realizace záměru (územní rozhodnutí x stavební povolení) je nutné požádat o</w:t>
      </w:r>
      <w:r w:rsidR="007874DB">
        <w:t> </w:t>
      </w:r>
      <w:r>
        <w:t>integrované povolení?</w:t>
      </w:r>
    </w:p>
    <w:p w:rsidR="000332DD" w:rsidRDefault="000332DD" w:rsidP="000332DD">
      <w:pPr>
        <w:jc w:val="both"/>
      </w:pPr>
    </w:p>
    <w:p w:rsidR="00BF0E60" w:rsidRDefault="00BF0E60" w:rsidP="000332DD">
      <w:pPr>
        <w:jc w:val="both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102"/>
        <w:gridCol w:w="1986"/>
        <w:gridCol w:w="1979"/>
      </w:tblGrid>
      <w:tr w:rsidR="0068516A" w:rsidRPr="00A84EF1" w:rsidTr="00066C2F">
        <w:tc>
          <w:tcPr>
            <w:tcW w:w="5102" w:type="dxa"/>
          </w:tcPr>
          <w:p w:rsidR="0068516A" w:rsidRPr="00444A69" w:rsidRDefault="0068516A" w:rsidP="00066C2F">
            <w:pPr>
              <w:spacing w:before="100" w:beforeAutospacing="1" w:after="48"/>
              <w:jc w:val="center"/>
              <w:rPr>
                <w:rFonts w:ascii="Cambria" w:eastAsia="Times New Roman" w:hAnsi="Cambria" w:cs="Arial"/>
                <w:b/>
                <w:color w:val="000000"/>
                <w:lang w:eastAsia="cs-CZ"/>
              </w:rPr>
            </w:pPr>
            <w:r w:rsidRPr="00444A69">
              <w:rPr>
                <w:rFonts w:ascii="Cambria" w:eastAsia="Times New Roman" w:hAnsi="Cambria" w:cs="Arial"/>
                <w:b/>
                <w:color w:val="000000"/>
                <w:lang w:eastAsia="cs-CZ"/>
              </w:rPr>
              <w:t>ZAŘÍZENÍ</w:t>
            </w:r>
          </w:p>
        </w:tc>
        <w:tc>
          <w:tcPr>
            <w:tcW w:w="1986" w:type="dxa"/>
          </w:tcPr>
          <w:p w:rsidR="0068516A" w:rsidRPr="00A84EF1" w:rsidRDefault="0068516A" w:rsidP="00066C2F">
            <w:pPr>
              <w:spacing w:before="100" w:beforeAutospacing="1" w:after="48"/>
              <w:jc w:val="center"/>
              <w:rPr>
                <w:rFonts w:ascii="Cambria" w:eastAsia="Times New Roman" w:hAnsi="Cambria" w:cs="Arial"/>
                <w:b/>
                <w:color w:val="000000"/>
                <w:lang w:eastAsia="cs-CZ"/>
              </w:rPr>
            </w:pPr>
            <w:r w:rsidRPr="00A84EF1">
              <w:rPr>
                <w:rFonts w:ascii="Cambria" w:eastAsia="Times New Roman" w:hAnsi="Cambria" w:cs="Arial"/>
                <w:b/>
                <w:color w:val="000000"/>
                <w:lang w:eastAsia="cs-CZ"/>
              </w:rPr>
              <w:t>INTEGROVANÉ POVOLENÍ ANO/NE</w:t>
            </w:r>
          </w:p>
        </w:tc>
        <w:tc>
          <w:tcPr>
            <w:tcW w:w="1979" w:type="dxa"/>
          </w:tcPr>
          <w:p w:rsidR="0068516A" w:rsidRPr="00A84EF1" w:rsidRDefault="0068516A" w:rsidP="00066C2F">
            <w:pPr>
              <w:spacing w:before="100" w:beforeAutospacing="1" w:after="48"/>
              <w:jc w:val="center"/>
              <w:rPr>
                <w:rFonts w:ascii="Cambria" w:eastAsia="Times New Roman" w:hAnsi="Cambria" w:cs="Arial"/>
                <w:b/>
                <w:color w:val="000000"/>
                <w:lang w:eastAsia="cs-CZ"/>
              </w:rPr>
            </w:pPr>
            <w:r w:rsidRPr="00A84EF1">
              <w:rPr>
                <w:rFonts w:ascii="Cambria" w:eastAsia="Times New Roman" w:hAnsi="Cambria" w:cs="Arial"/>
                <w:b/>
                <w:color w:val="000000"/>
                <w:lang w:eastAsia="cs-CZ"/>
              </w:rPr>
              <w:t>SPECIFIKACE KATEGORIE ČINNOSTÍ</w:t>
            </w:r>
          </w:p>
        </w:tc>
      </w:tr>
      <w:tr w:rsidR="0068516A" w:rsidRPr="00444A69" w:rsidTr="00066C2F">
        <w:tc>
          <w:tcPr>
            <w:tcW w:w="5102" w:type="dxa"/>
          </w:tcPr>
          <w:p w:rsidR="0068516A" w:rsidRPr="00444A69" w:rsidRDefault="0068516A" w:rsidP="00F141EE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eastAsia="cs-CZ"/>
              </w:rPr>
              <w:t xml:space="preserve">Výrobna párků s produkcí </w:t>
            </w:r>
            <w:r w:rsidR="00F141EE">
              <w:rPr>
                <w:rFonts w:ascii="Cambria" w:eastAsia="Times New Roman" w:hAnsi="Cambria" w:cs="Arial"/>
                <w:color w:val="000000"/>
                <w:lang w:eastAsia="cs-CZ"/>
              </w:rPr>
              <w:t>49</w:t>
            </w:r>
            <w:r>
              <w:rPr>
                <w:rFonts w:ascii="Cambria" w:eastAsia="Times New Roman" w:hAnsi="Cambria" w:cs="Arial"/>
                <w:color w:val="000000"/>
                <w:lang w:eastAsia="cs-CZ"/>
              </w:rPr>
              <w:t xml:space="preserve"> t/den</w:t>
            </w:r>
          </w:p>
        </w:tc>
        <w:tc>
          <w:tcPr>
            <w:tcW w:w="1986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</w:p>
        </w:tc>
        <w:tc>
          <w:tcPr>
            <w:tcW w:w="1979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</w:p>
        </w:tc>
      </w:tr>
      <w:tr w:rsidR="0068516A" w:rsidRPr="00444A69" w:rsidTr="00066C2F">
        <w:tc>
          <w:tcPr>
            <w:tcW w:w="5102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eastAsia="cs-CZ"/>
              </w:rPr>
              <w:t>Zařízení na výrobu léků</w:t>
            </w:r>
          </w:p>
        </w:tc>
        <w:tc>
          <w:tcPr>
            <w:tcW w:w="1986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</w:p>
        </w:tc>
        <w:tc>
          <w:tcPr>
            <w:tcW w:w="1979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</w:p>
        </w:tc>
      </w:tr>
      <w:tr w:rsidR="0068516A" w:rsidRPr="00444A69" w:rsidTr="00066C2F">
        <w:tc>
          <w:tcPr>
            <w:tcW w:w="5102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eastAsia="cs-CZ"/>
              </w:rPr>
              <w:t xml:space="preserve">Koksovna o denní kapacitě </w:t>
            </w:r>
            <w:r w:rsidR="002C451F">
              <w:rPr>
                <w:rFonts w:ascii="Cambria" w:eastAsia="Times New Roman" w:hAnsi="Cambria" w:cs="Arial"/>
                <w:color w:val="000000"/>
                <w:lang w:eastAsia="cs-CZ"/>
              </w:rPr>
              <w:t>30 t</w:t>
            </w:r>
          </w:p>
        </w:tc>
        <w:tc>
          <w:tcPr>
            <w:tcW w:w="1986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</w:p>
        </w:tc>
        <w:tc>
          <w:tcPr>
            <w:tcW w:w="1979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</w:p>
        </w:tc>
      </w:tr>
      <w:tr w:rsidR="0068516A" w:rsidRPr="00444A69" w:rsidTr="00066C2F">
        <w:tc>
          <w:tcPr>
            <w:tcW w:w="5102" w:type="dxa"/>
          </w:tcPr>
          <w:p w:rsidR="0068516A" w:rsidRPr="00444A69" w:rsidRDefault="002C451F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eastAsia="cs-CZ"/>
              </w:rPr>
              <w:t>Podzemní uložiště nebezpečného odpadu s kapacitou 10 t</w:t>
            </w:r>
          </w:p>
        </w:tc>
        <w:tc>
          <w:tcPr>
            <w:tcW w:w="1986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</w:p>
        </w:tc>
        <w:tc>
          <w:tcPr>
            <w:tcW w:w="1979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</w:p>
        </w:tc>
      </w:tr>
      <w:tr w:rsidR="0068516A" w:rsidRPr="00444A69" w:rsidTr="00066C2F">
        <w:tc>
          <w:tcPr>
            <w:tcW w:w="5102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eastAsia="cs-CZ"/>
              </w:rPr>
              <w:t>Bioplynová elektrárna o celkovém výkonu 40 MW</w:t>
            </w:r>
          </w:p>
        </w:tc>
        <w:tc>
          <w:tcPr>
            <w:tcW w:w="1986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</w:p>
        </w:tc>
        <w:tc>
          <w:tcPr>
            <w:tcW w:w="1979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</w:p>
        </w:tc>
      </w:tr>
      <w:tr w:rsidR="0068516A" w:rsidRPr="00444A69" w:rsidTr="00066C2F">
        <w:tc>
          <w:tcPr>
            <w:tcW w:w="5102" w:type="dxa"/>
          </w:tcPr>
          <w:p w:rsidR="0068516A" w:rsidRPr="00444A69" w:rsidRDefault="002C451F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eastAsia="cs-CZ"/>
              </w:rPr>
              <w:t xml:space="preserve">Zařízení na záchyt CO2 s jeho následným uložením </w:t>
            </w:r>
          </w:p>
        </w:tc>
        <w:tc>
          <w:tcPr>
            <w:tcW w:w="1986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</w:p>
        </w:tc>
        <w:tc>
          <w:tcPr>
            <w:tcW w:w="1979" w:type="dxa"/>
          </w:tcPr>
          <w:p w:rsidR="0068516A" w:rsidRPr="00444A69" w:rsidRDefault="0068516A" w:rsidP="00066C2F">
            <w:pPr>
              <w:spacing w:before="100" w:beforeAutospacing="1" w:after="48"/>
              <w:ind w:left="360"/>
              <w:jc w:val="both"/>
              <w:rPr>
                <w:rFonts w:ascii="Cambria" w:eastAsia="Times New Roman" w:hAnsi="Cambria" w:cs="Arial"/>
                <w:color w:val="000000"/>
                <w:lang w:eastAsia="cs-CZ"/>
              </w:rPr>
            </w:pPr>
          </w:p>
        </w:tc>
      </w:tr>
    </w:tbl>
    <w:p w:rsidR="00546837" w:rsidRDefault="002932E8" w:rsidP="00546837">
      <w:pPr>
        <w:pStyle w:val="Odstavecseseznamem"/>
        <w:numPr>
          <w:ilvl w:val="0"/>
          <w:numId w:val="1"/>
        </w:numPr>
        <w:jc w:val="both"/>
      </w:pPr>
      <w:r>
        <w:t xml:space="preserve">Je možné vydat </w:t>
      </w:r>
      <w:r w:rsidR="007874DB">
        <w:t>integrované povolení i pro zařízení, která nenaleznete v příloze č. 1 zákona č. 76/2002 Sb.?</w:t>
      </w:r>
    </w:p>
    <w:p w:rsidR="000332DD" w:rsidRDefault="000332DD" w:rsidP="000332DD">
      <w:pPr>
        <w:jc w:val="both"/>
      </w:pPr>
    </w:p>
    <w:p w:rsidR="000332DD" w:rsidRDefault="007874DB" w:rsidP="000332DD">
      <w:pPr>
        <w:pStyle w:val="Odstavecseseznamem"/>
        <w:numPr>
          <w:ilvl w:val="0"/>
          <w:numId w:val="1"/>
        </w:numPr>
        <w:jc w:val="both"/>
      </w:pPr>
      <w:r>
        <w:t xml:space="preserve">Co je to BAT </w:t>
      </w:r>
      <w:r w:rsidR="0002070E">
        <w:t xml:space="preserve">(nejlepší dostupná technika) </w:t>
      </w:r>
      <w:r>
        <w:t>a BREF</w:t>
      </w:r>
      <w:r w:rsidR="0002070E">
        <w:t xml:space="preserve"> (referenční dokument o BAT)</w:t>
      </w:r>
      <w:r>
        <w:t>?</w:t>
      </w:r>
    </w:p>
    <w:p w:rsidR="000332DD" w:rsidRDefault="000332DD" w:rsidP="000332DD">
      <w:pPr>
        <w:jc w:val="both"/>
      </w:pPr>
    </w:p>
    <w:p w:rsidR="000332DD" w:rsidRDefault="000332DD" w:rsidP="00546837">
      <w:pPr>
        <w:pStyle w:val="Odstavecseseznamem"/>
        <w:numPr>
          <w:ilvl w:val="0"/>
          <w:numId w:val="1"/>
        </w:numPr>
        <w:jc w:val="both"/>
      </w:pPr>
      <w:r>
        <w:t>Vysvětlete pojmy a uveďte, v jaké fázi řízení o integrovaném povolení se s nimi můžeme setkat:</w:t>
      </w:r>
    </w:p>
    <w:p w:rsidR="000332DD" w:rsidRDefault="000332DD" w:rsidP="000332DD">
      <w:pPr>
        <w:pStyle w:val="Odstavecseseznamem"/>
        <w:numPr>
          <w:ilvl w:val="1"/>
          <w:numId w:val="1"/>
        </w:numPr>
        <w:jc w:val="both"/>
      </w:pPr>
      <w:r>
        <w:t>Základní zpráva</w:t>
      </w:r>
      <w:r w:rsidR="008E33D6">
        <w:t xml:space="preserve"> (přemýšlejte i v intencích ukončení provozu)</w:t>
      </w:r>
    </w:p>
    <w:p w:rsidR="005425BB" w:rsidRDefault="005425BB" w:rsidP="00936BF5">
      <w:pPr>
        <w:jc w:val="both"/>
      </w:pPr>
      <w:bookmarkStart w:id="0" w:name="_GoBack"/>
      <w:bookmarkEnd w:id="0"/>
    </w:p>
    <w:p w:rsidR="000332DD" w:rsidRDefault="000332DD" w:rsidP="000332DD">
      <w:pPr>
        <w:pStyle w:val="Odstavecseseznamem"/>
        <w:numPr>
          <w:ilvl w:val="1"/>
          <w:numId w:val="1"/>
        </w:numPr>
        <w:jc w:val="both"/>
      </w:pPr>
      <w:r>
        <w:t>Odborně způsobilá osoba</w:t>
      </w:r>
    </w:p>
    <w:p w:rsidR="005425BB" w:rsidRDefault="005425BB" w:rsidP="005425BB">
      <w:pPr>
        <w:jc w:val="both"/>
      </w:pPr>
    </w:p>
    <w:p w:rsidR="000332DD" w:rsidRDefault="000332DD" w:rsidP="000332DD">
      <w:pPr>
        <w:pStyle w:val="Odstavecseseznamem"/>
        <w:numPr>
          <w:ilvl w:val="1"/>
          <w:numId w:val="1"/>
        </w:numPr>
        <w:jc w:val="both"/>
      </w:pPr>
      <w:r>
        <w:lastRenderedPageBreak/>
        <w:t>Závazné podmínky provozu</w:t>
      </w:r>
    </w:p>
    <w:p w:rsidR="000332DD" w:rsidRDefault="000332DD" w:rsidP="005425BB">
      <w:pPr>
        <w:jc w:val="both"/>
      </w:pPr>
    </w:p>
    <w:p w:rsidR="00546837" w:rsidRDefault="00546837" w:rsidP="00546837">
      <w:pPr>
        <w:jc w:val="both"/>
      </w:pPr>
      <w:r>
        <w:t>Otázky k příkladu (uveďte i odkaz na ustanovení):</w:t>
      </w:r>
    </w:p>
    <w:p w:rsidR="00546837" w:rsidRDefault="00546837" w:rsidP="00546837">
      <w:pPr>
        <w:pStyle w:val="Odstavecseseznamem"/>
        <w:numPr>
          <w:ilvl w:val="0"/>
          <w:numId w:val="2"/>
        </w:numPr>
        <w:jc w:val="both"/>
      </w:pPr>
      <w:r>
        <w:t xml:space="preserve">Bude </w:t>
      </w:r>
      <w:r w:rsidR="005425BB">
        <w:t xml:space="preserve">v tomto případě </w:t>
      </w:r>
      <w:r>
        <w:t>potřeba integrovaného povolení?</w:t>
      </w:r>
    </w:p>
    <w:p w:rsidR="005425BB" w:rsidRDefault="005425BB" w:rsidP="00C51A7D">
      <w:pPr>
        <w:jc w:val="both"/>
      </w:pPr>
    </w:p>
    <w:p w:rsidR="0002070E" w:rsidRDefault="0002070E" w:rsidP="00C51A7D">
      <w:pPr>
        <w:pStyle w:val="Odstavecseseznamem"/>
        <w:numPr>
          <w:ilvl w:val="0"/>
          <w:numId w:val="2"/>
        </w:numPr>
        <w:jc w:val="both"/>
      </w:pPr>
      <w:r>
        <w:t>Jakým způsobem mohli aktivní občané získat projektovou dokumentaci?</w:t>
      </w:r>
    </w:p>
    <w:p w:rsidR="00C51A7D" w:rsidRDefault="00C51A7D" w:rsidP="00C51A7D"/>
    <w:p w:rsidR="0002070E" w:rsidRDefault="0002070E" w:rsidP="0002070E">
      <w:pPr>
        <w:pStyle w:val="Odstavecseseznamem"/>
        <w:numPr>
          <w:ilvl w:val="0"/>
          <w:numId w:val="2"/>
        </w:numPr>
        <w:jc w:val="both"/>
      </w:pPr>
      <w:r>
        <w:t>Jak by měl úřad postupovat v případě, že zjistí, že BAT neodpovídají současným standardům?</w:t>
      </w:r>
    </w:p>
    <w:p w:rsidR="00C51A7D" w:rsidRDefault="00C51A7D" w:rsidP="00C51A7D"/>
    <w:p w:rsidR="00C51A7D" w:rsidRDefault="00C51A7D" w:rsidP="00C51A7D">
      <w:pPr>
        <w:pStyle w:val="Odstavecseseznamem"/>
        <w:numPr>
          <w:ilvl w:val="1"/>
          <w:numId w:val="2"/>
        </w:numPr>
        <w:jc w:val="both"/>
      </w:pPr>
      <w:r>
        <w:t xml:space="preserve">Úřad zcela ignoroval připomínky </w:t>
      </w:r>
      <w:r w:rsidR="003D43B7">
        <w:t>(nevypořádal se s nimi) a udělil povolení i </w:t>
      </w:r>
      <w:r>
        <w:t xml:space="preserve">s neodpovídající BAT, </w:t>
      </w:r>
      <w:r w:rsidR="00CE4561">
        <w:t xml:space="preserve">kdo a </w:t>
      </w:r>
      <w:r>
        <w:t>jak se proti tomuto rozhodnutí</w:t>
      </w:r>
      <w:r w:rsidR="00CE4561">
        <w:t xml:space="preserve"> může</w:t>
      </w:r>
      <w:r>
        <w:t xml:space="preserve"> bránit?</w:t>
      </w:r>
    </w:p>
    <w:p w:rsidR="00C51A7D" w:rsidRDefault="00C51A7D" w:rsidP="00C51A7D">
      <w:pPr>
        <w:jc w:val="both"/>
      </w:pPr>
    </w:p>
    <w:p w:rsidR="00C51A7D" w:rsidRDefault="00C51A7D" w:rsidP="00C51A7D">
      <w:pPr>
        <w:jc w:val="both"/>
      </w:pPr>
    </w:p>
    <w:p w:rsidR="00C51A7D" w:rsidRDefault="00C51A7D" w:rsidP="00C51A7D">
      <w:pPr>
        <w:pStyle w:val="Odstavecseseznamem"/>
        <w:numPr>
          <w:ilvl w:val="0"/>
          <w:numId w:val="2"/>
        </w:numPr>
        <w:jc w:val="both"/>
      </w:pPr>
      <w:r>
        <w:t>Občané obce mají za to, že výroba je hlučnější než by měla být. Komu by měli podat podnět?</w:t>
      </w:r>
    </w:p>
    <w:p w:rsidR="00CE4561" w:rsidRDefault="00CE4561" w:rsidP="00CE4561">
      <w:pPr>
        <w:ind w:left="360"/>
        <w:jc w:val="both"/>
      </w:pPr>
    </w:p>
    <w:p w:rsidR="00CE4561" w:rsidRDefault="00CE4561" w:rsidP="00CE4561">
      <w:pPr>
        <w:pStyle w:val="Odstavecseseznamem"/>
        <w:numPr>
          <w:ilvl w:val="1"/>
          <w:numId w:val="2"/>
        </w:numPr>
        <w:jc w:val="both"/>
      </w:pPr>
      <w:r>
        <w:t>Správní orgán zjistil, že hlukové limity, které byly stanoveny v závazných podmínkách provozu, jsou překračovány. Jaký by mohl být postup orgánu v této věci?</w:t>
      </w:r>
    </w:p>
    <w:p w:rsidR="008E33D6" w:rsidRDefault="008E33D6" w:rsidP="008E33D6">
      <w:pPr>
        <w:jc w:val="both"/>
      </w:pPr>
    </w:p>
    <w:p w:rsidR="008E33D6" w:rsidRDefault="008E33D6" w:rsidP="008E33D6">
      <w:pPr>
        <w:pStyle w:val="Odstavecseseznamem"/>
        <w:numPr>
          <w:ilvl w:val="0"/>
          <w:numId w:val="2"/>
        </w:numPr>
        <w:jc w:val="both"/>
      </w:pPr>
      <w:r>
        <w:t>Má pivovar nějaké povinnosti vzhledem k plnění podmínek integrovaného povolení?</w:t>
      </w:r>
    </w:p>
    <w:p w:rsidR="008E33D6" w:rsidRDefault="008E33D6" w:rsidP="008E33D6">
      <w:pPr>
        <w:jc w:val="both"/>
      </w:pPr>
    </w:p>
    <w:p w:rsidR="008E33D6" w:rsidRDefault="008E33D6" w:rsidP="00CE4561">
      <w:pPr>
        <w:pStyle w:val="Odstavecseseznamem"/>
        <w:numPr>
          <w:ilvl w:val="1"/>
          <w:numId w:val="2"/>
        </w:numPr>
        <w:jc w:val="both"/>
      </w:pPr>
      <w:r>
        <w:t xml:space="preserve">Kdo a jak často provádí přezkum </w:t>
      </w:r>
      <w:r w:rsidR="00A83C4F">
        <w:t xml:space="preserve">a kontrolu </w:t>
      </w:r>
      <w:r>
        <w:t>podmínek integrovaného povolení?</w:t>
      </w:r>
    </w:p>
    <w:p w:rsidR="008E33D6" w:rsidRDefault="008E33D6" w:rsidP="00A83C4F"/>
    <w:p w:rsidR="008E33D6" w:rsidRDefault="008E33D6" w:rsidP="00CE4561">
      <w:pPr>
        <w:pStyle w:val="Odstavecseseznamem"/>
        <w:numPr>
          <w:ilvl w:val="1"/>
          <w:numId w:val="2"/>
        </w:numPr>
        <w:jc w:val="both"/>
      </w:pPr>
      <w:r>
        <w:t>Orgán zjistil, že došlo k </w:t>
      </w:r>
      <w:r w:rsidRPr="00A83C4F">
        <w:rPr>
          <w:b/>
        </w:rPr>
        <w:t>nepodstatným</w:t>
      </w:r>
      <w:r>
        <w:t xml:space="preserve"> změnám v rámci provozu zařízení. Jaký bude postup orgánu?</w:t>
      </w:r>
    </w:p>
    <w:p w:rsidR="00641A6D" w:rsidRDefault="00641A6D" w:rsidP="00BF0E60"/>
    <w:p w:rsidR="00641A6D" w:rsidRDefault="00641A6D" w:rsidP="00CE4561">
      <w:pPr>
        <w:pStyle w:val="Odstavecseseznamem"/>
        <w:numPr>
          <w:ilvl w:val="1"/>
          <w:numId w:val="2"/>
        </w:numPr>
        <w:jc w:val="both"/>
      </w:pPr>
      <w:r>
        <w:t xml:space="preserve">Pivovar neohlásil </w:t>
      </w:r>
      <w:r w:rsidRPr="00A83C4F">
        <w:rPr>
          <w:b/>
        </w:rPr>
        <w:t>podstatnou</w:t>
      </w:r>
      <w:r>
        <w:t xml:space="preserve"> změnu v provozu zařízení. Čeho se dopustil a co mu hrozí?</w:t>
      </w:r>
    </w:p>
    <w:sectPr w:rsidR="00641A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87" w:rsidRDefault="007B7687" w:rsidP="00C747C1">
      <w:pPr>
        <w:spacing w:after="0" w:line="240" w:lineRule="auto"/>
      </w:pPr>
      <w:r>
        <w:separator/>
      </w:r>
    </w:p>
  </w:endnote>
  <w:endnote w:type="continuationSeparator" w:id="0">
    <w:p w:rsidR="007B7687" w:rsidRDefault="007B7687" w:rsidP="00C7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507624"/>
      <w:docPartObj>
        <w:docPartGallery w:val="Page Numbers (Bottom of Page)"/>
        <w:docPartUnique/>
      </w:docPartObj>
    </w:sdtPr>
    <w:sdtEndPr/>
    <w:sdtContent>
      <w:p w:rsidR="00C747C1" w:rsidRDefault="00C747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BF5">
          <w:rPr>
            <w:noProof/>
          </w:rPr>
          <w:t>2</w:t>
        </w:r>
        <w:r>
          <w:fldChar w:fldCharType="end"/>
        </w:r>
      </w:p>
    </w:sdtContent>
  </w:sdt>
  <w:p w:rsidR="00C747C1" w:rsidRDefault="00C74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87" w:rsidRDefault="007B7687" w:rsidP="00C747C1">
      <w:pPr>
        <w:spacing w:after="0" w:line="240" w:lineRule="auto"/>
      </w:pPr>
      <w:r>
        <w:separator/>
      </w:r>
    </w:p>
  </w:footnote>
  <w:footnote w:type="continuationSeparator" w:id="0">
    <w:p w:rsidR="007B7687" w:rsidRDefault="007B7687" w:rsidP="00C7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CF5"/>
    <w:multiLevelType w:val="hybridMultilevel"/>
    <w:tmpl w:val="61D81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3F63"/>
    <w:multiLevelType w:val="hybridMultilevel"/>
    <w:tmpl w:val="DB72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59"/>
    <w:rsid w:val="0002070E"/>
    <w:rsid w:val="000332DD"/>
    <w:rsid w:val="001C00E5"/>
    <w:rsid w:val="002932E8"/>
    <w:rsid w:val="002C451F"/>
    <w:rsid w:val="003D43B7"/>
    <w:rsid w:val="005425BB"/>
    <w:rsid w:val="00546837"/>
    <w:rsid w:val="00641A6D"/>
    <w:rsid w:val="0068516A"/>
    <w:rsid w:val="007874DB"/>
    <w:rsid w:val="007B7687"/>
    <w:rsid w:val="00892CC3"/>
    <w:rsid w:val="008E33D6"/>
    <w:rsid w:val="00936BF5"/>
    <w:rsid w:val="00A83C4F"/>
    <w:rsid w:val="00BF0E60"/>
    <w:rsid w:val="00C51A7D"/>
    <w:rsid w:val="00C747C1"/>
    <w:rsid w:val="00CE4561"/>
    <w:rsid w:val="00D12159"/>
    <w:rsid w:val="00F141EE"/>
    <w:rsid w:val="00F4346A"/>
    <w:rsid w:val="00F9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6EEB"/>
  <w15:chartTrackingRefBased/>
  <w15:docId w15:val="{A503A954-64C0-4652-8731-5759D3AF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837"/>
    <w:pPr>
      <w:ind w:left="720"/>
      <w:contextualSpacing/>
    </w:pPr>
  </w:style>
  <w:style w:type="table" w:styleId="Mkatabulky">
    <w:name w:val="Table Grid"/>
    <w:basedOn w:val="Normlntabulka"/>
    <w:uiPriority w:val="39"/>
    <w:rsid w:val="0068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7C1"/>
  </w:style>
  <w:style w:type="paragraph" w:styleId="Zpat">
    <w:name w:val="footer"/>
    <w:basedOn w:val="Normln"/>
    <w:link w:val="ZpatChar"/>
    <w:uiPriority w:val="99"/>
    <w:unhideWhenUsed/>
    <w:rsid w:val="00C7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0A65-0BDA-4A97-86A5-6E57D88C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Vodička</dc:creator>
  <cp:keywords/>
  <dc:description/>
  <cp:lastModifiedBy>Jiří Vodička</cp:lastModifiedBy>
  <cp:revision>13</cp:revision>
  <dcterms:created xsi:type="dcterms:W3CDTF">2019-09-22T11:47:00Z</dcterms:created>
  <dcterms:modified xsi:type="dcterms:W3CDTF">2019-09-23T09:47:00Z</dcterms:modified>
</cp:coreProperties>
</file>