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A8" w:rsidRPr="006035A8" w:rsidRDefault="008F37B7" w:rsidP="006035A8">
      <w:pPr>
        <w:rPr>
          <w:rFonts w:ascii="Times New Roman" w:hAnsi="Times New Roman" w:cs="Times New Roman"/>
          <w:b/>
          <w:sz w:val="32"/>
          <w:szCs w:val="32"/>
        </w:rPr>
      </w:pPr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Basics of </w:t>
      </w:r>
      <w:r w:rsidR="00801FC0">
        <w:rPr>
          <w:rFonts w:ascii="Times New Roman" w:hAnsi="Times New Roman" w:cs="Times New Roman"/>
          <w:b/>
          <w:sz w:val="32"/>
          <w:szCs w:val="32"/>
        </w:rPr>
        <w:t>EU Environmental Law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Course Schedule 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A63B2">
        <w:rPr>
          <w:rFonts w:ascii="Times New Roman" w:hAnsi="Times New Roman" w:cs="Times New Roman"/>
          <w:b/>
          <w:sz w:val="32"/>
          <w:szCs w:val="32"/>
        </w:rPr>
        <w:t>Autumn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780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52563A">
        <w:rPr>
          <w:rFonts w:ascii="Times New Roman" w:hAnsi="Times New Roman" w:cs="Times New Roman"/>
          <w:b/>
          <w:sz w:val="32"/>
          <w:szCs w:val="32"/>
        </w:rPr>
        <w:t>9</w:t>
      </w:r>
    </w:p>
    <w:p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Monday </w:t>
      </w:r>
      <w:r w:rsidR="006035A8">
        <w:rPr>
          <w:rFonts w:ascii="Times New Roman" w:hAnsi="Times New Roman" w:cs="Times New Roman"/>
          <w:b/>
          <w:sz w:val="32"/>
          <w:szCs w:val="32"/>
        </w:rPr>
        <w:t>1</w:t>
      </w:r>
      <w:r w:rsidR="005A63B2">
        <w:rPr>
          <w:rFonts w:ascii="Times New Roman" w:hAnsi="Times New Roman" w:cs="Times New Roman"/>
          <w:b/>
          <w:sz w:val="32"/>
          <w:szCs w:val="32"/>
        </w:rPr>
        <w:t>2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.0</w:t>
      </w:r>
      <w:r w:rsidR="0052563A">
        <w:rPr>
          <w:rFonts w:ascii="Times New Roman" w:hAnsi="Times New Roman" w:cs="Times New Roman"/>
          <w:b/>
          <w:sz w:val="32"/>
          <w:szCs w:val="32"/>
        </w:rPr>
        <w:t>0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 w:rsidR="005A63B2">
        <w:rPr>
          <w:rFonts w:ascii="Times New Roman" w:hAnsi="Times New Roman" w:cs="Times New Roman"/>
          <w:b/>
          <w:sz w:val="32"/>
          <w:szCs w:val="32"/>
        </w:rPr>
        <w:t>3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</w:t>
      </w:r>
      <w:r w:rsidR="0052563A">
        <w:rPr>
          <w:rFonts w:ascii="Times New Roman" w:hAnsi="Times New Roman" w:cs="Times New Roman"/>
          <w:b/>
          <w:sz w:val="32"/>
          <w:szCs w:val="32"/>
        </w:rPr>
        <w:t>40</w:t>
      </w:r>
      <w:r w:rsidR="008F37B7">
        <w:rPr>
          <w:rFonts w:ascii="Times New Roman" w:hAnsi="Times New Roman" w:cs="Times New Roman"/>
          <w:b/>
          <w:sz w:val="32"/>
          <w:szCs w:val="32"/>
        </w:rPr>
        <w:t>; room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B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3B2">
        <w:rPr>
          <w:rFonts w:ascii="Times New Roman" w:hAnsi="Times New Roman" w:cs="Times New Roman"/>
          <w:b/>
          <w:sz w:val="32"/>
          <w:szCs w:val="32"/>
        </w:rPr>
        <w:t>042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A63B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  <w:r w:rsidR="005560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Environmental policy of EU, its history and development, aims and instruments. The role of environmental action plans. </w:t>
      </w:r>
    </w:p>
    <w:p w:rsidR="005560A6" w:rsidRPr="00FA7295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295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A17E61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2. EU environmental law - sources of law, system of environmental regulation and relation to other EU policies, environmental law principles. </w:t>
      </w:r>
    </w:p>
    <w:p w:rsidR="005560A6" w:rsidRPr="00FA7295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295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A63B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>3.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Harmonization of environmental requirements. EU law transposition and implementation. The role of national courts and the role of CJEU. </w:t>
      </w:r>
    </w:p>
    <w:p w:rsidR="005560A6" w:rsidRPr="00FA7295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295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3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63B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4. Access to environmental information, participation of public in environmental decision-makig and access to justice - the 3 pillars of Aarhus Convention. </w:t>
      </w:r>
    </w:p>
    <w:p w:rsidR="005560A6" w:rsidRPr="00FA7295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295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A63B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A17E61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5. Environmental impact assessment. </w:t>
      </w:r>
    </w:p>
    <w:p w:rsidR="005560A6" w:rsidRPr="00FA7295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295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A63B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6. Air protection. </w:t>
      </w:r>
    </w:p>
    <w:p w:rsidR="005560A6" w:rsidRPr="00FA7295" w:rsidRDefault="00C075DA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Ass.Prof.</w:t>
      </w:r>
      <w:r w:rsidR="00E137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A63B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6035A8" w:rsidRPr="005560A6" w:rsidRDefault="00EF0716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Ozone layer regulation /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Global climate change in EU environmental policy.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5DA">
        <w:rPr>
          <w:rFonts w:ascii="Times New Roman" w:hAnsi="Times New Roman" w:cs="Times New Roman"/>
          <w:i/>
          <w:sz w:val="24"/>
          <w:szCs w:val="24"/>
        </w:rPr>
        <w:t>Ass.Prof. 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A63B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8. Nature protection. Natura 2000.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5DA">
        <w:rPr>
          <w:rFonts w:ascii="Times New Roman" w:hAnsi="Times New Roman" w:cs="Times New Roman"/>
          <w:i/>
          <w:sz w:val="24"/>
          <w:szCs w:val="24"/>
        </w:rPr>
        <w:t>Ass.Prof. 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Default="005A63B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 xml:space="preserve">9. Biodiversity protection. </w:t>
      </w:r>
      <w:r w:rsidR="00EF071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8D7388">
        <w:rPr>
          <w:rFonts w:ascii="Times New Roman" w:hAnsi="Times New Roman" w:cs="Times New Roman"/>
          <w:b/>
          <w:sz w:val="24"/>
          <w:szCs w:val="24"/>
        </w:rPr>
        <w:t xml:space="preserve">Regulation of trade in endangered species of animals and plants.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5DA">
        <w:rPr>
          <w:rFonts w:ascii="Times New Roman" w:hAnsi="Times New Roman" w:cs="Times New Roman"/>
          <w:i/>
          <w:sz w:val="24"/>
          <w:szCs w:val="24"/>
        </w:rPr>
        <w:t>Ass.Prof. JUDr. Ilona Jančářová, Ph.D.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Default="005A63B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>10.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388">
        <w:rPr>
          <w:rFonts w:ascii="Times New Roman" w:hAnsi="Times New Roman" w:cs="Times New Roman"/>
          <w:b/>
          <w:sz w:val="24"/>
          <w:szCs w:val="24"/>
        </w:rPr>
        <w:t xml:space="preserve">Inland waters protection. </w:t>
      </w:r>
    </w:p>
    <w:p w:rsidR="00C075DA" w:rsidRPr="00C075DA" w:rsidRDefault="00C075DA" w:rsidP="00C075DA">
      <w:pPr>
        <w:rPr>
          <w:rFonts w:ascii="Times New Roman" w:hAnsi="Times New Roman" w:cs="Times New Roman"/>
          <w:i/>
          <w:sz w:val="24"/>
          <w:szCs w:val="24"/>
        </w:rPr>
      </w:pPr>
      <w:r w:rsidRPr="00C075DA">
        <w:rPr>
          <w:rFonts w:ascii="Times New Roman" w:hAnsi="Times New Roman" w:cs="Times New Roman"/>
          <w:i/>
          <w:sz w:val="24"/>
          <w:szCs w:val="24"/>
        </w:rPr>
        <w:t>Ass.Prof. JUDr. Ilona Jančářová, Ph.D.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Pr="00CC2BD5" w:rsidRDefault="005A63B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544780" w:rsidRPr="00CC2BD5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6035A8" w:rsidRPr="00422285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285">
        <w:rPr>
          <w:rFonts w:ascii="Times New Roman" w:hAnsi="Times New Roman" w:cs="Times New Roman"/>
          <w:b/>
          <w:sz w:val="24"/>
          <w:szCs w:val="24"/>
        </w:rPr>
        <w:t>11.</w:t>
      </w:r>
      <w:r w:rsidR="008D7388" w:rsidRPr="00422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285">
        <w:rPr>
          <w:rFonts w:ascii="Times New Roman" w:hAnsi="Times New Roman" w:cs="Times New Roman"/>
          <w:b/>
          <w:sz w:val="24"/>
          <w:szCs w:val="24"/>
        </w:rPr>
        <w:t xml:space="preserve">Waste management. </w:t>
      </w:r>
    </w:p>
    <w:p w:rsidR="008D7388" w:rsidRPr="00422285" w:rsidRDefault="008D738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2285">
        <w:rPr>
          <w:rFonts w:ascii="Times New Roman" w:hAnsi="Times New Roman" w:cs="Times New Roman"/>
          <w:i/>
          <w:sz w:val="24"/>
          <w:szCs w:val="24"/>
        </w:rPr>
        <w:t>Mgr. Jakub Hanák, Ph.D.</w:t>
      </w: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2BD5" w:rsidRDefault="005A63B2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2BD5" w:rsidRPr="00CC2B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C2BD5" w:rsidRPr="00CC2BD5">
        <w:rPr>
          <w:rFonts w:ascii="Times New Roman" w:hAnsi="Times New Roman" w:cs="Times New Roman"/>
          <w:sz w:val="24"/>
          <w:szCs w:val="24"/>
        </w:rPr>
        <w:t>.201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</w:p>
    <w:p w:rsidR="001B3DF7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DF7">
        <w:rPr>
          <w:rFonts w:ascii="Times New Roman" w:hAnsi="Times New Roman" w:cs="Times New Roman"/>
          <w:b/>
          <w:sz w:val="24"/>
          <w:szCs w:val="24"/>
        </w:rPr>
        <w:t>Human rights and environmental protection</w:t>
      </w:r>
      <w:r w:rsidRPr="00422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285" w:rsidRPr="001B3DF7" w:rsidRDefault="00422285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3DF7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A63B2" w:rsidRPr="00A17E61" w:rsidRDefault="005A63B2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5A63B2" w:rsidRPr="00A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3D" w:rsidRDefault="00D9473D" w:rsidP="00FA7295">
      <w:pPr>
        <w:spacing w:after="0" w:line="240" w:lineRule="auto"/>
      </w:pPr>
      <w:r>
        <w:separator/>
      </w:r>
    </w:p>
  </w:endnote>
  <w:endnote w:type="continuationSeparator" w:id="0">
    <w:p w:rsidR="00D9473D" w:rsidRDefault="00D9473D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3D" w:rsidRDefault="00D9473D" w:rsidP="00FA7295">
      <w:pPr>
        <w:spacing w:after="0" w:line="240" w:lineRule="auto"/>
      </w:pPr>
      <w:r>
        <w:separator/>
      </w:r>
    </w:p>
  </w:footnote>
  <w:footnote w:type="continuationSeparator" w:id="0">
    <w:p w:rsidR="00D9473D" w:rsidRDefault="00D9473D" w:rsidP="00FA7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5D"/>
    <w:rsid w:val="000274BE"/>
    <w:rsid w:val="00040888"/>
    <w:rsid w:val="00077BAE"/>
    <w:rsid w:val="001B3DF7"/>
    <w:rsid w:val="0028410E"/>
    <w:rsid w:val="002B4173"/>
    <w:rsid w:val="002B772B"/>
    <w:rsid w:val="002C0154"/>
    <w:rsid w:val="002E051A"/>
    <w:rsid w:val="00422285"/>
    <w:rsid w:val="00461CBB"/>
    <w:rsid w:val="004A4FB2"/>
    <w:rsid w:val="004A62FA"/>
    <w:rsid w:val="005003E7"/>
    <w:rsid w:val="0052563A"/>
    <w:rsid w:val="00534F4D"/>
    <w:rsid w:val="00544780"/>
    <w:rsid w:val="005560A6"/>
    <w:rsid w:val="005A63B2"/>
    <w:rsid w:val="005B065D"/>
    <w:rsid w:val="005D4B76"/>
    <w:rsid w:val="005E083B"/>
    <w:rsid w:val="006035A8"/>
    <w:rsid w:val="006060DA"/>
    <w:rsid w:val="006E5A07"/>
    <w:rsid w:val="00712E85"/>
    <w:rsid w:val="00714DA3"/>
    <w:rsid w:val="00746127"/>
    <w:rsid w:val="00755600"/>
    <w:rsid w:val="007731F6"/>
    <w:rsid w:val="00773A87"/>
    <w:rsid w:val="00785382"/>
    <w:rsid w:val="00801FC0"/>
    <w:rsid w:val="00811F0B"/>
    <w:rsid w:val="00831ED9"/>
    <w:rsid w:val="008D7388"/>
    <w:rsid w:val="008E5FC0"/>
    <w:rsid w:val="008F06B1"/>
    <w:rsid w:val="008F2A5F"/>
    <w:rsid w:val="008F37B7"/>
    <w:rsid w:val="009379CC"/>
    <w:rsid w:val="009C75E5"/>
    <w:rsid w:val="00A17E61"/>
    <w:rsid w:val="00AE580E"/>
    <w:rsid w:val="00B106A5"/>
    <w:rsid w:val="00B273CC"/>
    <w:rsid w:val="00B82D6F"/>
    <w:rsid w:val="00C075DA"/>
    <w:rsid w:val="00C166EB"/>
    <w:rsid w:val="00CC2BD5"/>
    <w:rsid w:val="00CD6F1C"/>
    <w:rsid w:val="00D36357"/>
    <w:rsid w:val="00D9473D"/>
    <w:rsid w:val="00DA6CBF"/>
    <w:rsid w:val="00DB3E9A"/>
    <w:rsid w:val="00E03E21"/>
    <w:rsid w:val="00E06E13"/>
    <w:rsid w:val="00E1372C"/>
    <w:rsid w:val="00E82557"/>
    <w:rsid w:val="00EE1891"/>
    <w:rsid w:val="00EF0716"/>
    <w:rsid w:val="00F06D3B"/>
    <w:rsid w:val="00F81F83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8BCBC-5DB8-46E5-B14F-86CEF04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1514</cp:lastModifiedBy>
  <cp:revision>3</cp:revision>
  <cp:lastPrinted>2019-06-25T07:40:00Z</cp:lastPrinted>
  <dcterms:created xsi:type="dcterms:W3CDTF">2019-09-06T14:44:00Z</dcterms:created>
  <dcterms:modified xsi:type="dcterms:W3CDTF">2019-09-11T06:27:00Z</dcterms:modified>
</cp:coreProperties>
</file>