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BA" w:rsidRDefault="00AE30BA" w:rsidP="00AE30BA">
      <w:pPr>
        <w:rPr>
          <w:b/>
        </w:rPr>
      </w:pPr>
      <w:bookmarkStart w:id="0" w:name="_GoBack"/>
      <w:bookmarkEnd w:id="0"/>
      <w:r>
        <w:rPr>
          <w:b/>
        </w:rPr>
        <w:t>Úkoly:</w:t>
      </w:r>
    </w:p>
    <w:p w:rsidR="00AE30BA" w:rsidRDefault="00AE30BA" w:rsidP="00AE30B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Zamyslet se nad zrušením daně z nabytí nemovitých věcí.</w:t>
      </w:r>
    </w:p>
    <w:p w:rsidR="00AE30BA" w:rsidRDefault="00AE30BA" w:rsidP="00AE30B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Zanalyzovat zrušení </w:t>
      </w:r>
      <w:proofErr w:type="spellStart"/>
      <w:r>
        <w:rPr>
          <w:b/>
        </w:rPr>
        <w:t>superhrubé</w:t>
      </w:r>
      <w:proofErr w:type="spellEnd"/>
      <w:r>
        <w:rPr>
          <w:b/>
        </w:rPr>
        <w:t xml:space="preserve"> mzdy.</w:t>
      </w:r>
    </w:p>
    <w:p w:rsidR="00AE30BA" w:rsidRDefault="00AE30BA" w:rsidP="00AE30B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Zaujmout postoj k EET a prodloužení jejího odkladu.</w:t>
      </w:r>
    </w:p>
    <w:p w:rsidR="00AE30BA" w:rsidRDefault="00AE30BA" w:rsidP="00AE30B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Navrhnout změny daňových zákonů (co zrušit, co zavést – zdůvodnit).</w:t>
      </w:r>
    </w:p>
    <w:p w:rsidR="00AE30BA" w:rsidRPr="00AE30BA" w:rsidRDefault="006A60CC" w:rsidP="00AE30B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Doporučit, z jakých prostředků financovat deficit SR, případně státní dluh.</w:t>
      </w:r>
    </w:p>
    <w:p w:rsidR="00AE30BA" w:rsidRDefault="00AE30BA">
      <w:pPr>
        <w:rPr>
          <w:b/>
        </w:rPr>
      </w:pPr>
    </w:p>
    <w:p w:rsidR="00AE30BA" w:rsidRDefault="00AE30BA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6A60CC" w:rsidRDefault="006A60CC">
      <w:pPr>
        <w:rPr>
          <w:b/>
        </w:rPr>
      </w:pPr>
    </w:p>
    <w:p w:rsidR="00E55179" w:rsidRPr="00085A1B" w:rsidRDefault="00085A1B">
      <w:pPr>
        <w:rPr>
          <w:b/>
        </w:rPr>
      </w:pPr>
      <w:r w:rsidRPr="00085A1B">
        <w:rPr>
          <w:b/>
        </w:rPr>
        <w:lastRenderedPageBreak/>
        <w:t>Vývoj inkasa daně z lihu</w:t>
      </w:r>
    </w:p>
    <w:p w:rsidR="00085A1B" w:rsidRDefault="00085A1B">
      <w:r w:rsidRPr="00085A1B">
        <w:rPr>
          <w:noProof/>
          <w:lang w:eastAsia="cs-CZ"/>
        </w:rPr>
        <w:drawing>
          <wp:inline distT="0" distB="0" distL="0" distR="0">
            <wp:extent cx="4067175" cy="393981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0" cy="394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1B" w:rsidRDefault="00085A1B"/>
    <w:p w:rsidR="00085A1B" w:rsidRDefault="00085A1B">
      <w:r w:rsidRPr="00085A1B">
        <w:rPr>
          <w:noProof/>
          <w:lang w:eastAsia="cs-CZ"/>
        </w:rPr>
        <w:drawing>
          <wp:inline distT="0" distB="0" distL="0" distR="0">
            <wp:extent cx="5629275" cy="3857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1B" w:rsidRDefault="00085A1B"/>
    <w:p w:rsidR="00085A1B" w:rsidRDefault="00085A1B">
      <w:r w:rsidRPr="00085A1B">
        <w:rPr>
          <w:b/>
        </w:rPr>
        <w:lastRenderedPageBreak/>
        <w:t xml:space="preserve">Vývoj inkasa </w:t>
      </w:r>
      <w:r>
        <w:rPr>
          <w:b/>
        </w:rPr>
        <w:t>daně z minerálních olejů</w:t>
      </w:r>
    </w:p>
    <w:p w:rsidR="00085A1B" w:rsidRDefault="00085A1B">
      <w:r w:rsidRPr="00085A1B">
        <w:rPr>
          <w:noProof/>
          <w:lang w:eastAsia="cs-CZ"/>
        </w:rPr>
        <w:drawing>
          <wp:inline distT="0" distB="0" distL="0" distR="0">
            <wp:extent cx="5629275" cy="39719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1B" w:rsidRDefault="00085A1B"/>
    <w:p w:rsidR="00085A1B" w:rsidRDefault="00085A1B">
      <w:r w:rsidRPr="00085A1B">
        <w:rPr>
          <w:noProof/>
          <w:lang w:eastAsia="cs-CZ"/>
        </w:rPr>
        <w:drawing>
          <wp:inline distT="0" distB="0" distL="0" distR="0">
            <wp:extent cx="5760720" cy="4167651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1B" w:rsidRPr="003B637E" w:rsidRDefault="003B637E">
      <w:pPr>
        <w:rPr>
          <w:b/>
        </w:rPr>
      </w:pPr>
      <w:r w:rsidRPr="003B637E">
        <w:rPr>
          <w:b/>
        </w:rPr>
        <w:lastRenderedPageBreak/>
        <w:t>Vývoj inkasa daně z tabákových výrobků</w:t>
      </w:r>
    </w:p>
    <w:p w:rsidR="00085A1B" w:rsidRDefault="00085A1B">
      <w:r w:rsidRPr="00085A1B">
        <w:rPr>
          <w:noProof/>
          <w:lang w:eastAsia="cs-CZ"/>
        </w:rPr>
        <w:drawing>
          <wp:inline distT="0" distB="0" distL="0" distR="0">
            <wp:extent cx="4817238" cy="4010025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695" cy="401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1B" w:rsidRDefault="003B637E">
      <w:r w:rsidRPr="003B637E">
        <w:rPr>
          <w:noProof/>
          <w:lang w:eastAsia="cs-CZ"/>
        </w:rPr>
        <w:drawing>
          <wp:inline distT="0" distB="0" distL="0" distR="0">
            <wp:extent cx="5760720" cy="4072916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7E" w:rsidRDefault="003B637E"/>
    <w:p w:rsidR="003B432A" w:rsidRDefault="003B432A">
      <w:r w:rsidRPr="003B432A">
        <w:rPr>
          <w:noProof/>
          <w:lang w:eastAsia="cs-CZ"/>
        </w:rPr>
        <w:lastRenderedPageBreak/>
        <w:drawing>
          <wp:inline distT="0" distB="0" distL="0" distR="0">
            <wp:extent cx="5286375" cy="70675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2A" w:rsidRDefault="003B432A"/>
    <w:p w:rsidR="003B432A" w:rsidRDefault="003B432A"/>
    <w:p w:rsidR="003B432A" w:rsidRDefault="003B432A"/>
    <w:sectPr w:rsidR="003B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F4" w:rsidRDefault="001565F4" w:rsidP="003B637E">
      <w:pPr>
        <w:spacing w:after="0" w:line="240" w:lineRule="auto"/>
      </w:pPr>
      <w:r>
        <w:separator/>
      </w:r>
    </w:p>
  </w:endnote>
  <w:endnote w:type="continuationSeparator" w:id="0">
    <w:p w:rsidR="001565F4" w:rsidRDefault="001565F4" w:rsidP="003B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F4" w:rsidRDefault="001565F4" w:rsidP="003B637E">
      <w:pPr>
        <w:spacing w:after="0" w:line="240" w:lineRule="auto"/>
      </w:pPr>
      <w:r>
        <w:separator/>
      </w:r>
    </w:p>
  </w:footnote>
  <w:footnote w:type="continuationSeparator" w:id="0">
    <w:p w:rsidR="001565F4" w:rsidRDefault="001565F4" w:rsidP="003B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4383"/>
    <w:multiLevelType w:val="hybridMultilevel"/>
    <w:tmpl w:val="CB283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30DEF"/>
    <w:multiLevelType w:val="hybridMultilevel"/>
    <w:tmpl w:val="453A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1B"/>
    <w:rsid w:val="00085A1B"/>
    <w:rsid w:val="001565F4"/>
    <w:rsid w:val="00252B6F"/>
    <w:rsid w:val="003B432A"/>
    <w:rsid w:val="003B637E"/>
    <w:rsid w:val="0051608B"/>
    <w:rsid w:val="00551403"/>
    <w:rsid w:val="0057495A"/>
    <w:rsid w:val="006A60CC"/>
    <w:rsid w:val="009C4E00"/>
    <w:rsid w:val="00A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0AC5-0594-417B-AAE1-456F080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7E"/>
  </w:style>
  <w:style w:type="paragraph" w:styleId="Zpat">
    <w:name w:val="footer"/>
    <w:basedOn w:val="Normln"/>
    <w:link w:val="ZpatChar"/>
    <w:uiPriority w:val="99"/>
    <w:unhideWhenUsed/>
    <w:rsid w:val="003B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7E"/>
  </w:style>
  <w:style w:type="paragraph" w:styleId="Odstavecseseznamem">
    <w:name w:val="List Paragraph"/>
    <w:basedOn w:val="Normln"/>
    <w:uiPriority w:val="34"/>
    <w:qFormat/>
    <w:rsid w:val="00AE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Eva Tomášková</cp:lastModifiedBy>
  <cp:revision>2</cp:revision>
  <dcterms:created xsi:type="dcterms:W3CDTF">2020-10-21T09:56:00Z</dcterms:created>
  <dcterms:modified xsi:type="dcterms:W3CDTF">2020-10-21T09:56:00Z</dcterms:modified>
</cp:coreProperties>
</file>