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63" w:rsidRPr="00716F15" w:rsidRDefault="00235863" w:rsidP="00235863">
      <w:pPr>
        <w:jc w:val="both"/>
        <w:rPr>
          <w:rFonts w:ascii="Times New Roman" w:hAnsi="Times New Roman" w:cs="Times New Roman"/>
          <w:sz w:val="24"/>
          <w:szCs w:val="24"/>
        </w:rPr>
      </w:pPr>
      <w:r w:rsidRPr="00716F15">
        <w:rPr>
          <w:rFonts w:ascii="Times New Roman" w:hAnsi="Times New Roman" w:cs="Times New Roman"/>
          <w:sz w:val="24"/>
          <w:szCs w:val="24"/>
        </w:rPr>
        <w:t>Dva judikáty NSS, které si hrají s časem – z právního hlediska odůvodněně a racionálně, z hlediska zdravého rozumu však absurdně.</w:t>
      </w:r>
    </w:p>
    <w:p w:rsidR="00235863" w:rsidRPr="00716F15" w:rsidRDefault="00235863" w:rsidP="002358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63" w:rsidRPr="00716F15" w:rsidRDefault="00235863" w:rsidP="00235863">
      <w:pPr>
        <w:pStyle w:val="Odstavecseseznamem"/>
        <w:numPr>
          <w:ilvl w:val="0"/>
          <w:numId w:val="1"/>
        </w:numPr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716F15">
        <w:rPr>
          <w:rStyle w:val="Siln"/>
          <w:rFonts w:ascii="Times New Roman" w:hAnsi="Times New Roman" w:cs="Times New Roman"/>
          <w:sz w:val="24"/>
          <w:szCs w:val="24"/>
        </w:rPr>
        <w:t>Později znamená někdy dříve (</w:t>
      </w:r>
      <w:r w:rsidRPr="00716F15">
        <w:rPr>
          <w:rFonts w:ascii="Times New Roman" w:hAnsi="Times New Roman" w:cs="Times New Roman"/>
          <w:sz w:val="24"/>
          <w:szCs w:val="24"/>
        </w:rPr>
        <w:t xml:space="preserve">rozsudek ze dne 17. 4. 2008, </w:t>
      </w:r>
      <w:proofErr w:type="spellStart"/>
      <w:r w:rsidRPr="00716F15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716F15">
        <w:rPr>
          <w:rFonts w:ascii="Times New Roman" w:hAnsi="Times New Roman" w:cs="Times New Roman"/>
          <w:sz w:val="24"/>
          <w:szCs w:val="24"/>
        </w:rPr>
        <w:t xml:space="preserve">. zn. 5 </w:t>
      </w:r>
      <w:proofErr w:type="spellStart"/>
      <w:r w:rsidRPr="00716F15">
        <w:rPr>
          <w:rFonts w:ascii="Times New Roman" w:hAnsi="Times New Roman" w:cs="Times New Roman"/>
          <w:sz w:val="24"/>
          <w:szCs w:val="24"/>
        </w:rPr>
        <w:t>Afs</w:t>
      </w:r>
      <w:proofErr w:type="spellEnd"/>
      <w:r w:rsidRPr="00716F15">
        <w:rPr>
          <w:rFonts w:ascii="Times New Roman" w:hAnsi="Times New Roman" w:cs="Times New Roman"/>
          <w:sz w:val="24"/>
          <w:szCs w:val="24"/>
        </w:rPr>
        <w:t xml:space="preserve"> 1/2007)</w:t>
      </w:r>
    </w:p>
    <w:p w:rsidR="00235863" w:rsidRPr="00716F15" w:rsidRDefault="00235863" w:rsidP="00235863">
      <w:pPr>
        <w:jc w:val="both"/>
        <w:rPr>
          <w:rFonts w:ascii="Times New Roman" w:hAnsi="Times New Roman" w:cs="Times New Roman"/>
          <w:sz w:val="24"/>
          <w:szCs w:val="24"/>
        </w:rPr>
      </w:pPr>
      <w:r w:rsidRPr="00716F15">
        <w:rPr>
          <w:rFonts w:ascii="Times New Roman" w:hAnsi="Times New Roman" w:cs="Times New Roman"/>
          <w:sz w:val="24"/>
          <w:szCs w:val="24"/>
        </w:rPr>
        <w:t>V praxi se často objevuje, že navrhovatel podá návrh, avšak bez kolků, tedy neuhradí soudní poplatek ihned, a nechá se vyzvat soudem k uhrazení poplatku. Případně soud vydá usnesení o zastavení řízení pro nezaplacení poplatku.</w:t>
      </w:r>
    </w:p>
    <w:p w:rsidR="00235863" w:rsidRPr="00716F15" w:rsidRDefault="00235863" w:rsidP="00235863">
      <w:pPr>
        <w:jc w:val="both"/>
        <w:rPr>
          <w:rStyle w:val="Zvraznn"/>
          <w:rFonts w:ascii="Times New Roman" w:hAnsi="Times New Roman" w:cs="Times New Roman"/>
          <w:sz w:val="24"/>
          <w:szCs w:val="24"/>
        </w:rPr>
      </w:pPr>
      <w:r w:rsidRPr="00716F15">
        <w:rPr>
          <w:rFonts w:ascii="Times New Roman" w:hAnsi="Times New Roman" w:cs="Times New Roman"/>
          <w:sz w:val="24"/>
          <w:szCs w:val="24"/>
        </w:rPr>
        <w:t xml:space="preserve">§ 9 odst. 7 zákona o soudních poplatcích, jehož první věta říká: </w:t>
      </w:r>
      <w:r w:rsidRPr="00716F15">
        <w:rPr>
          <w:rStyle w:val="Zvraznn"/>
          <w:rFonts w:ascii="Times New Roman" w:hAnsi="Times New Roman" w:cs="Times New Roman"/>
          <w:sz w:val="24"/>
          <w:szCs w:val="24"/>
        </w:rPr>
        <w:t>„(7) Usnesení o zastavení řízení pro nezaplacení poplatku zruší soud, který usnesení vydal, je-li poplatek zaplacen ve věcech správního soudnictví dříve, než usnesení nabylo právní moci, a v ostatních věcech nejpozději do konce lhůty k odvolání proti tomuto usnesení.“</w:t>
      </w:r>
    </w:p>
    <w:p w:rsidR="00235863" w:rsidRPr="00716F15" w:rsidRDefault="00235863" w:rsidP="00235863">
      <w:pPr>
        <w:jc w:val="both"/>
        <w:rPr>
          <w:rFonts w:ascii="Times New Roman" w:hAnsi="Times New Roman" w:cs="Times New Roman"/>
          <w:sz w:val="24"/>
          <w:szCs w:val="24"/>
        </w:rPr>
      </w:pPr>
      <w:r w:rsidRPr="00716F15">
        <w:rPr>
          <w:rFonts w:ascii="Times New Roman" w:hAnsi="Times New Roman" w:cs="Times New Roman"/>
          <w:sz w:val="24"/>
          <w:szCs w:val="24"/>
        </w:rPr>
        <w:t xml:space="preserve">Jinak řečeno, i když už soud řízení zastaví, tak dokud neuplyne lhůta pro odvolání, má účastník stále čas si vše rozmyslet. </w:t>
      </w:r>
    </w:p>
    <w:p w:rsidR="00235863" w:rsidRPr="00716F15" w:rsidRDefault="00235863" w:rsidP="00235863">
      <w:pPr>
        <w:jc w:val="both"/>
        <w:rPr>
          <w:rFonts w:ascii="Times New Roman" w:hAnsi="Times New Roman" w:cs="Times New Roman"/>
          <w:sz w:val="24"/>
          <w:szCs w:val="24"/>
        </w:rPr>
      </w:pPr>
      <w:r w:rsidRPr="00716F15">
        <w:rPr>
          <w:rFonts w:ascii="Times New Roman" w:hAnsi="Times New Roman" w:cs="Times New Roman"/>
          <w:sz w:val="24"/>
          <w:szCs w:val="24"/>
        </w:rPr>
        <w:t>Zrada nastává ve věcech správního soudnictví, které neznají řádné opravné prostředky, ale toliko kasační stížnost a obnovu řízení jako opravné prostředky mimořádné a usnesení o zastavení řízení pro nezaplacení soudního poplatku tak nabude právní moci hned doručením oběma (či všem) účastníkům.</w:t>
      </w:r>
    </w:p>
    <w:p w:rsidR="00235863" w:rsidRPr="00716F15" w:rsidRDefault="00235863" w:rsidP="00235863">
      <w:pPr>
        <w:jc w:val="both"/>
        <w:rPr>
          <w:rFonts w:ascii="Times New Roman" w:hAnsi="Times New Roman" w:cs="Times New Roman"/>
          <w:sz w:val="24"/>
          <w:szCs w:val="24"/>
        </w:rPr>
      </w:pPr>
      <w:r w:rsidRPr="00716F15">
        <w:rPr>
          <w:rFonts w:ascii="Times New Roman" w:hAnsi="Times New Roman" w:cs="Times New Roman"/>
          <w:sz w:val="24"/>
          <w:szCs w:val="24"/>
        </w:rPr>
        <w:t xml:space="preserve">Abych to převedl do praxe, tak si představme mladíka, který podal žalobu proti rozhodnutí o dopravním přestupku, avšak neuhradí poplatek hned. Je vyzván, ale se zaplacením otálí. Jednoho dne je mu doručeno usnesení o zastavení řízení pro nezaplacení poplatku, a chudák již nemá možnost své pochybení napravit, není zde žádná dodatečná lhůta, jelikož se pohybuje ve správním soudnictví. </w:t>
      </w:r>
    </w:p>
    <w:p w:rsidR="00235863" w:rsidRPr="00716F15" w:rsidRDefault="00235863" w:rsidP="00235863">
      <w:pPr>
        <w:jc w:val="both"/>
        <w:rPr>
          <w:rStyle w:val="Zvraznn"/>
          <w:rFonts w:ascii="Times New Roman" w:hAnsi="Times New Roman" w:cs="Times New Roman"/>
          <w:sz w:val="24"/>
          <w:szCs w:val="24"/>
        </w:rPr>
      </w:pPr>
      <w:r w:rsidRPr="00716F15">
        <w:rPr>
          <w:rFonts w:ascii="Times New Roman" w:hAnsi="Times New Roman" w:cs="Times New Roman"/>
          <w:sz w:val="24"/>
          <w:szCs w:val="24"/>
        </w:rPr>
        <w:t>Toto platilo před vynesením výše uvedeného rozsudku, jelikož NSS přišel s revolučním rozhodnutím: „</w:t>
      </w:r>
      <w:r w:rsidRPr="00716F15">
        <w:rPr>
          <w:rStyle w:val="Zvraznn"/>
          <w:rFonts w:ascii="Times New Roman" w:hAnsi="Times New Roman" w:cs="Times New Roman"/>
          <w:sz w:val="24"/>
          <w:szCs w:val="24"/>
        </w:rPr>
        <w:t>Účastník zaplatí soudní poplatek dříve, než usnesení (o zastavení řízení pro nezaplacení poplatku) nabylo právní moci (§ 9 odst. 7 zákona č. 549/1991 Sb., o soudních poplatcích), i tehdy, učiní-li tak v den, kdy usnesení nabylo právní moci.“</w:t>
      </w:r>
    </w:p>
    <w:p w:rsidR="00235863" w:rsidRDefault="00235863" w:rsidP="00235863">
      <w:pPr>
        <w:jc w:val="both"/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716F15">
        <w:rPr>
          <w:rStyle w:val="Zvraznn"/>
          <w:rFonts w:ascii="Times New Roman" w:hAnsi="Times New Roman" w:cs="Times New Roman"/>
          <w:i w:val="0"/>
          <w:sz w:val="24"/>
          <w:szCs w:val="24"/>
        </w:rPr>
        <w:t>Jinak řečeno</w:t>
      </w:r>
      <w:r w:rsidR="00716F15" w:rsidRPr="00716F15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, onen mladík, kterému je v osm hodin ráno doručeno usnesení o zastavení řízení, by dnes měl ještě jeden celý den k uhrazení poplatku. Tedy z pohledu práva je na něj nahlíženo </w:t>
      </w:r>
      <w:r w:rsidR="00716F15" w:rsidRPr="00716F15">
        <w:rPr>
          <w:rFonts w:ascii="Times New Roman" w:hAnsi="Times New Roman" w:cs="Times New Roman"/>
          <w:sz w:val="24"/>
          <w:szCs w:val="24"/>
        </w:rPr>
        <w:t xml:space="preserve">tak, že to, co učinil ve dvě hodiny odpoledne na základě usnesení doručeného v osm ráno, učinil „dříve“, než usnesení nabylo právní moci, neboť, jak v tomto rozsudku také uvedeno </w:t>
      </w:r>
      <w:r w:rsidR="00716F15" w:rsidRPr="00716F15">
        <w:rPr>
          <w:rStyle w:val="Zvraznn"/>
          <w:rFonts w:ascii="Times New Roman" w:hAnsi="Times New Roman" w:cs="Times New Roman"/>
          <w:sz w:val="24"/>
          <w:szCs w:val="24"/>
        </w:rPr>
        <w:t xml:space="preserve">„Rozhodnutí soudu ve věci správního soudnictví nabývá právní moci (§ 54 odst. 5 a § 55 odst. 5 s. </w:t>
      </w:r>
      <w:proofErr w:type="spellStart"/>
      <w:r w:rsidR="00716F15" w:rsidRPr="00716F15">
        <w:rPr>
          <w:rStyle w:val="Zvraznn"/>
          <w:rFonts w:ascii="Times New Roman" w:hAnsi="Times New Roman" w:cs="Times New Roman"/>
          <w:sz w:val="24"/>
          <w:szCs w:val="24"/>
        </w:rPr>
        <w:t>ř</w:t>
      </w:r>
      <w:proofErr w:type="spellEnd"/>
      <w:r w:rsidR="00716F15" w:rsidRPr="00716F15">
        <w:rPr>
          <w:rStyle w:val="Zvraznn"/>
          <w:rFonts w:ascii="Times New Roman" w:hAnsi="Times New Roman" w:cs="Times New Roman"/>
          <w:sz w:val="24"/>
          <w:szCs w:val="24"/>
        </w:rPr>
        <w:t>. s.) dnem, kdy bylo doručeno účastníkům, a to uplynutím posledního okamžiku tohoto dne.“</w:t>
      </w:r>
      <w:r w:rsidR="00716F15">
        <w:rPr>
          <w:rStyle w:val="Zvraznn"/>
          <w:rFonts w:ascii="Times New Roman" w:hAnsi="Times New Roman" w:cs="Times New Roman"/>
          <w:sz w:val="24"/>
          <w:szCs w:val="24"/>
        </w:rPr>
        <w:t xml:space="preserve"> </w:t>
      </w:r>
      <w:r w:rsidR="00716F15" w:rsidRPr="00716F15">
        <w:rPr>
          <w:rStyle w:val="Zvraznn"/>
          <w:rFonts w:ascii="Times New Roman" w:hAnsi="Times New Roman" w:cs="Times New Roman"/>
          <w:i w:val="0"/>
          <w:sz w:val="24"/>
          <w:szCs w:val="24"/>
        </w:rPr>
        <w:t>Takže to, co udělal později, je z pohledu práva vlastně dříve</w:t>
      </w:r>
      <w:r w:rsidR="00716F15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6F15" w:rsidRPr="00716F15">
        <w:rPr>
          <w:rStyle w:val="Zvraznn"/>
          <w:rFonts w:ascii="Times New Roman" w:hAnsi="Times New Roman" w:cs="Times New Roman"/>
          <w:i w:val="0"/>
          <w:sz w:val="24"/>
          <w:szCs w:val="24"/>
        </w:rPr>
        <w:sym w:font="Wingdings" w:char="F04A"/>
      </w:r>
    </w:p>
    <w:p w:rsidR="009F14F9" w:rsidRDefault="009F14F9" w:rsidP="00235863">
      <w:pPr>
        <w:jc w:val="both"/>
        <w:rPr>
          <w:rStyle w:val="Zvraznn"/>
          <w:rFonts w:ascii="Times New Roman" w:hAnsi="Times New Roman" w:cs="Times New Roman"/>
          <w:i w:val="0"/>
          <w:sz w:val="24"/>
          <w:szCs w:val="24"/>
        </w:rPr>
      </w:pPr>
    </w:p>
    <w:p w:rsidR="009F14F9" w:rsidRDefault="009F14F9" w:rsidP="00235863">
      <w:pPr>
        <w:jc w:val="both"/>
        <w:rPr>
          <w:rStyle w:val="Zvraznn"/>
          <w:rFonts w:ascii="Times New Roman" w:hAnsi="Times New Roman" w:cs="Times New Roman"/>
          <w:i w:val="0"/>
          <w:sz w:val="24"/>
          <w:szCs w:val="24"/>
        </w:rPr>
      </w:pPr>
    </w:p>
    <w:p w:rsidR="009F14F9" w:rsidRDefault="009F14F9" w:rsidP="009F14F9">
      <w:pPr>
        <w:jc w:val="both"/>
        <w:rPr>
          <w:rStyle w:val="Zvraznn"/>
          <w:rFonts w:ascii="Times New Roman" w:hAnsi="Times New Roman" w:cs="Times New Roman"/>
          <w:i w:val="0"/>
          <w:sz w:val="24"/>
          <w:szCs w:val="24"/>
        </w:rPr>
      </w:pPr>
    </w:p>
    <w:p w:rsidR="009F14F9" w:rsidRDefault="009F14F9" w:rsidP="009F14F9">
      <w:pPr>
        <w:jc w:val="both"/>
        <w:rPr>
          <w:rStyle w:val="Siln"/>
          <w:rFonts w:ascii="Georgia" w:hAnsi="Georgia"/>
          <w:color w:val="333333"/>
        </w:rPr>
      </w:pPr>
    </w:p>
    <w:p w:rsidR="009F14F9" w:rsidRDefault="009F14F9" w:rsidP="009F14F9">
      <w:pPr>
        <w:pStyle w:val="Odstavecseseznamem"/>
        <w:numPr>
          <w:ilvl w:val="0"/>
          <w:numId w:val="1"/>
        </w:numPr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9F14F9">
        <w:rPr>
          <w:rStyle w:val="Siln"/>
          <w:rFonts w:ascii="Times New Roman" w:hAnsi="Times New Roman" w:cs="Times New Roman"/>
          <w:sz w:val="24"/>
          <w:szCs w:val="24"/>
        </w:rPr>
        <w:t>K naplnění patnáctidenní lhůty stačí někdy třináct dnů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</w:p>
    <w:p w:rsidR="009F14F9" w:rsidRPr="009F14F9" w:rsidRDefault="009F14F9" w:rsidP="009F14F9">
      <w:pPr>
        <w:pStyle w:val="Odstavecseseznamem"/>
        <w:ind w:left="360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9F14F9">
        <w:rPr>
          <w:rStyle w:val="Siln"/>
          <w:rFonts w:ascii="Times New Roman" w:hAnsi="Times New Roman" w:cs="Times New Roman"/>
          <w:sz w:val="24"/>
          <w:szCs w:val="24"/>
        </w:rPr>
        <w:t>(</w:t>
      </w:r>
      <w:r w:rsidRPr="009F14F9">
        <w:rPr>
          <w:rFonts w:ascii="Times New Roman" w:hAnsi="Times New Roman" w:cs="Times New Roman"/>
          <w:sz w:val="24"/>
          <w:szCs w:val="24"/>
        </w:rPr>
        <w:t xml:space="preserve">rozsudek ze dne 24. 10. 2007, </w:t>
      </w:r>
      <w:proofErr w:type="spellStart"/>
      <w:r w:rsidRPr="009F14F9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9F14F9">
        <w:rPr>
          <w:rFonts w:ascii="Times New Roman" w:hAnsi="Times New Roman" w:cs="Times New Roman"/>
          <w:sz w:val="24"/>
          <w:szCs w:val="24"/>
        </w:rPr>
        <w:t xml:space="preserve">. zn. 2 </w:t>
      </w:r>
      <w:proofErr w:type="spellStart"/>
      <w:r w:rsidRPr="009F14F9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9F14F9">
        <w:rPr>
          <w:rFonts w:ascii="Times New Roman" w:hAnsi="Times New Roman" w:cs="Times New Roman"/>
          <w:sz w:val="24"/>
          <w:szCs w:val="24"/>
        </w:rPr>
        <w:t xml:space="preserve"> 2/2007)</w:t>
      </w:r>
    </w:p>
    <w:p w:rsidR="009F14F9" w:rsidRDefault="009F14F9" w:rsidP="009F14F9">
      <w:pPr>
        <w:jc w:val="both"/>
        <w:rPr>
          <w:rStyle w:val="Zvraznn"/>
          <w:rFonts w:ascii="Times New Roman" w:hAnsi="Times New Roman" w:cs="Times New Roman"/>
          <w:sz w:val="24"/>
          <w:szCs w:val="24"/>
        </w:rPr>
      </w:pPr>
      <w:r w:rsidRPr="009F14F9">
        <w:rPr>
          <w:rFonts w:ascii="Times New Roman" w:hAnsi="Times New Roman" w:cs="Times New Roman"/>
          <w:bCs/>
          <w:sz w:val="24"/>
          <w:szCs w:val="24"/>
        </w:rPr>
        <w:t xml:space="preserve">V tomto případě šlo o </w:t>
      </w:r>
      <w:r w:rsidRPr="009F14F9">
        <w:rPr>
          <w:rFonts w:ascii="Times New Roman" w:hAnsi="Times New Roman" w:cs="Times New Roman"/>
          <w:sz w:val="24"/>
          <w:szCs w:val="24"/>
        </w:rPr>
        <w:t>rozhodnutí ve věci opatření obecné povahy, což z pohledu soudců není věcí oblíbenou, jelikož dostanou hromadu dokumentace a 30 denní lhůtu k rozhodnutí, obvykle s nařízeným ústním jednáním. Konkrétně zde šlo o změnu územního plánu, kterému stavební zákon předepisuje, aby byl 15 dní vyvěšený na úřední desce. Selským rozumem tedy celých 15 dní (neboli 360 hodin). Ne tak z pohledu práva. V našem případě bylo opatření obecné povahy jeden den vyvěšeno, pak viselo 13 dní, a patnáctý den bylo z desky svěšeno. A k tomuto NSS řekl: „</w:t>
      </w:r>
      <w:r w:rsidRPr="009F14F9">
        <w:rPr>
          <w:rStyle w:val="Zvraznn"/>
          <w:rFonts w:ascii="Times New Roman" w:hAnsi="Times New Roman" w:cs="Times New Roman"/>
          <w:sz w:val="24"/>
          <w:szCs w:val="24"/>
        </w:rPr>
        <w:t>Opatření obecné povahy je účinné teprve po jeho platném vyhlášení (§ 173 odst. 1 správního řádu). Pokud však bylo vyvěšeno na úřední desce obecního úřadu včetně dne vyvěšení a dne, kdy bylo sňato, předepsaných 15 dnů, jedná se o vyvěšení řádné.“</w:t>
      </w:r>
    </w:p>
    <w:p w:rsidR="009F14F9" w:rsidRPr="009F14F9" w:rsidRDefault="00E14947" w:rsidP="009F14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Když to převedu opět do praxe, tak obecní úřad může první den v 16:30 opatření vyvěsit, nechat 13 dní viset, a poslední den v 8:00 ráno svěsit. Celkem tedy opatření </w:t>
      </w:r>
      <w:r w:rsidR="00B0123F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může viset 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313 a půl hodiny, naproti původním 360 hodinám.</w:t>
      </w:r>
    </w:p>
    <w:sectPr w:rsidR="009F14F9" w:rsidRPr="009F14F9" w:rsidSect="006C4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E5A06"/>
    <w:multiLevelType w:val="hybridMultilevel"/>
    <w:tmpl w:val="494449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35863"/>
    <w:rsid w:val="00235863"/>
    <w:rsid w:val="006C4D19"/>
    <w:rsid w:val="00716F15"/>
    <w:rsid w:val="008477CF"/>
    <w:rsid w:val="009F14F9"/>
    <w:rsid w:val="00B0123F"/>
    <w:rsid w:val="00E1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D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35863"/>
    <w:rPr>
      <w:b/>
      <w:bCs/>
    </w:rPr>
  </w:style>
  <w:style w:type="paragraph" w:styleId="Odstavecseseznamem">
    <w:name w:val="List Paragraph"/>
    <w:basedOn w:val="Normln"/>
    <w:uiPriority w:val="34"/>
    <w:qFormat/>
    <w:rsid w:val="00235863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358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</dc:creator>
  <cp:lastModifiedBy>matous</cp:lastModifiedBy>
  <cp:revision>3</cp:revision>
  <dcterms:created xsi:type="dcterms:W3CDTF">2012-12-10T14:16:00Z</dcterms:created>
  <dcterms:modified xsi:type="dcterms:W3CDTF">2012-12-10T15:06:00Z</dcterms:modified>
</cp:coreProperties>
</file>