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06" w:rsidRDefault="00D14CEF">
      <w:r>
        <w:rPr>
          <w:noProof/>
          <w:lang w:val="cs-CZ" w:eastAsia="cs-CZ"/>
        </w:rPr>
        <w:drawing>
          <wp:inline distT="0" distB="0" distL="0" distR="0">
            <wp:extent cx="2762250" cy="1657350"/>
            <wp:effectExtent l="0" t="0" r="0" b="0"/>
            <wp:docPr id="2" name="Obrázek 2" descr="Los Derechos Humanos: 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Derechos Humanos: La Justi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4C0227DE" wp14:editId="09C04645">
            <wp:extent cx="2457450" cy="1634301"/>
            <wp:effectExtent l="0" t="0" r="0" b="4445"/>
            <wp:docPr id="1" name="Obrázek 1" descr="JUSTICIA - Mi Sitio Web JFFV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ICIA - Mi Sitio Web JFFV Derech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68" cy="163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8D4">
        <w:rPr>
          <w:noProof/>
          <w:lang w:val="cs-CZ" w:eastAsia="cs-CZ"/>
        </w:rPr>
        <w:drawing>
          <wp:inline distT="0" distB="0" distL="0" distR="0" wp14:anchorId="4458502D" wp14:editId="0B08A99D">
            <wp:extent cx="1492250" cy="839923"/>
            <wp:effectExtent l="0" t="0" r="0" b="0"/>
            <wp:docPr id="3" name="Obrázek 3" descr="Derecho, Moral y Justicia by Clara Cristó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echo, Moral y Justicia by Clara Cristób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68" cy="84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2857500" cy="1181100"/>
            <wp:effectExtent l="0" t="0" r="0" b="0"/>
            <wp:docPr id="7" name="Obrázek 7" descr="Qué es la justicia social? | La guía de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es la justicia social? | La guía de Derech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74946">
        <w:rPr>
          <w:noProof/>
          <w:lang w:val="cs-CZ" w:eastAsia="cs-CZ"/>
        </w:rPr>
        <w:drawing>
          <wp:inline distT="0" distB="0" distL="0" distR="0" wp14:anchorId="716E6870" wp14:editId="33A975B1">
            <wp:extent cx="1581150" cy="1581150"/>
            <wp:effectExtent l="0" t="0" r="0" b="0"/>
            <wp:docPr id="4" name="Obrázek 4" descr="Concepto de derecho y justicia.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cepto de derecho y justicia.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cs-CZ" w:eastAsia="cs-CZ"/>
        </w:rPr>
        <w:drawing>
          <wp:inline distT="0" distB="0" distL="0" distR="0" wp14:anchorId="21390246" wp14:editId="23190788">
            <wp:extent cx="1657350" cy="1859547"/>
            <wp:effectExtent l="0" t="0" r="0" b="7620"/>
            <wp:docPr id="6" name="Obrázek 6" descr="El Derecho es la justicia terrenal, mientras llega la Divina. | Dia de los  abogados, Frases motivadoras para estudiantes,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 Derecho es la justicia terrenal, mientras llega la Divina. | Dia de los  abogados, Frases motivadoras para estudiantes, Derec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17" cy="18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>
            <wp:extent cx="1600200" cy="2174185"/>
            <wp:effectExtent l="0" t="0" r="0" b="0"/>
            <wp:docPr id="5" name="Obrázek 5" descr="Amazon.com: La Justicia Vendada: Derecho Inhumanos (Spanish Edition) eBook:  Anonimo, Anonimo: Kindl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: La Justicia Vendada: Derecho Inhumanos (Spanish Edition) eBook:  Anonimo, Anonimo: Kindle Sto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30" cy="21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8D4">
        <w:rPr>
          <w:noProof/>
          <w:lang w:val="cs-CZ" w:eastAsia="cs-CZ"/>
        </w:rPr>
        <w:drawing>
          <wp:inline distT="0" distB="0" distL="0" distR="0" wp14:anchorId="06C28B2A" wp14:editId="70618F30">
            <wp:extent cx="2514600" cy="1669694"/>
            <wp:effectExtent l="0" t="0" r="0" b="0"/>
            <wp:docPr id="8" name="Obrázek 8" descr="6 ejemplos de justicia social que te harán sonreír -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 ejemplos de justicia social que te harán sonreír - Significad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EF"/>
    <w:rsid w:val="000B2D71"/>
    <w:rsid w:val="00452B09"/>
    <w:rsid w:val="00AA5C1B"/>
    <w:rsid w:val="00B46D22"/>
    <w:rsid w:val="00CB2B78"/>
    <w:rsid w:val="00CC08D4"/>
    <w:rsid w:val="00D14CEF"/>
    <w:rsid w:val="00F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412A-9882-4326-B849-C1064322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Lifebook</dc:creator>
  <cp:lastModifiedBy>Veronika De Azevedo Camacho</cp:lastModifiedBy>
  <cp:revision>3</cp:revision>
  <cp:lastPrinted>2021-10-12T06:19:00Z</cp:lastPrinted>
  <dcterms:created xsi:type="dcterms:W3CDTF">2021-10-12T06:20:00Z</dcterms:created>
  <dcterms:modified xsi:type="dcterms:W3CDTF">2021-10-19T09:40:00Z</dcterms:modified>
</cp:coreProperties>
</file>