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FA79" w14:textId="5CCB5219" w:rsidR="00B9122B" w:rsidRPr="00326B1F" w:rsidRDefault="00B9122B" w:rsidP="00326B1F">
      <w:pPr>
        <w:jc w:val="center"/>
        <w:rPr>
          <w:rFonts w:ascii="Garamond" w:hAnsi="Garamond"/>
          <w:b/>
          <w:bCs/>
          <w:sz w:val="28"/>
          <w:szCs w:val="28"/>
        </w:rPr>
      </w:pPr>
      <w:r w:rsidRPr="2A81450C">
        <w:rPr>
          <w:rFonts w:ascii="Garamond" w:hAnsi="Garamond"/>
          <w:b/>
          <w:bCs/>
          <w:sz w:val="28"/>
          <w:szCs w:val="28"/>
        </w:rPr>
        <w:t xml:space="preserve">Příklady na seminář č. </w:t>
      </w:r>
      <w:r w:rsidR="5404FBB6" w:rsidRPr="2A81450C">
        <w:rPr>
          <w:rFonts w:ascii="Garamond" w:hAnsi="Garamond"/>
          <w:b/>
          <w:bCs/>
          <w:sz w:val="28"/>
          <w:szCs w:val="28"/>
        </w:rPr>
        <w:t>7</w:t>
      </w:r>
      <w:r w:rsidR="009D095C" w:rsidRPr="2A81450C">
        <w:rPr>
          <w:rFonts w:ascii="Garamond" w:hAnsi="Garamond"/>
          <w:b/>
          <w:bCs/>
          <w:sz w:val="28"/>
          <w:szCs w:val="28"/>
        </w:rPr>
        <w:t xml:space="preserve"> </w:t>
      </w:r>
      <w:r w:rsidRPr="2A81450C">
        <w:rPr>
          <w:rFonts w:ascii="Garamond" w:hAnsi="Garamond"/>
          <w:b/>
          <w:bCs/>
          <w:sz w:val="28"/>
          <w:szCs w:val="28"/>
        </w:rPr>
        <w:t xml:space="preserve">– </w:t>
      </w:r>
      <w:r w:rsidR="007479F9" w:rsidRPr="2A81450C">
        <w:rPr>
          <w:rFonts w:ascii="Garamond" w:hAnsi="Garamond"/>
          <w:b/>
          <w:bCs/>
          <w:sz w:val="28"/>
          <w:szCs w:val="28"/>
        </w:rPr>
        <w:t>Pojistná smlouva</w:t>
      </w:r>
    </w:p>
    <w:p w14:paraId="04AC53E7" w14:textId="1BAB9992" w:rsidR="007479F9" w:rsidRPr="00326B1F" w:rsidRDefault="007479F9" w:rsidP="00326B1F">
      <w:pPr>
        <w:tabs>
          <w:tab w:val="left" w:pos="36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Otázky</w:t>
      </w:r>
      <w:r w:rsidRPr="006A3EB1">
        <w:rPr>
          <w:rFonts w:ascii="Garamond" w:hAnsi="Garamond"/>
          <w:b/>
          <w:bCs/>
        </w:rPr>
        <w:t>:</w:t>
      </w:r>
    </w:p>
    <w:p w14:paraId="3BB54E3C" w14:textId="40C4C36A" w:rsidR="007479F9" w:rsidRDefault="007479F9" w:rsidP="007479F9">
      <w:pPr>
        <w:pStyle w:val="Odstavecseseznamem"/>
        <w:numPr>
          <w:ilvl w:val="0"/>
          <w:numId w:val="12"/>
        </w:numPr>
        <w:rPr>
          <w:rFonts w:ascii="Garamond" w:hAnsi="Garamond"/>
        </w:rPr>
      </w:pPr>
      <w:r w:rsidRPr="2A81450C">
        <w:rPr>
          <w:rFonts w:ascii="Garamond" w:hAnsi="Garamond"/>
        </w:rPr>
        <w:t>Jak se pojistná smlouv</w:t>
      </w:r>
      <w:r w:rsidR="679B8055" w:rsidRPr="2A81450C">
        <w:rPr>
          <w:rFonts w:ascii="Garamond" w:hAnsi="Garamond"/>
        </w:rPr>
        <w:t>a</w:t>
      </w:r>
      <w:r w:rsidRPr="2A81450C">
        <w:rPr>
          <w:rFonts w:ascii="Garamond" w:hAnsi="Garamond"/>
        </w:rPr>
        <w:t xml:space="preserve"> </w:t>
      </w:r>
      <w:proofErr w:type="gramStart"/>
      <w:r w:rsidRPr="2A81450C">
        <w:rPr>
          <w:rFonts w:ascii="Garamond" w:hAnsi="Garamond"/>
        </w:rPr>
        <w:t>liší</w:t>
      </w:r>
      <w:proofErr w:type="gramEnd"/>
      <w:r w:rsidRPr="2A81450C">
        <w:rPr>
          <w:rFonts w:ascii="Garamond" w:hAnsi="Garamond"/>
        </w:rPr>
        <w:t xml:space="preserve"> od sázky?</w:t>
      </w:r>
    </w:p>
    <w:p w14:paraId="0E36472B" w14:textId="44AB12EA" w:rsidR="007479F9" w:rsidRDefault="007479F9" w:rsidP="007479F9">
      <w:pPr>
        <w:pStyle w:val="Odstavecseseznamem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 xml:space="preserve">Jak se </w:t>
      </w:r>
      <w:proofErr w:type="gramStart"/>
      <w:r>
        <w:rPr>
          <w:rFonts w:ascii="Garamond" w:hAnsi="Garamond"/>
        </w:rPr>
        <w:t>liší</w:t>
      </w:r>
      <w:proofErr w:type="gramEnd"/>
      <w:r>
        <w:rPr>
          <w:rFonts w:ascii="Garamond" w:hAnsi="Garamond"/>
        </w:rPr>
        <w:t xml:space="preserve"> škodové pojištění od obnosového?</w:t>
      </w:r>
    </w:p>
    <w:p w14:paraId="72017D50" w14:textId="66E2CB93" w:rsidR="007479F9" w:rsidRDefault="007479F9" w:rsidP="007479F9">
      <w:pPr>
        <w:pStyle w:val="Odstavecseseznamem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>Musí mít pojistné nebo pojistné plnění vždy peněžitou podobu?</w:t>
      </w:r>
    </w:p>
    <w:p w14:paraId="3D6E0956" w14:textId="5E2BFCEF" w:rsidR="00B9122B" w:rsidRPr="00326B1F" w:rsidRDefault="007479F9" w:rsidP="00326B1F">
      <w:pPr>
        <w:pStyle w:val="Odstavecseseznamem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>Mohou se smluvní strany domluvit, že pojištění bude krýt škody způsobené úmyslnou trestnou činností jeho pachatelem?</w:t>
      </w:r>
    </w:p>
    <w:p w14:paraId="4ABE4B95" w14:textId="2589F6D7" w:rsidR="009D095C" w:rsidRPr="00326B1F" w:rsidRDefault="00B9122B" w:rsidP="00B9122B">
      <w:pPr>
        <w:tabs>
          <w:tab w:val="left" w:pos="360"/>
        </w:tabs>
        <w:rPr>
          <w:rFonts w:ascii="Garamond" w:hAnsi="Garamond"/>
          <w:b/>
          <w:bCs/>
        </w:rPr>
      </w:pPr>
      <w:r w:rsidRPr="006A3EB1">
        <w:rPr>
          <w:rFonts w:ascii="Garamond" w:hAnsi="Garamond"/>
          <w:b/>
          <w:bCs/>
        </w:rPr>
        <w:t>Příklady:</w:t>
      </w:r>
    </w:p>
    <w:p w14:paraId="0910009C" w14:textId="4AA3C20D" w:rsidR="00D6621C" w:rsidRPr="0054656F" w:rsidRDefault="007479F9" w:rsidP="00326B1F">
      <w:pPr>
        <w:pStyle w:val="Odstavecseseznamem"/>
        <w:numPr>
          <w:ilvl w:val="0"/>
          <w:numId w:val="26"/>
        </w:numPr>
        <w:tabs>
          <w:tab w:val="left" w:pos="360"/>
        </w:tabs>
        <w:rPr>
          <w:rFonts w:ascii="Garamond" w:hAnsi="Garamond"/>
          <w:b/>
          <w:bCs/>
        </w:rPr>
      </w:pPr>
      <w:r w:rsidRPr="0054656F">
        <w:rPr>
          <w:rFonts w:ascii="Garamond" w:hAnsi="Garamond"/>
          <w:b/>
          <w:bCs/>
        </w:rPr>
        <w:t xml:space="preserve">Pan Novák jako pojistník a současně provozovatel vozidla sjednal s pojišťovnou ABC pojistnou smlouvu týkající </w:t>
      </w:r>
      <w:r w:rsidR="51BAEDF7" w:rsidRPr="0054656F">
        <w:rPr>
          <w:rFonts w:ascii="Garamond" w:hAnsi="Garamond"/>
          <w:b/>
          <w:bCs/>
        </w:rPr>
        <w:t xml:space="preserve">se </w:t>
      </w:r>
      <w:r w:rsidRPr="0054656F">
        <w:rPr>
          <w:rFonts w:ascii="Garamond" w:hAnsi="Garamond"/>
          <w:b/>
          <w:bCs/>
        </w:rPr>
        <w:t>pojištění odpovědnosti z provozu vozidla, ve které byla dohodnuta povinnost platit roční pojistné v měsíčních splátkách ve výši 300,- Kč. Pan Novák zaplatil první splátku, ale dále již pojistné nehradil. Pojišťovna proto po třetí dlužné splátce pojištění vypověděla pro porušení hlavní smluvní povinnosti písemnou výpovědí doručenou pojistníkovi.</w:t>
      </w:r>
    </w:p>
    <w:p w14:paraId="10C9B214" w14:textId="77777777" w:rsidR="007479F9" w:rsidRPr="00326B1F" w:rsidRDefault="007479F9" w:rsidP="007479F9">
      <w:pPr>
        <w:numPr>
          <w:ilvl w:val="0"/>
          <w:numId w:val="11"/>
        </w:numPr>
        <w:tabs>
          <w:tab w:val="left" w:pos="360"/>
        </w:tabs>
        <w:rPr>
          <w:rFonts w:ascii="Garamond" w:hAnsi="Garamond"/>
        </w:rPr>
      </w:pPr>
      <w:r w:rsidRPr="007479F9">
        <w:rPr>
          <w:rFonts w:ascii="Garamond" w:hAnsi="Garamond"/>
        </w:rPr>
        <w:t>Splnila pojišťovna všechny podmínky pro zánik pojištění podle § 2803 a § 2804? Pokud ne, jaké nebyly splněny?</w:t>
      </w:r>
    </w:p>
    <w:p w14:paraId="24C1735F" w14:textId="77777777" w:rsidR="007479F9" w:rsidRPr="00885292" w:rsidRDefault="007479F9" w:rsidP="007479F9">
      <w:pPr>
        <w:numPr>
          <w:ilvl w:val="0"/>
          <w:numId w:val="11"/>
        </w:numPr>
        <w:tabs>
          <w:tab w:val="left" w:pos="360"/>
        </w:tabs>
        <w:rPr>
          <w:rFonts w:ascii="Garamond" w:hAnsi="Garamond"/>
        </w:rPr>
      </w:pPr>
      <w:r w:rsidRPr="007479F9">
        <w:rPr>
          <w:rFonts w:ascii="Garamond" w:hAnsi="Garamond"/>
        </w:rPr>
        <w:t>Nastane-li v době, za které nebylo zaplaceno pojistné, pojistná událost, může pojišťovna odmítnout nárok na pojistné plnění? Pokud ne, může od pojistného plnění odečíst pohledávku na nezaplacené pojistné?</w:t>
      </w:r>
    </w:p>
    <w:p w14:paraId="3FBB8738" w14:textId="002241AC" w:rsidR="00D6621C" w:rsidRPr="00326B1F" w:rsidRDefault="007479F9" w:rsidP="00B9122B">
      <w:pPr>
        <w:numPr>
          <w:ilvl w:val="0"/>
          <w:numId w:val="11"/>
        </w:numPr>
        <w:tabs>
          <w:tab w:val="left" w:pos="360"/>
        </w:tabs>
        <w:rPr>
          <w:rFonts w:ascii="Garamond" w:hAnsi="Garamond"/>
        </w:rPr>
      </w:pPr>
      <w:r w:rsidRPr="007479F9">
        <w:rPr>
          <w:rFonts w:ascii="Garamond" w:hAnsi="Garamond"/>
        </w:rPr>
        <w:t xml:space="preserve">Může za pana Nováka (jako leasingového nájemce) uhradit pojistné leasingová společnost, která je vlastníkem vozidla, jehož provoz byl pojištěn podle § 2784?  </w:t>
      </w:r>
    </w:p>
    <w:p w14:paraId="06EC5FB0" w14:textId="41F09741" w:rsidR="00D30CB1" w:rsidRPr="0054656F" w:rsidRDefault="00D30CB1" w:rsidP="00D30CB1">
      <w:pPr>
        <w:pStyle w:val="Odstavecseseznamem"/>
        <w:numPr>
          <w:ilvl w:val="0"/>
          <w:numId w:val="26"/>
        </w:numPr>
        <w:tabs>
          <w:tab w:val="left" w:pos="360"/>
        </w:tabs>
        <w:rPr>
          <w:rFonts w:ascii="Garamond" w:hAnsi="Garamond"/>
          <w:b/>
          <w:bCs/>
        </w:rPr>
      </w:pPr>
      <w:r w:rsidRPr="0054656F">
        <w:rPr>
          <w:rFonts w:ascii="Garamond" w:hAnsi="Garamond"/>
          <w:b/>
          <w:bCs/>
        </w:rPr>
        <w:t>Pan Novák uzavřel pojištění majetku svého vozidla pro případ střetu s jiným předmětem při jeho provozu (havarijní pojištění). Jednoho dne na cestě do zaměstnání došlo ke střetu vozidla pana Nováka a vozidla, které řídil zaměstnanec společnosti XYZ, který zavinil dopravní nehodu. Panu Novákovi jeho pojišťovna vyplatila pojistné plnění za účelem opravy poškození na vozidle.</w:t>
      </w:r>
    </w:p>
    <w:p w14:paraId="6AA01BDE" w14:textId="36E6D617" w:rsidR="00D30CB1" w:rsidRPr="00D30CB1" w:rsidRDefault="00D30CB1" w:rsidP="00D30CB1">
      <w:pPr>
        <w:numPr>
          <w:ilvl w:val="0"/>
          <w:numId w:val="15"/>
        </w:numPr>
        <w:tabs>
          <w:tab w:val="left" w:pos="360"/>
        </w:tabs>
        <w:rPr>
          <w:rFonts w:ascii="Garamond" w:hAnsi="Garamond"/>
        </w:rPr>
      </w:pPr>
      <w:r w:rsidRPr="00D30CB1">
        <w:rPr>
          <w:rFonts w:ascii="Garamond" w:hAnsi="Garamond"/>
        </w:rPr>
        <w:t>Může se pojišťovna domáhat nároku na náhrady škody vůči společnosti XYZ jako provozovateli vozidla, který na ni přešel podle § 2820?</w:t>
      </w:r>
    </w:p>
    <w:p w14:paraId="1B5A0817" w14:textId="4A6FEECB" w:rsidR="00D30CB1" w:rsidRPr="00D30CB1" w:rsidRDefault="00D30CB1" w:rsidP="00D30CB1">
      <w:pPr>
        <w:numPr>
          <w:ilvl w:val="0"/>
          <w:numId w:val="15"/>
        </w:numPr>
        <w:tabs>
          <w:tab w:val="left" w:pos="360"/>
        </w:tabs>
        <w:rPr>
          <w:rFonts w:ascii="Garamond" w:hAnsi="Garamond"/>
        </w:rPr>
      </w:pPr>
      <w:r w:rsidRPr="00D30CB1">
        <w:rPr>
          <w:rFonts w:ascii="Garamond" w:hAnsi="Garamond"/>
        </w:rPr>
        <w:t xml:space="preserve">Může se pojišťovna, se kterou uzavřel pan Novák pojištění majetku, domáhat pojistného plnění z pojištění odpovědnosti z provozu vozidla u pojistitele </w:t>
      </w:r>
      <w:proofErr w:type="gramStart"/>
      <w:r w:rsidRPr="00D30CB1">
        <w:rPr>
          <w:rFonts w:ascii="Garamond" w:hAnsi="Garamond"/>
        </w:rPr>
        <w:t>škůdce - společnosti</w:t>
      </w:r>
      <w:proofErr w:type="gramEnd"/>
      <w:r w:rsidRPr="00D30CB1">
        <w:rPr>
          <w:rFonts w:ascii="Garamond" w:hAnsi="Garamond"/>
        </w:rPr>
        <w:t xml:space="preserve"> XYZ?</w:t>
      </w:r>
    </w:p>
    <w:p w14:paraId="67F5182B" w14:textId="7889FFE0" w:rsidR="00D30CB1" w:rsidRPr="00D30CB1" w:rsidRDefault="00D30CB1" w:rsidP="00D30CB1">
      <w:pPr>
        <w:numPr>
          <w:ilvl w:val="0"/>
          <w:numId w:val="15"/>
        </w:numPr>
        <w:tabs>
          <w:tab w:val="left" w:pos="360"/>
        </w:tabs>
        <w:rPr>
          <w:rFonts w:ascii="Garamond" w:hAnsi="Garamond"/>
        </w:rPr>
      </w:pPr>
      <w:r w:rsidRPr="00D30CB1">
        <w:rPr>
          <w:rFonts w:ascii="Garamond" w:hAnsi="Garamond"/>
        </w:rPr>
        <w:t>Může se pojišťovna domáhat náhrady škody z titulu regresního práva, pokud by škůdcem byl vyživovaný syn pana Nováka, který by škodu způsobil z nedbalosti při couvání svého vozidla, které dostal darem k 18. narozeninám?</w:t>
      </w:r>
    </w:p>
    <w:p w14:paraId="6CF423DB" w14:textId="047CABC4" w:rsidR="00B9122B" w:rsidRPr="00326B1F" w:rsidRDefault="00D30CB1" w:rsidP="00B9122B">
      <w:pPr>
        <w:numPr>
          <w:ilvl w:val="0"/>
          <w:numId w:val="15"/>
        </w:numPr>
        <w:tabs>
          <w:tab w:val="left" w:pos="360"/>
        </w:tabs>
        <w:rPr>
          <w:rFonts w:ascii="Garamond" w:hAnsi="Garamond"/>
        </w:rPr>
      </w:pPr>
      <w:r w:rsidRPr="00D30CB1">
        <w:rPr>
          <w:rFonts w:ascii="Garamond" w:hAnsi="Garamond"/>
        </w:rPr>
        <w:t xml:space="preserve">Může se pojišťovna domáhat náhrady škody z titulu regresního práva, pokud by poškozenou byla společnost XYC, tj. došlo by ke střetu dvou vozidel ve vlastnictví této společnosti? </w:t>
      </w:r>
    </w:p>
    <w:p w14:paraId="7E401DD0" w14:textId="03DC6971" w:rsidR="00D30CB1" w:rsidRPr="0054656F" w:rsidRDefault="00D30CB1" w:rsidP="00D30CB1">
      <w:pPr>
        <w:pStyle w:val="Odstavecseseznamem"/>
        <w:numPr>
          <w:ilvl w:val="0"/>
          <w:numId w:val="26"/>
        </w:numPr>
        <w:tabs>
          <w:tab w:val="left" w:pos="360"/>
        </w:tabs>
        <w:rPr>
          <w:rFonts w:ascii="Garamond" w:hAnsi="Garamond"/>
          <w:b/>
          <w:bCs/>
        </w:rPr>
      </w:pPr>
      <w:r w:rsidRPr="0054656F">
        <w:rPr>
          <w:rFonts w:ascii="Garamond" w:hAnsi="Garamond"/>
          <w:b/>
          <w:bCs/>
        </w:rPr>
        <w:t>Společnost ABC sjednala dne 1.</w:t>
      </w:r>
      <w:r w:rsidR="2119CFFD" w:rsidRPr="0054656F">
        <w:rPr>
          <w:rFonts w:ascii="Garamond" w:hAnsi="Garamond"/>
          <w:b/>
          <w:bCs/>
        </w:rPr>
        <w:t xml:space="preserve"> </w:t>
      </w:r>
      <w:r w:rsidRPr="0054656F">
        <w:rPr>
          <w:rFonts w:ascii="Garamond" w:hAnsi="Garamond"/>
          <w:b/>
          <w:bCs/>
        </w:rPr>
        <w:t>7.</w:t>
      </w:r>
      <w:r w:rsidR="2119CFFD" w:rsidRPr="0054656F">
        <w:rPr>
          <w:rFonts w:ascii="Garamond" w:hAnsi="Garamond"/>
          <w:b/>
          <w:bCs/>
        </w:rPr>
        <w:t xml:space="preserve"> </w:t>
      </w:r>
      <w:r w:rsidRPr="0054656F">
        <w:rPr>
          <w:rFonts w:ascii="Garamond" w:hAnsi="Garamond"/>
          <w:b/>
          <w:bCs/>
        </w:rPr>
        <w:t>2022 pojištění majetku týkající se budovy ve Vodičkově ulici č. 5 v Praze 1 v domnění, že je vlastníkem tohoto objektu. Později se ukázalo (15.</w:t>
      </w:r>
      <w:r w:rsidR="132AA01D" w:rsidRPr="0054656F">
        <w:rPr>
          <w:rFonts w:ascii="Garamond" w:hAnsi="Garamond"/>
          <w:b/>
          <w:bCs/>
        </w:rPr>
        <w:t xml:space="preserve"> </w:t>
      </w:r>
      <w:r w:rsidRPr="0054656F">
        <w:rPr>
          <w:rFonts w:ascii="Garamond" w:hAnsi="Garamond"/>
          <w:b/>
          <w:bCs/>
        </w:rPr>
        <w:t>10.</w:t>
      </w:r>
      <w:r w:rsidR="132AA01D" w:rsidRPr="0054656F">
        <w:rPr>
          <w:rFonts w:ascii="Garamond" w:hAnsi="Garamond"/>
          <w:b/>
          <w:bCs/>
        </w:rPr>
        <w:t xml:space="preserve"> </w:t>
      </w:r>
      <w:r w:rsidRPr="0054656F">
        <w:rPr>
          <w:rFonts w:ascii="Garamond" w:hAnsi="Garamond"/>
          <w:b/>
          <w:bCs/>
        </w:rPr>
        <w:t>2022), že vlastníkem pojištěné budovy je někdo jiný. Pojistník oznámil dne 17.</w:t>
      </w:r>
      <w:r w:rsidR="27806661" w:rsidRPr="0054656F">
        <w:rPr>
          <w:rFonts w:ascii="Garamond" w:hAnsi="Garamond"/>
          <w:b/>
          <w:bCs/>
        </w:rPr>
        <w:t xml:space="preserve"> </w:t>
      </w:r>
      <w:r w:rsidRPr="0054656F">
        <w:rPr>
          <w:rFonts w:ascii="Garamond" w:hAnsi="Garamond"/>
          <w:b/>
          <w:bCs/>
        </w:rPr>
        <w:t>10.</w:t>
      </w:r>
      <w:r w:rsidR="27806661" w:rsidRPr="0054656F">
        <w:rPr>
          <w:rFonts w:ascii="Garamond" w:hAnsi="Garamond"/>
          <w:b/>
          <w:bCs/>
        </w:rPr>
        <w:t xml:space="preserve"> </w:t>
      </w:r>
      <w:r w:rsidRPr="0054656F">
        <w:rPr>
          <w:rFonts w:ascii="Garamond" w:hAnsi="Garamond"/>
          <w:b/>
          <w:bCs/>
        </w:rPr>
        <w:t>2022 pojistiteli, že pojistná smlouva je neplatná, protože pojistník v důsledku omylu neměl pojistný zájem.</w:t>
      </w:r>
    </w:p>
    <w:p w14:paraId="43DD8038" w14:textId="3A94AEA2" w:rsidR="00D30CB1" w:rsidRPr="00326B1F" w:rsidRDefault="00D30CB1" w:rsidP="00326B1F">
      <w:pPr>
        <w:numPr>
          <w:ilvl w:val="0"/>
          <w:numId w:val="19"/>
        </w:numPr>
        <w:tabs>
          <w:tab w:val="left" w:pos="360"/>
        </w:tabs>
        <w:rPr>
          <w:rFonts w:ascii="Garamond" w:hAnsi="Garamond"/>
        </w:rPr>
      </w:pPr>
      <w:r w:rsidRPr="00326B1F">
        <w:rPr>
          <w:rFonts w:ascii="Garamond" w:hAnsi="Garamond"/>
        </w:rPr>
        <w:t>Je pojistná smlouva neplatná z důvodu neexistence pojistného zájmu (§ 2764 OZ) anebo dochází k zániku pojištění ke dni přijetí oznámení, protože pojistný zájem zaniknul (§ 2765 OZ)?</w:t>
      </w:r>
    </w:p>
    <w:p w14:paraId="238CC9F3" w14:textId="6A8B3C7B" w:rsidR="00D30CB1" w:rsidRPr="00326B1F" w:rsidRDefault="00D30CB1" w:rsidP="00326B1F">
      <w:pPr>
        <w:numPr>
          <w:ilvl w:val="0"/>
          <w:numId w:val="19"/>
        </w:numPr>
        <w:tabs>
          <w:tab w:val="left" w:pos="360"/>
        </w:tabs>
        <w:rPr>
          <w:rFonts w:ascii="Garamond" w:hAnsi="Garamond"/>
        </w:rPr>
      </w:pPr>
      <w:r w:rsidRPr="00326B1F">
        <w:rPr>
          <w:rFonts w:ascii="Garamond" w:hAnsi="Garamond"/>
        </w:rPr>
        <w:t>Pokud by smlouva byla neplatná, za jakých podmínek má pojistitel nárok na odměnu?</w:t>
      </w:r>
    </w:p>
    <w:p w14:paraId="3338AF99" w14:textId="20AE8306" w:rsidR="00326B1F" w:rsidRPr="00326B1F" w:rsidRDefault="00D30CB1" w:rsidP="00326B1F">
      <w:pPr>
        <w:numPr>
          <w:ilvl w:val="0"/>
          <w:numId w:val="19"/>
        </w:numPr>
        <w:tabs>
          <w:tab w:val="left" w:pos="360"/>
        </w:tabs>
        <w:rPr>
          <w:rFonts w:ascii="Garamond" w:hAnsi="Garamond"/>
        </w:rPr>
      </w:pPr>
      <w:r w:rsidRPr="00326B1F">
        <w:rPr>
          <w:rFonts w:ascii="Garamond" w:hAnsi="Garamond"/>
        </w:rPr>
        <w:t>Mohl by pojistník mít pojistný zájem, přestože nebyl ve skutečnosti vlastníkem?</w:t>
      </w:r>
    </w:p>
    <w:p w14:paraId="207242E2" w14:textId="166EF995" w:rsidR="00D30CB1" w:rsidRPr="0054656F" w:rsidRDefault="00D30CB1" w:rsidP="00D30CB1">
      <w:pPr>
        <w:pStyle w:val="Odstavecseseznamem"/>
        <w:numPr>
          <w:ilvl w:val="0"/>
          <w:numId w:val="26"/>
        </w:numPr>
        <w:tabs>
          <w:tab w:val="left" w:pos="360"/>
        </w:tabs>
        <w:rPr>
          <w:rFonts w:ascii="Garamond" w:hAnsi="Garamond"/>
          <w:b/>
          <w:bCs/>
        </w:rPr>
      </w:pPr>
      <w:r w:rsidRPr="0054656F">
        <w:rPr>
          <w:rFonts w:ascii="Garamond" w:hAnsi="Garamond"/>
          <w:b/>
          <w:bCs/>
        </w:rPr>
        <w:t>Paní Novotná uzavřela pojištění nemovitosti na pojistnou částku ve výši 4 miliony Kč. Od uzavření pojistné smlouvy uběhlo 5 let a v této době nastala pojistná událost, při které vznikla totální škoda na nemovitosti. V průběhu šetření škodní události se ukázalo, že pojistná hodnota pojištěného majetku je 8 milionů Kč.</w:t>
      </w:r>
    </w:p>
    <w:p w14:paraId="541CAE5A" w14:textId="77777777" w:rsidR="00D30CB1" w:rsidRPr="00885292" w:rsidRDefault="00D30CB1" w:rsidP="00D30CB1">
      <w:pPr>
        <w:numPr>
          <w:ilvl w:val="0"/>
          <w:numId w:val="19"/>
        </w:numPr>
        <w:tabs>
          <w:tab w:val="left" w:pos="360"/>
        </w:tabs>
        <w:rPr>
          <w:rFonts w:ascii="Garamond" w:hAnsi="Garamond"/>
        </w:rPr>
      </w:pPr>
      <w:r w:rsidRPr="00D30CB1">
        <w:rPr>
          <w:rFonts w:ascii="Garamond" w:hAnsi="Garamond"/>
        </w:rPr>
        <w:t>Může pojistitel snížit pojistné plnění podle § 2854 a pokud ano, v jaké výši?</w:t>
      </w:r>
    </w:p>
    <w:p w14:paraId="6B59A3C3" w14:textId="77777777" w:rsidR="00D30CB1" w:rsidRPr="00885292" w:rsidRDefault="00D30CB1" w:rsidP="00D30CB1">
      <w:pPr>
        <w:numPr>
          <w:ilvl w:val="0"/>
          <w:numId w:val="19"/>
        </w:numPr>
        <w:tabs>
          <w:tab w:val="left" w:pos="360"/>
        </w:tabs>
        <w:rPr>
          <w:rFonts w:ascii="Garamond" w:hAnsi="Garamond"/>
        </w:rPr>
      </w:pPr>
      <w:r w:rsidRPr="00D30CB1">
        <w:rPr>
          <w:rFonts w:ascii="Garamond" w:hAnsi="Garamond"/>
        </w:rPr>
        <w:t>V jaké výši by byl pojistitel povinen poskytnout plnění, pokud by došlo jen k parciální škodě ve výši 1 milionu Kč?</w:t>
      </w:r>
    </w:p>
    <w:p w14:paraId="399DFCA0" w14:textId="2ED501E6" w:rsidR="00B36000" w:rsidRPr="00326B1F" w:rsidRDefault="00D30CB1" w:rsidP="009D095C">
      <w:pPr>
        <w:numPr>
          <w:ilvl w:val="0"/>
          <w:numId w:val="19"/>
        </w:numPr>
        <w:tabs>
          <w:tab w:val="left" w:pos="360"/>
        </w:tabs>
        <w:rPr>
          <w:rFonts w:ascii="Garamond" w:hAnsi="Garamond"/>
        </w:rPr>
      </w:pPr>
      <w:r w:rsidRPr="00D30CB1">
        <w:rPr>
          <w:rFonts w:ascii="Garamond" w:hAnsi="Garamond"/>
        </w:rPr>
        <w:t>Může pojistitel uplatnit podpojištění, pokud byla pojistná částka záměrně snížena na polovinu, protože pojištění uzavřel spoluvlastník na hodnotu jeho spoluvlastnického podílu ve výši 50 %?</w:t>
      </w:r>
    </w:p>
    <w:p w14:paraId="00DB810E" w14:textId="36D0D1F2" w:rsidR="00D30CB1" w:rsidRPr="0054656F" w:rsidRDefault="00D30CB1" w:rsidP="00D30CB1">
      <w:pPr>
        <w:pStyle w:val="Odstavecseseznamem"/>
        <w:numPr>
          <w:ilvl w:val="0"/>
          <w:numId w:val="26"/>
        </w:numPr>
        <w:tabs>
          <w:tab w:val="left" w:pos="360"/>
        </w:tabs>
        <w:rPr>
          <w:rFonts w:ascii="Garamond" w:hAnsi="Garamond"/>
          <w:b/>
          <w:bCs/>
        </w:rPr>
      </w:pPr>
      <w:r w:rsidRPr="0054656F">
        <w:rPr>
          <w:rFonts w:ascii="Garamond" w:hAnsi="Garamond"/>
          <w:b/>
          <w:bCs/>
        </w:rPr>
        <w:t xml:space="preserve">Pan Čech při jednání o uzavření pojistné smlouvy týkající se pojištění nemoci uvedl v dotazníku pojistitele, že </w:t>
      </w:r>
      <w:proofErr w:type="gramStart"/>
      <w:r w:rsidRPr="0054656F">
        <w:rPr>
          <w:rFonts w:ascii="Garamond" w:hAnsi="Garamond"/>
          <w:b/>
          <w:bCs/>
        </w:rPr>
        <w:t>měří</w:t>
      </w:r>
      <w:proofErr w:type="gramEnd"/>
      <w:r w:rsidRPr="0054656F">
        <w:rPr>
          <w:rFonts w:ascii="Garamond" w:hAnsi="Garamond"/>
          <w:b/>
          <w:bCs/>
        </w:rPr>
        <w:t xml:space="preserve"> 180 cm, váží 82 kg a je nekuřák. Rok a půl po počátku pojištění došlo k pojistné události, při které bylo zjištěno, že pan Čech ve skutečnosti </w:t>
      </w:r>
      <w:proofErr w:type="gramStart"/>
      <w:r w:rsidRPr="0054656F">
        <w:rPr>
          <w:rFonts w:ascii="Garamond" w:hAnsi="Garamond"/>
          <w:b/>
          <w:bCs/>
        </w:rPr>
        <w:t>měří</w:t>
      </w:r>
      <w:proofErr w:type="gramEnd"/>
      <w:r w:rsidRPr="0054656F">
        <w:rPr>
          <w:rFonts w:ascii="Garamond" w:hAnsi="Garamond"/>
          <w:b/>
          <w:bCs/>
        </w:rPr>
        <w:t xml:space="preserve"> 165 cm, váží 98 kg a je silný kuřák.</w:t>
      </w:r>
    </w:p>
    <w:p w14:paraId="71CD5C76" w14:textId="77777777" w:rsidR="00D30CB1" w:rsidRPr="00885292" w:rsidRDefault="00D30CB1" w:rsidP="00D30CB1">
      <w:pPr>
        <w:numPr>
          <w:ilvl w:val="0"/>
          <w:numId w:val="21"/>
        </w:numPr>
        <w:tabs>
          <w:tab w:val="left" w:pos="360"/>
        </w:tabs>
        <w:rPr>
          <w:rFonts w:ascii="Garamond" w:hAnsi="Garamond"/>
        </w:rPr>
      </w:pPr>
      <w:r w:rsidRPr="00D30CB1">
        <w:rPr>
          <w:rFonts w:ascii="Garamond" w:hAnsi="Garamond"/>
        </w:rPr>
        <w:t>Může pojistitel po vzniku pojistné události odstoupit od pojistné smlouvy z důvodu porušení smluvní povinnosti a jsou splněny všechny podmínky?</w:t>
      </w:r>
    </w:p>
    <w:p w14:paraId="6E60FE4B" w14:textId="77777777" w:rsidR="00D30CB1" w:rsidRPr="00D30CB1" w:rsidRDefault="00D30CB1" w:rsidP="00D30CB1">
      <w:pPr>
        <w:numPr>
          <w:ilvl w:val="0"/>
          <w:numId w:val="21"/>
        </w:numPr>
        <w:tabs>
          <w:tab w:val="left" w:pos="360"/>
        </w:tabs>
        <w:rPr>
          <w:rFonts w:ascii="Garamond" w:hAnsi="Garamond"/>
          <w:lang w:val="en-GB"/>
        </w:rPr>
      </w:pPr>
      <w:r w:rsidRPr="00D30CB1">
        <w:rPr>
          <w:rFonts w:ascii="Garamond" w:hAnsi="Garamond"/>
        </w:rPr>
        <w:t>Pokud by bylo možné od pojistné smlouvy odstoupit ze strany pojistitele, jak bude probíhat vzájemné vypořádání podle § 2808 odst. 2?</w:t>
      </w:r>
    </w:p>
    <w:p w14:paraId="1A0884F3" w14:textId="77777777" w:rsidR="00D30CB1" w:rsidRPr="00D30CB1" w:rsidRDefault="00D30CB1" w:rsidP="00D30CB1">
      <w:pPr>
        <w:numPr>
          <w:ilvl w:val="0"/>
          <w:numId w:val="21"/>
        </w:numPr>
        <w:tabs>
          <w:tab w:val="left" w:pos="360"/>
        </w:tabs>
        <w:rPr>
          <w:rFonts w:ascii="Garamond" w:hAnsi="Garamond"/>
          <w:lang w:val="en-GB"/>
        </w:rPr>
      </w:pPr>
      <w:r w:rsidRPr="00D30CB1">
        <w:rPr>
          <w:rFonts w:ascii="Garamond" w:hAnsi="Garamond"/>
        </w:rPr>
        <w:t>Může pojistitel po zjištění, že nebyly správně zodpovězeny jeho písemní dotazy, navýšit pojistné na úroveň, na kterou by pojistné bylo stanoveno při správném zodpovězení dotazů?</w:t>
      </w:r>
    </w:p>
    <w:p w14:paraId="5396916B" w14:textId="574E9C01" w:rsidR="00B36000" w:rsidRPr="00326B1F" w:rsidRDefault="00D30CB1" w:rsidP="00326B1F">
      <w:pPr>
        <w:numPr>
          <w:ilvl w:val="0"/>
          <w:numId w:val="21"/>
        </w:numPr>
        <w:tabs>
          <w:tab w:val="left" w:pos="360"/>
        </w:tabs>
        <w:rPr>
          <w:rFonts w:ascii="Garamond" w:hAnsi="Garamond"/>
          <w:lang w:val="en-GB"/>
        </w:rPr>
      </w:pPr>
      <w:r w:rsidRPr="00D30CB1">
        <w:rPr>
          <w:rFonts w:ascii="Garamond" w:hAnsi="Garamond"/>
        </w:rPr>
        <w:t>Pokud může navýšit pojistné, jedná se o zvýšení pojistného rizika podle § 2791 nebo si musí změnu výše pojistného předem dohodnout podle § 2785 a § 2786.</w:t>
      </w:r>
    </w:p>
    <w:p w14:paraId="2C3CB2D6" w14:textId="3F212735" w:rsidR="00D30CB1" w:rsidRPr="0054656F" w:rsidRDefault="00D30CB1" w:rsidP="00D30CB1">
      <w:pPr>
        <w:pStyle w:val="Odstavecseseznamem"/>
        <w:numPr>
          <w:ilvl w:val="0"/>
          <w:numId w:val="26"/>
        </w:numPr>
        <w:tabs>
          <w:tab w:val="left" w:pos="360"/>
        </w:tabs>
        <w:rPr>
          <w:rFonts w:ascii="Garamond" w:hAnsi="Garamond"/>
          <w:b/>
          <w:bCs/>
        </w:rPr>
      </w:pPr>
      <w:r w:rsidRPr="0054656F">
        <w:rPr>
          <w:rFonts w:ascii="Garamond" w:hAnsi="Garamond"/>
          <w:b/>
          <w:bCs/>
        </w:rPr>
        <w:t>Paní Novotná uzavřela majetkové pojištění vozidla pro jeho běžný provoz, a mimo jiné tuto skutečnost uvedla v písemném dotazníku pojistitele. Pojistitel dále uvedl v pojistných podmínkách, že z pojištění je vyloučen provoz vozidla jako taxislužby. Paní Novotná po uzavření pojistné smlouvy příležitostně vozidlo provozovala jako řidička pro platformu Uber a při jedné takové jízdě došlo k dopravní nehodě, jejímž následkem bylo vozidlo paní Novotné poškozeno.</w:t>
      </w:r>
    </w:p>
    <w:p w14:paraId="0450FCAD" w14:textId="77777777" w:rsidR="00D30CB1" w:rsidRPr="00885292" w:rsidRDefault="00D30CB1" w:rsidP="00D30CB1">
      <w:pPr>
        <w:numPr>
          <w:ilvl w:val="0"/>
          <w:numId w:val="24"/>
        </w:numPr>
        <w:tabs>
          <w:tab w:val="left" w:pos="360"/>
        </w:tabs>
        <w:rPr>
          <w:rFonts w:ascii="Garamond" w:hAnsi="Garamond"/>
        </w:rPr>
      </w:pPr>
      <w:r w:rsidRPr="00D30CB1">
        <w:rPr>
          <w:rFonts w:ascii="Garamond" w:hAnsi="Garamond"/>
        </w:rPr>
        <w:t>Vzniklo v tomto případě právo na pojistné plnění?</w:t>
      </w:r>
    </w:p>
    <w:p w14:paraId="31FA1E50" w14:textId="77777777" w:rsidR="00D30CB1" w:rsidRPr="00D30CB1" w:rsidRDefault="00D30CB1" w:rsidP="00D30CB1">
      <w:pPr>
        <w:numPr>
          <w:ilvl w:val="0"/>
          <w:numId w:val="24"/>
        </w:numPr>
        <w:tabs>
          <w:tab w:val="left" w:pos="360"/>
        </w:tabs>
        <w:rPr>
          <w:rFonts w:ascii="Garamond" w:hAnsi="Garamond"/>
          <w:lang w:val="en-GB"/>
        </w:rPr>
      </w:pPr>
      <w:r w:rsidRPr="00D30CB1">
        <w:rPr>
          <w:rFonts w:ascii="Garamond" w:hAnsi="Garamond"/>
        </w:rPr>
        <w:t>Mohl by pojistitel od pojistné smlouvy odstoupit?</w:t>
      </w:r>
    </w:p>
    <w:p w14:paraId="6369B602" w14:textId="77777777" w:rsidR="00D30CB1" w:rsidRPr="00D30CB1" w:rsidRDefault="00D30CB1" w:rsidP="00D30CB1">
      <w:pPr>
        <w:numPr>
          <w:ilvl w:val="0"/>
          <w:numId w:val="24"/>
        </w:numPr>
        <w:tabs>
          <w:tab w:val="left" w:pos="360"/>
        </w:tabs>
        <w:rPr>
          <w:rFonts w:ascii="Garamond" w:hAnsi="Garamond"/>
          <w:lang w:val="en-GB"/>
        </w:rPr>
      </w:pPr>
      <w:r w:rsidRPr="00D30CB1">
        <w:rPr>
          <w:rFonts w:ascii="Garamond" w:hAnsi="Garamond"/>
        </w:rPr>
        <w:t>Mohl by pojistitel pojištění vypovědět a ponechat si do uplynutí výpovědní doby zaplacené pojistné?</w:t>
      </w:r>
    </w:p>
    <w:p w14:paraId="7BB7421D" w14:textId="1E490271" w:rsidR="00D30CB1" w:rsidRPr="00885292" w:rsidRDefault="00D30CB1" w:rsidP="00491517">
      <w:pPr>
        <w:numPr>
          <w:ilvl w:val="0"/>
          <w:numId w:val="24"/>
        </w:numPr>
        <w:tabs>
          <w:tab w:val="left" w:pos="360"/>
        </w:tabs>
        <w:rPr>
          <w:rFonts w:ascii="Garamond" w:hAnsi="Garamond"/>
          <w:lang w:val="en-GB"/>
        </w:rPr>
      </w:pPr>
      <w:r w:rsidRPr="00D30CB1">
        <w:rPr>
          <w:rFonts w:ascii="Garamond" w:hAnsi="Garamond"/>
        </w:rPr>
        <w:t>Jaké povinnosti by vznikly paní Novotné, pokud by pojistitel pojistnou smlouvu uzavřel jen za jiných podmínek?</w:t>
      </w:r>
    </w:p>
    <w:sectPr w:rsidR="00D30CB1" w:rsidRPr="00885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470E"/>
    <w:multiLevelType w:val="hybridMultilevel"/>
    <w:tmpl w:val="3E885250"/>
    <w:lvl w:ilvl="0" w:tplc="40987E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82CD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CC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E92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443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0A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CFB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0AFB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A3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2860"/>
    <w:multiLevelType w:val="hybridMultilevel"/>
    <w:tmpl w:val="5B8C7968"/>
    <w:lvl w:ilvl="0" w:tplc="2F88D1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0CC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8C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4C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945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2F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AB0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B8C6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12E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ED5"/>
    <w:multiLevelType w:val="hybridMultilevel"/>
    <w:tmpl w:val="A3F80736"/>
    <w:lvl w:ilvl="0" w:tplc="F7F88B90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C3251D"/>
    <w:multiLevelType w:val="hybridMultilevel"/>
    <w:tmpl w:val="5A9EB91A"/>
    <w:lvl w:ilvl="0" w:tplc="9EACD8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DD077F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36E8A84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728AB070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26088C14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5F4A6A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70EC8BF6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BE426BF2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ABAA2440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2FA31D6"/>
    <w:multiLevelType w:val="hybridMultilevel"/>
    <w:tmpl w:val="1ED4E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93C05"/>
    <w:multiLevelType w:val="hybridMultilevel"/>
    <w:tmpl w:val="7A662C84"/>
    <w:lvl w:ilvl="0" w:tplc="36D872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D024E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0614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2243F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21A86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04E7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CEA67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FD8F2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C409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16CF3"/>
    <w:multiLevelType w:val="hybridMultilevel"/>
    <w:tmpl w:val="EDAC7630"/>
    <w:lvl w:ilvl="0" w:tplc="AF84CE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7C4F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4D9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D012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1EBB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56EFF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CEF1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BC6A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0409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C4A48"/>
    <w:multiLevelType w:val="hybridMultilevel"/>
    <w:tmpl w:val="5E821038"/>
    <w:lvl w:ilvl="0" w:tplc="DF64A6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638B12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B2E5CFA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D9A8E3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40100BD8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CEA2C07E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1AEE8FD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6EF8BBDA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0F42D3AE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0D33CA5"/>
    <w:multiLevelType w:val="hybridMultilevel"/>
    <w:tmpl w:val="AECE8B4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8514BB3"/>
    <w:multiLevelType w:val="hybridMultilevel"/>
    <w:tmpl w:val="C4466738"/>
    <w:lvl w:ilvl="0" w:tplc="42841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E03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00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87F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A90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A8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27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82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269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B7631"/>
    <w:multiLevelType w:val="hybridMultilevel"/>
    <w:tmpl w:val="F6D87544"/>
    <w:lvl w:ilvl="0" w:tplc="DF64A6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402454"/>
    <w:multiLevelType w:val="hybridMultilevel"/>
    <w:tmpl w:val="B582C3A4"/>
    <w:lvl w:ilvl="0" w:tplc="1C3200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EA2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2A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E42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04F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E7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40C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CA5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20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D4207"/>
    <w:multiLevelType w:val="hybridMultilevel"/>
    <w:tmpl w:val="912482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35A95"/>
    <w:multiLevelType w:val="hybridMultilevel"/>
    <w:tmpl w:val="912482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77B8E"/>
    <w:multiLevelType w:val="hybridMultilevel"/>
    <w:tmpl w:val="912482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F5C2C"/>
    <w:multiLevelType w:val="hybridMultilevel"/>
    <w:tmpl w:val="B92442D4"/>
    <w:lvl w:ilvl="0" w:tplc="16120E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E9E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AE1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41F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486F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3CF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4E6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05C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48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75B44"/>
    <w:multiLevelType w:val="hybridMultilevel"/>
    <w:tmpl w:val="21CE5DC8"/>
    <w:lvl w:ilvl="0" w:tplc="47200F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3E47A52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040ACD4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E9CE0D4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1FF8AE3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19CAB45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CC451F8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EF961442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356409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CE04557"/>
    <w:multiLevelType w:val="hybridMultilevel"/>
    <w:tmpl w:val="06E4BC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FE24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29476A"/>
    <w:multiLevelType w:val="hybridMultilevel"/>
    <w:tmpl w:val="D5942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87337"/>
    <w:multiLevelType w:val="hybridMultilevel"/>
    <w:tmpl w:val="8A4633DE"/>
    <w:lvl w:ilvl="0" w:tplc="328ED7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D2B6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748B9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DF833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020D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5E89E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9C05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D435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616B2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1A03C7"/>
    <w:multiLevelType w:val="hybridMultilevel"/>
    <w:tmpl w:val="260E6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2713F"/>
    <w:multiLevelType w:val="hybridMultilevel"/>
    <w:tmpl w:val="7712916E"/>
    <w:lvl w:ilvl="0" w:tplc="D2582B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ECB0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A427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9233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98629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DC96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8A65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2CB93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57A85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E01CA6"/>
    <w:multiLevelType w:val="hybridMultilevel"/>
    <w:tmpl w:val="912482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552CF"/>
    <w:multiLevelType w:val="hybridMultilevel"/>
    <w:tmpl w:val="E8E096C4"/>
    <w:lvl w:ilvl="0" w:tplc="DF986EB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42891"/>
    <w:multiLevelType w:val="hybridMultilevel"/>
    <w:tmpl w:val="122A38EE"/>
    <w:lvl w:ilvl="0" w:tplc="601EF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A24A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20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205D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837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2E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01F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83D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2F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90910"/>
    <w:multiLevelType w:val="hybridMultilevel"/>
    <w:tmpl w:val="C72C81EC"/>
    <w:lvl w:ilvl="0" w:tplc="B658E7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796E6F8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550781A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131C792C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301050D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A6C2EB7E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C756E78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9D34722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A50E7B78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num w:numId="1" w16cid:durableId="54397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419668">
    <w:abstractNumId w:val="2"/>
  </w:num>
  <w:num w:numId="3" w16cid:durableId="1926109807">
    <w:abstractNumId w:val="20"/>
  </w:num>
  <w:num w:numId="4" w16cid:durableId="94400304">
    <w:abstractNumId w:val="13"/>
  </w:num>
  <w:num w:numId="5" w16cid:durableId="837502689">
    <w:abstractNumId w:val="22"/>
  </w:num>
  <w:num w:numId="6" w16cid:durableId="1746030189">
    <w:abstractNumId w:val="14"/>
  </w:num>
  <w:num w:numId="7" w16cid:durableId="942342233">
    <w:abstractNumId w:val="12"/>
  </w:num>
  <w:num w:numId="8" w16cid:durableId="1655916833">
    <w:abstractNumId w:val="18"/>
  </w:num>
  <w:num w:numId="9" w16cid:durableId="906036522">
    <w:abstractNumId w:val="23"/>
  </w:num>
  <w:num w:numId="10" w16cid:durableId="1989674036">
    <w:abstractNumId w:val="11"/>
  </w:num>
  <w:num w:numId="11" w16cid:durableId="78913908">
    <w:abstractNumId w:val="7"/>
  </w:num>
  <w:num w:numId="12" w16cid:durableId="201744697">
    <w:abstractNumId w:val="4"/>
  </w:num>
  <w:num w:numId="13" w16cid:durableId="366032369">
    <w:abstractNumId w:val="5"/>
  </w:num>
  <w:num w:numId="14" w16cid:durableId="1815289539">
    <w:abstractNumId w:val="9"/>
  </w:num>
  <w:num w:numId="15" w16cid:durableId="1193882368">
    <w:abstractNumId w:val="8"/>
  </w:num>
  <w:num w:numId="16" w16cid:durableId="524246356">
    <w:abstractNumId w:val="19"/>
  </w:num>
  <w:num w:numId="17" w16cid:durableId="675033315">
    <w:abstractNumId w:val="15"/>
  </w:num>
  <w:num w:numId="18" w16cid:durableId="1719624709">
    <w:abstractNumId w:val="1"/>
  </w:num>
  <w:num w:numId="19" w16cid:durableId="1833714894">
    <w:abstractNumId w:val="3"/>
  </w:num>
  <w:num w:numId="20" w16cid:durableId="995575693">
    <w:abstractNumId w:val="24"/>
  </w:num>
  <w:num w:numId="21" w16cid:durableId="1001738585">
    <w:abstractNumId w:val="16"/>
  </w:num>
  <w:num w:numId="22" w16cid:durableId="2028485125">
    <w:abstractNumId w:val="21"/>
  </w:num>
  <w:num w:numId="23" w16cid:durableId="749156521">
    <w:abstractNumId w:val="0"/>
  </w:num>
  <w:num w:numId="24" w16cid:durableId="1484546333">
    <w:abstractNumId w:val="25"/>
  </w:num>
  <w:num w:numId="25" w16cid:durableId="1100953923">
    <w:abstractNumId w:val="6"/>
  </w:num>
  <w:num w:numId="26" w16cid:durableId="554318473">
    <w:abstractNumId w:val="17"/>
  </w:num>
  <w:num w:numId="27" w16cid:durableId="383724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2B"/>
    <w:rsid w:val="000373DA"/>
    <w:rsid w:val="00074A7B"/>
    <w:rsid w:val="000D2697"/>
    <w:rsid w:val="000F2618"/>
    <w:rsid w:val="000F3A78"/>
    <w:rsid w:val="0012204F"/>
    <w:rsid w:val="00226463"/>
    <w:rsid w:val="002700E6"/>
    <w:rsid w:val="00290E49"/>
    <w:rsid w:val="002B76A7"/>
    <w:rsid w:val="002E7837"/>
    <w:rsid w:val="002F4A7B"/>
    <w:rsid w:val="00326B1F"/>
    <w:rsid w:val="00332A3B"/>
    <w:rsid w:val="00342F61"/>
    <w:rsid w:val="00356FF8"/>
    <w:rsid w:val="00392F0D"/>
    <w:rsid w:val="003A1AD3"/>
    <w:rsid w:val="003D6D28"/>
    <w:rsid w:val="003D7EBF"/>
    <w:rsid w:val="004328FB"/>
    <w:rsid w:val="00491517"/>
    <w:rsid w:val="004A18EF"/>
    <w:rsid w:val="004C5071"/>
    <w:rsid w:val="004E1054"/>
    <w:rsid w:val="00513899"/>
    <w:rsid w:val="0054656F"/>
    <w:rsid w:val="005A367B"/>
    <w:rsid w:val="00606D1F"/>
    <w:rsid w:val="0062040E"/>
    <w:rsid w:val="00637FB2"/>
    <w:rsid w:val="00655DB8"/>
    <w:rsid w:val="00670084"/>
    <w:rsid w:val="00672FB3"/>
    <w:rsid w:val="00690BD8"/>
    <w:rsid w:val="006E0BC2"/>
    <w:rsid w:val="007479F9"/>
    <w:rsid w:val="007759A4"/>
    <w:rsid w:val="007A2354"/>
    <w:rsid w:val="007A4A60"/>
    <w:rsid w:val="007C04A2"/>
    <w:rsid w:val="007D048F"/>
    <w:rsid w:val="0080169E"/>
    <w:rsid w:val="00847A49"/>
    <w:rsid w:val="00876B64"/>
    <w:rsid w:val="00885292"/>
    <w:rsid w:val="008930F7"/>
    <w:rsid w:val="008A602D"/>
    <w:rsid w:val="008E60D9"/>
    <w:rsid w:val="0098108B"/>
    <w:rsid w:val="009C5EAC"/>
    <w:rsid w:val="009D095C"/>
    <w:rsid w:val="009E4096"/>
    <w:rsid w:val="00A41373"/>
    <w:rsid w:val="00A91D34"/>
    <w:rsid w:val="00A965E4"/>
    <w:rsid w:val="00A97222"/>
    <w:rsid w:val="00AB4435"/>
    <w:rsid w:val="00AD598A"/>
    <w:rsid w:val="00B13D5E"/>
    <w:rsid w:val="00B36000"/>
    <w:rsid w:val="00B73BD2"/>
    <w:rsid w:val="00B9122B"/>
    <w:rsid w:val="00BA24EF"/>
    <w:rsid w:val="00BC32B3"/>
    <w:rsid w:val="00BF55F5"/>
    <w:rsid w:val="00C57247"/>
    <w:rsid w:val="00C6300C"/>
    <w:rsid w:val="00C66A22"/>
    <w:rsid w:val="00C81FFA"/>
    <w:rsid w:val="00C97C48"/>
    <w:rsid w:val="00CA6B17"/>
    <w:rsid w:val="00CB180F"/>
    <w:rsid w:val="00CC7B63"/>
    <w:rsid w:val="00D13C45"/>
    <w:rsid w:val="00D30CB1"/>
    <w:rsid w:val="00D6621C"/>
    <w:rsid w:val="00D726BF"/>
    <w:rsid w:val="00D731E4"/>
    <w:rsid w:val="00D741EA"/>
    <w:rsid w:val="00D9533E"/>
    <w:rsid w:val="00DC745E"/>
    <w:rsid w:val="00DD1D6F"/>
    <w:rsid w:val="00DD3ED7"/>
    <w:rsid w:val="00E33E9B"/>
    <w:rsid w:val="00E5518A"/>
    <w:rsid w:val="00E65BA7"/>
    <w:rsid w:val="00E963A7"/>
    <w:rsid w:val="00ED396B"/>
    <w:rsid w:val="00F44ED8"/>
    <w:rsid w:val="00F92724"/>
    <w:rsid w:val="00FA643B"/>
    <w:rsid w:val="00FD73D5"/>
    <w:rsid w:val="00FF54E7"/>
    <w:rsid w:val="01F22E9A"/>
    <w:rsid w:val="0313BAC3"/>
    <w:rsid w:val="0509A397"/>
    <w:rsid w:val="06DC39CF"/>
    <w:rsid w:val="0DAEF774"/>
    <w:rsid w:val="11777680"/>
    <w:rsid w:val="13092E4C"/>
    <w:rsid w:val="132AA01D"/>
    <w:rsid w:val="15496B69"/>
    <w:rsid w:val="18F026E1"/>
    <w:rsid w:val="1E1084B6"/>
    <w:rsid w:val="20B6C59E"/>
    <w:rsid w:val="2119CFFD"/>
    <w:rsid w:val="21B1E0F8"/>
    <w:rsid w:val="226FBCC4"/>
    <w:rsid w:val="24C3A775"/>
    <w:rsid w:val="273C3D7B"/>
    <w:rsid w:val="27806661"/>
    <w:rsid w:val="2A81450C"/>
    <w:rsid w:val="34D88C8C"/>
    <w:rsid w:val="365B4453"/>
    <w:rsid w:val="397E3B0F"/>
    <w:rsid w:val="41A9FA71"/>
    <w:rsid w:val="4364605A"/>
    <w:rsid w:val="4503F6FF"/>
    <w:rsid w:val="47DE0FED"/>
    <w:rsid w:val="49B7E6D1"/>
    <w:rsid w:val="4A90C2B0"/>
    <w:rsid w:val="4C65023D"/>
    <w:rsid w:val="50727838"/>
    <w:rsid w:val="51BAEDF7"/>
    <w:rsid w:val="53648A93"/>
    <w:rsid w:val="5404FBB6"/>
    <w:rsid w:val="54532382"/>
    <w:rsid w:val="56D2C763"/>
    <w:rsid w:val="581BA28E"/>
    <w:rsid w:val="5AA8D802"/>
    <w:rsid w:val="5F05945E"/>
    <w:rsid w:val="63468306"/>
    <w:rsid w:val="679B8055"/>
    <w:rsid w:val="6AE07866"/>
    <w:rsid w:val="6B3025F4"/>
    <w:rsid w:val="6D9B729A"/>
    <w:rsid w:val="6EB6FD78"/>
    <w:rsid w:val="70D27BE4"/>
    <w:rsid w:val="714CD3C6"/>
    <w:rsid w:val="7571E8E0"/>
    <w:rsid w:val="75866BB6"/>
    <w:rsid w:val="76DB4071"/>
    <w:rsid w:val="76DBB191"/>
    <w:rsid w:val="78536282"/>
    <w:rsid w:val="7F9A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EDF0"/>
  <w15:chartTrackingRefBased/>
  <w15:docId w15:val="{C10823DD-7AEB-4949-9B7A-84A202CD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5292"/>
    <w:pPr>
      <w:spacing w:before="120" w:after="120" w:line="276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35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D59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9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98A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98A"/>
    <w:rPr>
      <w:rFonts w:eastAsia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373DA"/>
    <w:pPr>
      <w:spacing w:after="0" w:line="240" w:lineRule="auto"/>
    </w:pPr>
    <w:rPr>
      <w:rFonts w:eastAsia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0C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81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0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6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7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6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4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8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9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3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6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2" ma:contentTypeDescription="Vytvoří nový dokument" ma:contentTypeScope="" ma:versionID="81d0600b5b939fa14ebd9d7f19c42e81">
  <xsd:schema xmlns:xsd="http://www.w3.org/2001/XMLSchema" xmlns:xs="http://www.w3.org/2001/XMLSchema" xmlns:p="http://schemas.microsoft.com/office/2006/metadata/properties" xmlns:ns2="a2bec70c-4335-4332-91ed-836b708e14e5" targetNamespace="http://schemas.microsoft.com/office/2006/metadata/properties" ma:root="true" ma:fieldsID="3016c3380845a3becb82bbda1c92a925" ns2:_="">
    <xsd:import namespace="a2bec70c-4335-4332-91ed-836b708e1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80717-70AC-4C2C-87C7-650BCF3DECF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2bec70c-4335-4332-91ed-836b708e14e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43670B-B540-48F3-ACDD-27FCAF5AC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ec70c-4335-4332-91ed-836b708e1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D3131-29A3-46FA-9F99-0A0CC775D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Melzer Filip</dc:creator>
  <cp:keywords/>
  <dc:description/>
  <cp:lastModifiedBy>Josef Bártů</cp:lastModifiedBy>
  <cp:revision>5</cp:revision>
  <dcterms:created xsi:type="dcterms:W3CDTF">2022-10-26T18:45:00Z</dcterms:created>
  <dcterms:modified xsi:type="dcterms:W3CDTF">2022-10-26T18:49:00Z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