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BF38" w14:textId="56E4A0DD" w:rsidR="00E949C3" w:rsidRPr="00E949C3" w:rsidRDefault="00E949C3" w:rsidP="004F24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Daň z nemovitých </w:t>
      </w:r>
      <w:proofErr w:type="gramStart"/>
      <w:r>
        <w:rPr>
          <w:b/>
          <w:sz w:val="32"/>
          <w:szCs w:val="32"/>
        </w:rPr>
        <w:t>věcí - d</w:t>
      </w:r>
      <w:r w:rsidRPr="00E949C3">
        <w:rPr>
          <w:b/>
          <w:sz w:val="32"/>
          <w:szCs w:val="32"/>
        </w:rPr>
        <w:t>aň</w:t>
      </w:r>
      <w:proofErr w:type="gramEnd"/>
      <w:r w:rsidRPr="00E949C3">
        <w:rPr>
          <w:b/>
          <w:sz w:val="32"/>
          <w:szCs w:val="32"/>
        </w:rPr>
        <w:t xml:space="preserve"> z</w:t>
      </w:r>
      <w:r w:rsidR="003933D9">
        <w:rPr>
          <w:b/>
          <w:sz w:val="32"/>
          <w:szCs w:val="32"/>
        </w:rPr>
        <w:t>e</w:t>
      </w:r>
      <w:r w:rsidRPr="00E949C3">
        <w:rPr>
          <w:b/>
          <w:sz w:val="32"/>
          <w:szCs w:val="32"/>
        </w:rPr>
        <w:t> </w:t>
      </w:r>
      <w:r w:rsidR="003933D9">
        <w:rPr>
          <w:b/>
          <w:sz w:val="32"/>
          <w:szCs w:val="32"/>
        </w:rPr>
        <w:t>staveb</w:t>
      </w:r>
      <w:r w:rsidRPr="00E949C3">
        <w:rPr>
          <w:b/>
          <w:sz w:val="32"/>
          <w:szCs w:val="32"/>
        </w:rPr>
        <w:t xml:space="preserve"> – judikatura </w:t>
      </w:r>
    </w:p>
    <w:p w14:paraId="3D877EED" w14:textId="77777777" w:rsidR="003B5E80" w:rsidRPr="003B5E80" w:rsidRDefault="003B5E80" w:rsidP="003B5E80">
      <w:pPr>
        <w:jc w:val="both"/>
        <w:rPr>
          <w:b/>
          <w:i/>
        </w:rPr>
      </w:pPr>
      <w:r w:rsidRPr="003B5E80">
        <w:rPr>
          <w:i/>
        </w:rPr>
        <w:t>(hypertextové odkazy směřují na odkazované rozsudky v PDF formátu na stránkách Nejvyššího správního soudu)</w:t>
      </w:r>
    </w:p>
    <w:p w14:paraId="03C1BF3A" w14:textId="5B6C2D5A" w:rsidR="00051A46" w:rsidRPr="00051A46" w:rsidRDefault="00051A46" w:rsidP="00A253AB">
      <w:pPr>
        <w:jc w:val="both"/>
        <w:rPr>
          <w:b/>
        </w:rPr>
      </w:pPr>
      <w:r w:rsidRPr="00051A46">
        <w:rPr>
          <w:b/>
        </w:rPr>
        <w:t xml:space="preserve">Rozsudek Nejvyššího správního soudu ze dne </w:t>
      </w:r>
      <w:r w:rsidR="00B3543F">
        <w:rPr>
          <w:b/>
        </w:rPr>
        <w:t>20</w:t>
      </w:r>
      <w:r w:rsidRPr="00051A46">
        <w:rPr>
          <w:b/>
        </w:rPr>
        <w:t xml:space="preserve">. </w:t>
      </w:r>
      <w:r w:rsidR="00B3543F">
        <w:rPr>
          <w:b/>
        </w:rPr>
        <w:t>11</w:t>
      </w:r>
      <w:r w:rsidRPr="00051A46">
        <w:rPr>
          <w:b/>
        </w:rPr>
        <w:t>. 202</w:t>
      </w:r>
      <w:r w:rsidR="00B3543F">
        <w:rPr>
          <w:b/>
        </w:rPr>
        <w:t>0</w:t>
      </w:r>
      <w:r w:rsidRPr="00051A46">
        <w:rPr>
          <w:b/>
        </w:rPr>
        <w:t xml:space="preserve">, č. j. </w:t>
      </w:r>
      <w:hyperlink r:id="rId4" w:history="1">
        <w:r w:rsidR="003933D9" w:rsidRPr="00A253AB">
          <w:rPr>
            <w:rStyle w:val="Hypertextovodkaz"/>
            <w:b/>
          </w:rPr>
          <w:t xml:space="preserve">3 </w:t>
        </w:r>
        <w:proofErr w:type="spellStart"/>
        <w:r w:rsidR="003933D9" w:rsidRPr="00A253AB">
          <w:rPr>
            <w:rStyle w:val="Hypertextovodkaz"/>
            <w:b/>
          </w:rPr>
          <w:t>Afs</w:t>
        </w:r>
        <w:proofErr w:type="spellEnd"/>
        <w:r w:rsidR="003933D9" w:rsidRPr="00A253AB">
          <w:rPr>
            <w:rStyle w:val="Hypertextovodkaz"/>
            <w:b/>
          </w:rPr>
          <w:t xml:space="preserve"> 46/</w:t>
        </w:r>
        <w:proofErr w:type="gramStart"/>
        <w:r w:rsidR="003933D9" w:rsidRPr="00A253AB">
          <w:rPr>
            <w:rStyle w:val="Hypertextovodkaz"/>
            <w:b/>
          </w:rPr>
          <w:t>2018 - 32</w:t>
        </w:r>
        <w:proofErr w:type="gramEnd"/>
      </w:hyperlink>
      <w:r w:rsidR="003933D9" w:rsidRPr="003933D9">
        <w:rPr>
          <w:b/>
        </w:rPr>
        <w:t xml:space="preserve"> </w:t>
      </w:r>
      <w:r w:rsidRPr="00051A46">
        <w:rPr>
          <w:b/>
        </w:rPr>
        <w:t>(</w:t>
      </w:r>
      <w:r w:rsidR="00A253AB" w:rsidRPr="00A253AB">
        <w:rPr>
          <w:b/>
        </w:rPr>
        <w:t>HOTEL PRIMAVESI</w:t>
      </w:r>
      <w:r w:rsidRPr="00051A46">
        <w:rPr>
          <w:b/>
        </w:rPr>
        <w:t>)</w:t>
      </w:r>
    </w:p>
    <w:p w14:paraId="03C1BF3B" w14:textId="3A87AB55" w:rsidR="00051A46" w:rsidRDefault="002B1773" w:rsidP="00051A46">
      <w:pPr>
        <w:jc w:val="both"/>
      </w:pPr>
      <w:r>
        <w:t>Odkazovaný rozsudek se zabývá otázkou, zda poplatníkovi daně z nemovitých věcí vzniká bez dalšího povinnost podat daňové přiznání</w:t>
      </w:r>
      <w:r w:rsidR="00401E7E">
        <w:t xml:space="preserve"> k této dani</w:t>
      </w:r>
      <w:r>
        <w:t xml:space="preserve"> v případě, </w:t>
      </w:r>
      <w:r w:rsidR="00401E7E">
        <w:t>kdy dojde</w:t>
      </w:r>
      <w:r w:rsidR="00F43FDB">
        <w:t xml:space="preserve"> ke změně zákonné úpravy v tom smyslu, </w:t>
      </w:r>
      <w:r w:rsidR="009E573E">
        <w:t xml:space="preserve">že se určitá stavba v majetku poplatníka </w:t>
      </w:r>
      <w:r w:rsidR="0044629E">
        <w:t xml:space="preserve">je zařazena do jiné sazby daně. Podstatou sporu tedy byla otázka, zda taková změna představuje </w:t>
      </w:r>
      <w:r w:rsidR="00D26BD7">
        <w:t xml:space="preserve">změnu okolností, která podle </w:t>
      </w:r>
      <w:r w:rsidR="00D72470" w:rsidRPr="00D72470">
        <w:t xml:space="preserve">§ 13a odst. 1 zákona </w:t>
      </w:r>
      <w:r w:rsidR="00D26BD7">
        <w:br/>
      </w:r>
      <w:r w:rsidR="00D72470" w:rsidRPr="00D72470">
        <w:t>č. 338/1992 Sb</w:t>
      </w:r>
      <w:r w:rsidR="004F2411">
        <w:t>.</w:t>
      </w:r>
      <w:r w:rsidR="00D26BD7">
        <w:t>, o dani z nemovitých věcí</w:t>
      </w:r>
      <w:r w:rsidR="00546438">
        <w:t>, zakládá povinnost podat daňové přiznání</w:t>
      </w:r>
      <w:r w:rsidR="00D26BD7">
        <w:t>.</w:t>
      </w:r>
      <w:r w:rsidR="00051A46">
        <w:t xml:space="preserve"> </w:t>
      </w:r>
    </w:p>
    <w:p w14:paraId="03C1BF3C" w14:textId="22292CE2" w:rsidR="00051A46" w:rsidRPr="00051A46" w:rsidRDefault="00051A46" w:rsidP="001E36D7">
      <w:pPr>
        <w:jc w:val="both"/>
        <w:rPr>
          <w:b/>
        </w:rPr>
      </w:pPr>
      <w:r>
        <w:rPr>
          <w:b/>
        </w:rPr>
        <w:t xml:space="preserve">Rozsudek </w:t>
      </w:r>
      <w:r w:rsidR="004F2411" w:rsidRPr="00051A46">
        <w:rPr>
          <w:b/>
        </w:rPr>
        <w:t>Nejvyšší</w:t>
      </w:r>
      <w:r w:rsidRPr="00051A46">
        <w:rPr>
          <w:b/>
        </w:rPr>
        <w:t>ho</w:t>
      </w:r>
      <w:r w:rsidR="004F2411" w:rsidRPr="00051A46">
        <w:rPr>
          <w:b/>
        </w:rPr>
        <w:t xml:space="preserve"> správní</w:t>
      </w:r>
      <w:r w:rsidRPr="00051A46">
        <w:rPr>
          <w:b/>
        </w:rPr>
        <w:t>ho</w:t>
      </w:r>
      <w:r w:rsidR="004F2411" w:rsidRPr="00051A46">
        <w:rPr>
          <w:b/>
        </w:rPr>
        <w:t xml:space="preserve"> soud</w:t>
      </w:r>
      <w:r w:rsidRPr="00051A46">
        <w:rPr>
          <w:b/>
        </w:rPr>
        <w:t xml:space="preserve">u ze dne </w:t>
      </w:r>
      <w:r w:rsidR="00BA6325">
        <w:rPr>
          <w:b/>
        </w:rPr>
        <w:t>21</w:t>
      </w:r>
      <w:r w:rsidR="004F2411" w:rsidRPr="00051A46">
        <w:rPr>
          <w:b/>
        </w:rPr>
        <w:t>.</w:t>
      </w:r>
      <w:r w:rsidRPr="00051A46">
        <w:rPr>
          <w:b/>
        </w:rPr>
        <w:t xml:space="preserve"> </w:t>
      </w:r>
      <w:r w:rsidR="00BA6325">
        <w:rPr>
          <w:b/>
        </w:rPr>
        <w:t>11</w:t>
      </w:r>
      <w:r w:rsidR="004F2411" w:rsidRPr="00051A46">
        <w:rPr>
          <w:b/>
        </w:rPr>
        <w:t>.</w:t>
      </w:r>
      <w:r w:rsidRPr="00051A46">
        <w:rPr>
          <w:b/>
        </w:rPr>
        <w:t xml:space="preserve"> </w:t>
      </w:r>
      <w:r w:rsidR="004F2411" w:rsidRPr="00051A46">
        <w:rPr>
          <w:b/>
        </w:rPr>
        <w:t>20</w:t>
      </w:r>
      <w:r w:rsidR="009163DE">
        <w:rPr>
          <w:b/>
        </w:rPr>
        <w:t>18</w:t>
      </w:r>
      <w:r w:rsidRPr="00051A46">
        <w:rPr>
          <w:b/>
        </w:rPr>
        <w:t xml:space="preserve">, č. j. </w:t>
      </w:r>
      <w:hyperlink r:id="rId5" w:history="1">
        <w:r w:rsidR="00D64382" w:rsidRPr="00BA6325">
          <w:rPr>
            <w:rStyle w:val="Hypertextovodkaz"/>
            <w:b/>
            <w:bCs/>
          </w:rPr>
          <w:t xml:space="preserve">7 </w:t>
        </w:r>
        <w:proofErr w:type="spellStart"/>
        <w:r w:rsidR="00D64382" w:rsidRPr="00BA6325">
          <w:rPr>
            <w:rStyle w:val="Hypertextovodkaz"/>
            <w:b/>
            <w:bCs/>
          </w:rPr>
          <w:t>Afs</w:t>
        </w:r>
        <w:proofErr w:type="spellEnd"/>
        <w:r w:rsidR="00D64382" w:rsidRPr="00BA6325">
          <w:rPr>
            <w:rStyle w:val="Hypertextovodkaz"/>
            <w:b/>
            <w:bCs/>
          </w:rPr>
          <w:t xml:space="preserve"> 351/</w:t>
        </w:r>
        <w:proofErr w:type="gramStart"/>
        <w:r w:rsidR="00D64382" w:rsidRPr="00BA6325">
          <w:rPr>
            <w:rStyle w:val="Hypertextovodkaz"/>
            <w:b/>
            <w:bCs/>
          </w:rPr>
          <w:t>2018 - 32</w:t>
        </w:r>
        <w:proofErr w:type="gramEnd"/>
      </w:hyperlink>
      <w:r w:rsidRPr="00051A46">
        <w:rPr>
          <w:b/>
        </w:rPr>
        <w:t xml:space="preserve"> (</w:t>
      </w:r>
      <w:r w:rsidR="00D64382">
        <w:rPr>
          <w:b/>
        </w:rPr>
        <w:t>J. L.</w:t>
      </w:r>
      <w:r w:rsidRPr="00051A46">
        <w:rPr>
          <w:b/>
        </w:rPr>
        <w:t>)</w:t>
      </w:r>
    </w:p>
    <w:p w14:paraId="03C1BF3D" w14:textId="00D41C63" w:rsidR="00051A46" w:rsidRDefault="009D50A1" w:rsidP="00051A46">
      <w:pPr>
        <w:jc w:val="both"/>
      </w:pPr>
      <w:r>
        <w:t xml:space="preserve">Odkazovaný rozsudek se zabývá otázkou, zda za poplatníka daně z nemovitých věcí má být považován </w:t>
      </w:r>
      <w:r w:rsidR="00A46D37">
        <w:t xml:space="preserve">skutečný vlastník, nebo osoba uvedená v katastru nemovitých věcí, a to za specifické situace, kdy </w:t>
      </w:r>
      <w:r w:rsidR="00741DCC">
        <w:t>osoba pozbyla vlastnické právo na základě nedobrovolné dražby, která byla následně prohlášena za neplatnou</w:t>
      </w:r>
      <w:r w:rsidR="004F2411">
        <w:t xml:space="preserve">. </w:t>
      </w:r>
      <w:r w:rsidR="009163DE">
        <w:t xml:space="preserve">Rozsudek se zabývá i během lhůt pro podání daňového přiznání a placení daní v takovém případě. </w:t>
      </w:r>
    </w:p>
    <w:p w14:paraId="03C1BF3E" w14:textId="68618F48" w:rsidR="004F2411" w:rsidRDefault="001E36D7" w:rsidP="00E949C3">
      <w:pPr>
        <w:jc w:val="both"/>
        <w:rPr>
          <w:b/>
        </w:rPr>
      </w:pPr>
      <w:r>
        <w:rPr>
          <w:b/>
        </w:rPr>
        <w:t xml:space="preserve">Rozsudek </w:t>
      </w:r>
      <w:r w:rsidRPr="00051A46">
        <w:rPr>
          <w:b/>
        </w:rPr>
        <w:t>Nejvyššího správního soudu ze dne</w:t>
      </w:r>
      <w:r>
        <w:rPr>
          <w:b/>
        </w:rPr>
        <w:t xml:space="preserve"> </w:t>
      </w:r>
      <w:r w:rsidR="006E7A55">
        <w:rPr>
          <w:b/>
        </w:rPr>
        <w:t>22</w:t>
      </w:r>
      <w:r>
        <w:rPr>
          <w:b/>
        </w:rPr>
        <w:t xml:space="preserve">. </w:t>
      </w:r>
      <w:r w:rsidR="006E7A55">
        <w:rPr>
          <w:b/>
        </w:rPr>
        <w:t>10</w:t>
      </w:r>
      <w:r>
        <w:rPr>
          <w:b/>
        </w:rPr>
        <w:t>. 20</w:t>
      </w:r>
      <w:r w:rsidR="006E7A55">
        <w:rPr>
          <w:b/>
        </w:rPr>
        <w:t>21</w:t>
      </w:r>
      <w:r>
        <w:rPr>
          <w:b/>
        </w:rPr>
        <w:t>, č. j</w:t>
      </w:r>
      <w:r w:rsidR="00975979" w:rsidRPr="00975979">
        <w:rPr>
          <w:rFonts w:ascii="Arial" w:hAnsi="Arial" w:cs="Arial"/>
          <w:sz w:val="30"/>
          <w:szCs w:val="30"/>
        </w:rPr>
        <w:t xml:space="preserve"> </w:t>
      </w:r>
      <w:hyperlink r:id="rId6" w:history="1">
        <w:r w:rsidR="00975979" w:rsidRPr="00975979">
          <w:rPr>
            <w:rStyle w:val="Hypertextovodkaz"/>
            <w:b/>
          </w:rPr>
          <w:t xml:space="preserve">5 </w:t>
        </w:r>
        <w:proofErr w:type="spellStart"/>
        <w:r w:rsidR="00975979" w:rsidRPr="00975979">
          <w:rPr>
            <w:rStyle w:val="Hypertextovodkaz"/>
            <w:b/>
          </w:rPr>
          <w:t>Afs</w:t>
        </w:r>
        <w:proofErr w:type="spellEnd"/>
        <w:r w:rsidR="00975979" w:rsidRPr="00975979">
          <w:rPr>
            <w:rStyle w:val="Hypertextovodkaz"/>
            <w:b/>
          </w:rPr>
          <w:t xml:space="preserve"> 132/</w:t>
        </w:r>
        <w:proofErr w:type="gramStart"/>
        <w:r w:rsidR="00975979" w:rsidRPr="00975979">
          <w:rPr>
            <w:rStyle w:val="Hypertextovodkaz"/>
            <w:b/>
          </w:rPr>
          <w:t>2020 - 23</w:t>
        </w:r>
        <w:proofErr w:type="gramEnd"/>
      </w:hyperlink>
      <w:r>
        <w:rPr>
          <w:b/>
        </w:rPr>
        <w:t xml:space="preserve"> </w:t>
      </w:r>
      <w:r w:rsidRPr="001E36D7">
        <w:rPr>
          <w:b/>
        </w:rPr>
        <w:t>(</w:t>
      </w:r>
      <w:r w:rsidR="006E7A55" w:rsidRPr="006E7A55">
        <w:rPr>
          <w:b/>
        </w:rPr>
        <w:t>Hotel Vyšehrad</w:t>
      </w:r>
      <w:r w:rsidRPr="001E36D7">
        <w:rPr>
          <w:b/>
        </w:rPr>
        <w:t>)</w:t>
      </w:r>
    </w:p>
    <w:p w14:paraId="03C1BF3F" w14:textId="7965D60E" w:rsidR="001E36D7" w:rsidRDefault="006E7A55" w:rsidP="001E36D7">
      <w:pPr>
        <w:jc w:val="both"/>
      </w:pPr>
      <w:r>
        <w:t>Odkazovaný rozsudek řeší otázku, zda dani z nemovitých věcí podléhá stavba</w:t>
      </w:r>
      <w:r w:rsidR="00045CBB">
        <w:t>, která již s ohledem na svůj stav nemůže plnit svůj účel, tedy zda je rozhodný</w:t>
      </w:r>
      <w:r w:rsidR="007248F8">
        <w:t xml:space="preserve"> formální stav, nebo skutečné užívání stavby</w:t>
      </w:r>
      <w:r w:rsidR="00E949C3">
        <w:t xml:space="preserve">. </w:t>
      </w:r>
      <w:r w:rsidR="007248F8">
        <w:t xml:space="preserve">Nejvyšší správní soud </w:t>
      </w:r>
      <w:r w:rsidR="00687A0F">
        <w:t xml:space="preserve">se pak zamýšlí i nad důvody, pro které stavba může přestat být předmětem daně. </w:t>
      </w:r>
    </w:p>
    <w:p w14:paraId="55711852" w14:textId="77777777" w:rsidR="00687A0F" w:rsidRPr="001E36D7" w:rsidRDefault="00687A0F" w:rsidP="001E36D7">
      <w:pPr>
        <w:jc w:val="both"/>
      </w:pPr>
    </w:p>
    <w:sectPr w:rsidR="00687A0F" w:rsidRPr="001E3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11"/>
    <w:rsid w:val="00010B49"/>
    <w:rsid w:val="00045CBB"/>
    <w:rsid w:val="00051A46"/>
    <w:rsid w:val="001E36D7"/>
    <w:rsid w:val="002B1773"/>
    <w:rsid w:val="003933D9"/>
    <w:rsid w:val="003B5E80"/>
    <w:rsid w:val="00401E7E"/>
    <w:rsid w:val="0044629E"/>
    <w:rsid w:val="004F2411"/>
    <w:rsid w:val="00546438"/>
    <w:rsid w:val="00686A5B"/>
    <w:rsid w:val="00687A0F"/>
    <w:rsid w:val="006E7A55"/>
    <w:rsid w:val="007248F8"/>
    <w:rsid w:val="00741DCC"/>
    <w:rsid w:val="009163DE"/>
    <w:rsid w:val="00975979"/>
    <w:rsid w:val="009D50A1"/>
    <w:rsid w:val="009E573E"/>
    <w:rsid w:val="00A253AB"/>
    <w:rsid w:val="00A46D37"/>
    <w:rsid w:val="00B3543F"/>
    <w:rsid w:val="00BA6325"/>
    <w:rsid w:val="00C025A8"/>
    <w:rsid w:val="00D26BD7"/>
    <w:rsid w:val="00D64382"/>
    <w:rsid w:val="00D72470"/>
    <w:rsid w:val="00E949C3"/>
    <w:rsid w:val="00F4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BF38"/>
  <w15:chartTrackingRefBased/>
  <w15:docId w15:val="{0A821F72-ED94-4F63-B7C6-F27F049F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A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5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soud.cz/files/SOUDNI_VYKON/2020/0132_5Afs_2000023S_20211022100908.pdf" TargetMode="External"/><Relationship Id="rId5" Type="http://schemas.openxmlformats.org/officeDocument/2006/relationships/hyperlink" Target="http://www.nssoud.cz/files/SOUDNI_VYKON/2018/0351_7Afs_1800032_20181121120029_20181206092033_prevedeno.pdf" TargetMode="External"/><Relationship Id="rId4" Type="http://schemas.openxmlformats.org/officeDocument/2006/relationships/hyperlink" Target="http://www.nssoud.cz/files/SOUDNI_VYKON/2018/0046_3Afs_1800032_20201120144326_20201202150013_prevedeno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Feldek Michael Mgr. (OFŘ)</dc:creator>
  <cp:keywords/>
  <dc:description/>
  <cp:lastModifiedBy>Michael Feldek</cp:lastModifiedBy>
  <cp:revision>3</cp:revision>
  <dcterms:created xsi:type="dcterms:W3CDTF">2021-10-29T13:18:00Z</dcterms:created>
  <dcterms:modified xsi:type="dcterms:W3CDTF">2021-10-29T15:56:00Z</dcterms:modified>
</cp:coreProperties>
</file>