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fif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D537" w14:textId="4E207942" w:rsidR="0091745B" w:rsidRPr="007A2C93" w:rsidRDefault="00B7272B" w:rsidP="0078500C">
      <w:pPr>
        <w:pStyle w:val="Nadpis1"/>
        <w:rPr>
          <w:sz w:val="36"/>
          <w:szCs w:val="36"/>
        </w:rPr>
      </w:pPr>
      <w:r w:rsidRPr="007A2C93">
        <w:rPr>
          <w:sz w:val="36"/>
          <w:szCs w:val="36"/>
        </w:rPr>
        <w:t xml:space="preserve">Modelová společnost </w:t>
      </w:r>
      <w:r w:rsidR="0078500C" w:rsidRPr="007A2C93">
        <w:rPr>
          <w:sz w:val="36"/>
          <w:szCs w:val="36"/>
        </w:rPr>
        <w:t>–</w:t>
      </w:r>
      <w:r w:rsidRPr="007A2C93">
        <w:rPr>
          <w:sz w:val="36"/>
          <w:szCs w:val="36"/>
        </w:rPr>
        <w:t xml:space="preserve"> </w:t>
      </w:r>
      <w:r w:rsidR="0078500C" w:rsidRPr="007A2C93">
        <w:rPr>
          <w:sz w:val="36"/>
          <w:szCs w:val="36"/>
        </w:rPr>
        <w:t>úvodní zadání</w:t>
      </w:r>
    </w:p>
    <w:p w14:paraId="150A3F5A" w14:textId="7E6D1A08" w:rsidR="007A2C93" w:rsidRPr="007A2C93" w:rsidRDefault="001D008E" w:rsidP="007A2C9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C0369F" wp14:editId="4157692D">
            <wp:simplePos x="0" y="0"/>
            <wp:positionH relativeFrom="column">
              <wp:posOffset>2717165</wp:posOffset>
            </wp:positionH>
            <wp:positionV relativeFrom="paragraph">
              <wp:posOffset>2880995</wp:posOffset>
            </wp:positionV>
            <wp:extent cx="3032125" cy="17430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DA7930" wp14:editId="19E92AEF">
            <wp:simplePos x="0" y="0"/>
            <wp:positionH relativeFrom="column">
              <wp:posOffset>6985</wp:posOffset>
            </wp:positionH>
            <wp:positionV relativeFrom="paragraph">
              <wp:posOffset>442595</wp:posOffset>
            </wp:positionV>
            <wp:extent cx="3473450" cy="201295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C93" w:rsidRPr="007A2C93">
        <w:rPr>
          <w:sz w:val="24"/>
          <w:szCs w:val="24"/>
        </w:rPr>
        <w:t>Společnost, kterou budeme analyzovat, je česká akciová společnost, která se specializuje na výrobu a prodej nábytku. Tato společnost byla založena před pěti lety a v současnosti je mírně zisková. Společnost vyrábí především standardizované dřevěné výrobky, jako jsou stoly, židle, skříně a police, které prodává prostřednictvím různých obchodních kanálů. Hlavní část jejího prodeje probíhá přes prodejní řetězce, ale společnost provozuje i vlastní showroom a prodejnu v Brně, kde nabízí nábytek na míru (například vestavěné skříně a kuchyně) a zajišťuje osobní konzultace a přeměření prostoru u zákazníků doma.</w:t>
      </w:r>
    </w:p>
    <w:p w14:paraId="6FE31285" w14:textId="77D340E2" w:rsidR="007A2C93" w:rsidRPr="007A2C93" w:rsidRDefault="007A2C93" w:rsidP="007A2C93">
      <w:pPr>
        <w:jc w:val="both"/>
        <w:rPr>
          <w:sz w:val="24"/>
          <w:szCs w:val="24"/>
        </w:rPr>
      </w:pPr>
      <w:r w:rsidRPr="007A2C93">
        <w:rPr>
          <w:sz w:val="24"/>
          <w:szCs w:val="24"/>
        </w:rPr>
        <w:t>Společnost nakupuje dřevo, které je hlavní surovinou pro výrobu nábytku, primárně na pilách, a to v závislosti na aktuální potřebě výroby. Kromě toho provozuje e-shop, který umožňuje zákazníkům objednat jak standardní, tak individuální nábytek, přičemž zákazník může zadat online konzultaci nebo se setkat s expertem přímo na showroomu.</w:t>
      </w:r>
    </w:p>
    <w:p w14:paraId="4E2F90B4" w14:textId="77EFC5C7" w:rsidR="00B7272B" w:rsidRDefault="007A2C93" w:rsidP="007A2C93">
      <w:pPr>
        <w:jc w:val="both"/>
        <w:rPr>
          <w:sz w:val="24"/>
          <w:szCs w:val="24"/>
        </w:rPr>
      </w:pPr>
      <w:r w:rsidRPr="007A2C93">
        <w:rPr>
          <w:sz w:val="24"/>
          <w:szCs w:val="24"/>
        </w:rPr>
        <w:t>Struktura zaměstnanců zahrnuje: nákup (</w:t>
      </w:r>
      <w:r w:rsidR="00A675C7">
        <w:rPr>
          <w:sz w:val="24"/>
          <w:szCs w:val="24"/>
        </w:rPr>
        <w:t>3</w:t>
      </w:r>
      <w:r w:rsidRPr="007A2C93">
        <w:rPr>
          <w:sz w:val="24"/>
          <w:szCs w:val="24"/>
        </w:rPr>
        <w:t xml:space="preserve"> zaměstnanci), výroba (</w:t>
      </w:r>
      <w:r w:rsidR="009D5447">
        <w:rPr>
          <w:sz w:val="24"/>
          <w:szCs w:val="24"/>
        </w:rPr>
        <w:t>10</w:t>
      </w:r>
      <w:r w:rsidRPr="007A2C93">
        <w:rPr>
          <w:sz w:val="24"/>
          <w:szCs w:val="24"/>
        </w:rPr>
        <w:t xml:space="preserve"> zaměstnanců), prodej (</w:t>
      </w:r>
      <w:r w:rsidR="00A675C7">
        <w:rPr>
          <w:sz w:val="24"/>
          <w:szCs w:val="24"/>
        </w:rPr>
        <w:t>4</w:t>
      </w:r>
      <w:r w:rsidRPr="007A2C93">
        <w:rPr>
          <w:sz w:val="24"/>
          <w:szCs w:val="24"/>
        </w:rPr>
        <w:t xml:space="preserve"> zaměstnanci), ekonomické oddělení (3 zaměstnanci) a sklad (2 zaměstnanci). Společnost vlastní výrobní halu na okraji Brna a pronajímá si skladovací prostory v okolí. Další služby, jako marketing a IT, si zajišťuje externě. Tři akcionáři mají v této firmě následující podíly: akcionář č. 1 (30 % a předseda představenstva), akcionář č. 2 (35 % a předseda dozorčí rady) a akcionář č. 3 (35 %, bez pozice v orgánech společnosti). Zisk dosud nebyl rozdělen.</w:t>
      </w:r>
    </w:p>
    <w:p w14:paraId="1442EA16" w14:textId="77777777" w:rsidR="001606B0" w:rsidRDefault="001606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6B1A2A" w14:textId="37034A37" w:rsidR="001D008E" w:rsidRDefault="00DF1917" w:rsidP="007A2C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Účetní závěrka – základní data:</w:t>
      </w:r>
    </w:p>
    <w:p w14:paraId="1DC9ECA4" w14:textId="77777777" w:rsidR="001606B0" w:rsidRDefault="001606B0" w:rsidP="00DF1917">
      <w:pPr>
        <w:jc w:val="both"/>
        <w:rPr>
          <w:b/>
          <w:bCs/>
          <w:sz w:val="24"/>
          <w:szCs w:val="24"/>
        </w:rPr>
        <w:sectPr w:rsidR="001606B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FF12A5" w14:textId="3C68DBED" w:rsidR="00DF1917" w:rsidRPr="001606B0" w:rsidRDefault="00DF1917" w:rsidP="00DF1917">
      <w:pPr>
        <w:jc w:val="both"/>
        <w:rPr>
          <w:b/>
          <w:bCs/>
          <w:sz w:val="24"/>
          <w:szCs w:val="24"/>
        </w:rPr>
      </w:pPr>
      <w:r w:rsidRPr="001606B0">
        <w:rPr>
          <w:b/>
          <w:bCs/>
          <w:sz w:val="24"/>
          <w:szCs w:val="24"/>
        </w:rPr>
        <w:t>Rozvaha společnosti k 31. 12. 2023 (v tis. Kč):</w:t>
      </w:r>
    </w:p>
    <w:p w14:paraId="05D3A31C" w14:textId="77777777" w:rsidR="00DF1917" w:rsidRPr="00572E29" w:rsidRDefault="00DF1917" w:rsidP="00DF1917">
      <w:pPr>
        <w:jc w:val="both"/>
        <w:rPr>
          <w:b/>
          <w:bCs/>
          <w:sz w:val="24"/>
          <w:szCs w:val="24"/>
        </w:rPr>
      </w:pPr>
      <w:r w:rsidRPr="00572E29">
        <w:rPr>
          <w:b/>
          <w:bCs/>
          <w:sz w:val="24"/>
          <w:szCs w:val="24"/>
        </w:rPr>
        <w:t>Aktiva</w:t>
      </w:r>
    </w:p>
    <w:p w14:paraId="6252D7C4" w14:textId="77777777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Dlouhodobý majetek: 28 000 (včetně haly na výrobu)</w:t>
      </w:r>
    </w:p>
    <w:p w14:paraId="1F2C73F7" w14:textId="77777777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Zásoby: 3 000</w:t>
      </w:r>
    </w:p>
    <w:p w14:paraId="07698494" w14:textId="77777777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Pohledávky: 2 500</w:t>
      </w:r>
    </w:p>
    <w:p w14:paraId="760FDDEE" w14:textId="620FE53F" w:rsid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Peníze a peněžní ekvivalenty: 1</w:t>
      </w:r>
      <w:r w:rsidR="001606B0">
        <w:rPr>
          <w:sz w:val="24"/>
          <w:szCs w:val="24"/>
        </w:rPr>
        <w:t> </w:t>
      </w:r>
      <w:r w:rsidRPr="00DF1917">
        <w:rPr>
          <w:sz w:val="24"/>
          <w:szCs w:val="24"/>
        </w:rPr>
        <w:t>500</w:t>
      </w:r>
    </w:p>
    <w:p w14:paraId="59C1EE31" w14:textId="0E632148" w:rsidR="00DF1917" w:rsidRDefault="00DF1917" w:rsidP="00DF1917">
      <w:pPr>
        <w:jc w:val="both"/>
        <w:rPr>
          <w:b/>
          <w:bCs/>
          <w:sz w:val="24"/>
          <w:szCs w:val="24"/>
        </w:rPr>
      </w:pPr>
      <w:r w:rsidRPr="001606B0">
        <w:rPr>
          <w:b/>
          <w:bCs/>
          <w:sz w:val="24"/>
          <w:szCs w:val="24"/>
        </w:rPr>
        <w:t>Celkem aktiva: 35</w:t>
      </w:r>
      <w:r w:rsidR="00572E29">
        <w:rPr>
          <w:b/>
          <w:bCs/>
          <w:sz w:val="24"/>
          <w:szCs w:val="24"/>
        </w:rPr>
        <w:t> </w:t>
      </w:r>
      <w:r w:rsidRPr="001606B0">
        <w:rPr>
          <w:b/>
          <w:bCs/>
          <w:sz w:val="24"/>
          <w:szCs w:val="24"/>
        </w:rPr>
        <w:t>000</w:t>
      </w:r>
    </w:p>
    <w:p w14:paraId="39191352" w14:textId="77777777" w:rsidR="00572E29" w:rsidRDefault="00572E29" w:rsidP="00DF1917">
      <w:pPr>
        <w:jc w:val="both"/>
        <w:rPr>
          <w:b/>
          <w:bCs/>
          <w:sz w:val="24"/>
          <w:szCs w:val="24"/>
        </w:rPr>
      </w:pPr>
    </w:p>
    <w:p w14:paraId="0C72A7BD" w14:textId="77777777" w:rsidR="00572E29" w:rsidRPr="001606B0" w:rsidRDefault="00572E29" w:rsidP="00DF1917">
      <w:pPr>
        <w:jc w:val="both"/>
        <w:rPr>
          <w:b/>
          <w:bCs/>
          <w:sz w:val="24"/>
          <w:szCs w:val="24"/>
        </w:rPr>
      </w:pPr>
    </w:p>
    <w:p w14:paraId="7FDBBC04" w14:textId="77777777" w:rsidR="00DF1917" w:rsidRPr="00572E29" w:rsidRDefault="00DF1917" w:rsidP="00DF1917">
      <w:pPr>
        <w:jc w:val="both"/>
        <w:rPr>
          <w:b/>
          <w:bCs/>
          <w:sz w:val="24"/>
          <w:szCs w:val="24"/>
        </w:rPr>
      </w:pPr>
      <w:r w:rsidRPr="00572E29">
        <w:rPr>
          <w:b/>
          <w:bCs/>
          <w:sz w:val="24"/>
          <w:szCs w:val="24"/>
        </w:rPr>
        <w:t>Pasiva</w:t>
      </w:r>
    </w:p>
    <w:p w14:paraId="563BC30C" w14:textId="5761D8D2" w:rsid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Vlastní kapitál: 15</w:t>
      </w:r>
      <w:r w:rsidR="000664C7">
        <w:rPr>
          <w:sz w:val="24"/>
          <w:szCs w:val="24"/>
        </w:rPr>
        <w:t> </w:t>
      </w:r>
      <w:r w:rsidRPr="00DF1917">
        <w:rPr>
          <w:sz w:val="24"/>
          <w:szCs w:val="24"/>
        </w:rPr>
        <w:t>000</w:t>
      </w:r>
    </w:p>
    <w:p w14:paraId="4DB698B2" w14:textId="77777777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Krátkodobé závazky: 5 000</w:t>
      </w:r>
    </w:p>
    <w:p w14:paraId="710CCFBC" w14:textId="14B47750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Dlouhodobý úvěr (na výrobní halu): 10</w:t>
      </w:r>
      <w:r w:rsidR="00572E29">
        <w:rPr>
          <w:sz w:val="24"/>
          <w:szCs w:val="24"/>
        </w:rPr>
        <w:t> </w:t>
      </w:r>
      <w:r w:rsidRPr="00DF1917">
        <w:rPr>
          <w:sz w:val="24"/>
          <w:szCs w:val="24"/>
        </w:rPr>
        <w:t>000</w:t>
      </w:r>
    </w:p>
    <w:p w14:paraId="636CC2D0" w14:textId="77777777" w:rsidR="00572E29" w:rsidRDefault="00572E29" w:rsidP="00DF1917">
      <w:pPr>
        <w:jc w:val="both"/>
        <w:rPr>
          <w:b/>
          <w:bCs/>
          <w:sz w:val="24"/>
          <w:szCs w:val="24"/>
        </w:rPr>
      </w:pPr>
    </w:p>
    <w:p w14:paraId="138A4ECB" w14:textId="5E7A8B9D" w:rsidR="00DF1917" w:rsidRPr="00572E29" w:rsidRDefault="00DF1917" w:rsidP="00DF1917">
      <w:pPr>
        <w:jc w:val="both"/>
        <w:rPr>
          <w:b/>
          <w:bCs/>
          <w:sz w:val="24"/>
          <w:szCs w:val="24"/>
        </w:rPr>
      </w:pPr>
      <w:r w:rsidRPr="00572E29">
        <w:rPr>
          <w:b/>
          <w:bCs/>
          <w:sz w:val="24"/>
          <w:szCs w:val="24"/>
        </w:rPr>
        <w:t>Celkem pasiva: 35</w:t>
      </w:r>
      <w:r w:rsidR="001606B0" w:rsidRPr="00572E29">
        <w:rPr>
          <w:b/>
          <w:bCs/>
          <w:sz w:val="24"/>
          <w:szCs w:val="24"/>
        </w:rPr>
        <w:t> </w:t>
      </w:r>
      <w:r w:rsidRPr="00572E29">
        <w:rPr>
          <w:b/>
          <w:bCs/>
          <w:sz w:val="24"/>
          <w:szCs w:val="24"/>
        </w:rPr>
        <w:t>000</w:t>
      </w:r>
    </w:p>
    <w:p w14:paraId="0B431DC1" w14:textId="77777777" w:rsidR="001606B0" w:rsidRDefault="001606B0" w:rsidP="00DF1917">
      <w:pPr>
        <w:jc w:val="both"/>
        <w:rPr>
          <w:sz w:val="24"/>
          <w:szCs w:val="24"/>
        </w:rPr>
        <w:sectPr w:rsidR="001606B0" w:rsidSect="001606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DD4F6C" w14:textId="66880560" w:rsidR="001606B0" w:rsidRDefault="001606B0" w:rsidP="00DF1917">
      <w:pPr>
        <w:jc w:val="both"/>
        <w:rPr>
          <w:sz w:val="24"/>
          <w:szCs w:val="24"/>
        </w:rPr>
      </w:pPr>
    </w:p>
    <w:p w14:paraId="3BFD8003" w14:textId="6E5A33FB" w:rsidR="00DF1917" w:rsidRPr="001606B0" w:rsidRDefault="00DF1917" w:rsidP="00DF1917">
      <w:pPr>
        <w:jc w:val="both"/>
        <w:rPr>
          <w:b/>
          <w:bCs/>
          <w:sz w:val="24"/>
          <w:szCs w:val="24"/>
        </w:rPr>
      </w:pPr>
      <w:r w:rsidRPr="001606B0">
        <w:rPr>
          <w:b/>
          <w:bCs/>
          <w:sz w:val="24"/>
          <w:szCs w:val="24"/>
        </w:rPr>
        <w:t>Výkaz zisku a ztráty za rok 2023 (v tis. Kč):</w:t>
      </w:r>
    </w:p>
    <w:p w14:paraId="29833BE3" w14:textId="5ED65EBA" w:rsidR="00DF1917" w:rsidRPr="00DF1917" w:rsidRDefault="003F7597" w:rsidP="00DF191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2E8924A" wp14:editId="006A086E">
            <wp:simplePos x="0" y="0"/>
            <wp:positionH relativeFrom="column">
              <wp:posOffset>3133090</wp:posOffset>
            </wp:positionH>
            <wp:positionV relativeFrom="paragraph">
              <wp:posOffset>87630</wp:posOffset>
            </wp:positionV>
            <wp:extent cx="2143125" cy="214312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917" w:rsidRPr="00DF1917">
        <w:rPr>
          <w:sz w:val="24"/>
          <w:szCs w:val="24"/>
        </w:rPr>
        <w:t>Tržby: 25 000</w:t>
      </w:r>
    </w:p>
    <w:p w14:paraId="2A9D2AEA" w14:textId="19CE1661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Náklady na prodané zboží: 1</w:t>
      </w:r>
      <w:r w:rsidR="00781288">
        <w:rPr>
          <w:sz w:val="24"/>
          <w:szCs w:val="24"/>
        </w:rPr>
        <w:t>6</w:t>
      </w:r>
      <w:r w:rsidRPr="00DF1917">
        <w:rPr>
          <w:sz w:val="24"/>
          <w:szCs w:val="24"/>
        </w:rPr>
        <w:t xml:space="preserve"> 000</w:t>
      </w:r>
    </w:p>
    <w:p w14:paraId="6A84165E" w14:textId="7C98154F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 xml:space="preserve">Hrubý zisk: </w:t>
      </w:r>
      <w:r w:rsidR="00781288">
        <w:rPr>
          <w:sz w:val="24"/>
          <w:szCs w:val="24"/>
        </w:rPr>
        <w:t>9</w:t>
      </w:r>
      <w:r w:rsidRPr="00DF1917">
        <w:rPr>
          <w:sz w:val="24"/>
          <w:szCs w:val="24"/>
        </w:rPr>
        <w:t xml:space="preserve"> 000</w:t>
      </w:r>
    </w:p>
    <w:p w14:paraId="685AF94D" w14:textId="77777777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Provozní náklady: 7 500</w:t>
      </w:r>
    </w:p>
    <w:p w14:paraId="051AE10F" w14:textId="67AF186D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 xml:space="preserve">Provozní zisk: </w:t>
      </w:r>
      <w:r w:rsidR="00781288">
        <w:rPr>
          <w:sz w:val="24"/>
          <w:szCs w:val="24"/>
        </w:rPr>
        <w:t>1</w:t>
      </w:r>
      <w:r w:rsidRPr="00DF1917">
        <w:rPr>
          <w:sz w:val="24"/>
          <w:szCs w:val="24"/>
        </w:rPr>
        <w:t xml:space="preserve"> 500</w:t>
      </w:r>
    </w:p>
    <w:p w14:paraId="7338A701" w14:textId="454EE73F" w:rsidR="00DF1917" w:rsidRP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>Úrokové náklady a daně: 500</w:t>
      </w:r>
    </w:p>
    <w:p w14:paraId="22069306" w14:textId="655BED4B" w:rsidR="00DF1917" w:rsidRDefault="00DF1917" w:rsidP="00DF1917">
      <w:pPr>
        <w:jc w:val="both"/>
        <w:rPr>
          <w:sz w:val="24"/>
          <w:szCs w:val="24"/>
        </w:rPr>
      </w:pPr>
      <w:r w:rsidRPr="00DF1917">
        <w:rPr>
          <w:sz w:val="24"/>
          <w:szCs w:val="24"/>
        </w:rPr>
        <w:t xml:space="preserve">Čistý zisk: </w:t>
      </w:r>
      <w:r w:rsidR="002E7C3E">
        <w:rPr>
          <w:sz w:val="24"/>
          <w:szCs w:val="24"/>
        </w:rPr>
        <w:t>1</w:t>
      </w:r>
      <w:r w:rsidR="00C229F7">
        <w:rPr>
          <w:sz w:val="24"/>
          <w:szCs w:val="24"/>
        </w:rPr>
        <w:t> </w:t>
      </w:r>
      <w:r w:rsidRPr="00DF1917">
        <w:rPr>
          <w:sz w:val="24"/>
          <w:szCs w:val="24"/>
        </w:rPr>
        <w:t>000</w:t>
      </w:r>
    </w:p>
    <w:p w14:paraId="62497FE4" w14:textId="6084B9BD" w:rsidR="00C229F7" w:rsidRDefault="00C229F7" w:rsidP="00DF1917">
      <w:pPr>
        <w:jc w:val="both"/>
        <w:rPr>
          <w:sz w:val="24"/>
          <w:szCs w:val="24"/>
        </w:rPr>
      </w:pPr>
    </w:p>
    <w:p w14:paraId="784C70D0" w14:textId="5FFB94C4" w:rsidR="00C229F7" w:rsidRPr="00C229F7" w:rsidRDefault="00C229F7" w:rsidP="00DF1917">
      <w:pPr>
        <w:jc w:val="both"/>
        <w:rPr>
          <w:b/>
          <w:bCs/>
          <w:sz w:val="24"/>
          <w:szCs w:val="24"/>
        </w:rPr>
      </w:pPr>
      <w:r w:rsidRPr="00C229F7">
        <w:rPr>
          <w:b/>
          <w:bCs/>
          <w:sz w:val="24"/>
          <w:szCs w:val="24"/>
        </w:rPr>
        <w:t>Doplňující informace:</w:t>
      </w:r>
    </w:p>
    <w:p w14:paraId="095D5E16" w14:textId="77777777" w:rsidR="00C229F7" w:rsidRPr="00C229F7" w:rsidRDefault="00C229F7" w:rsidP="00C229F7">
      <w:pPr>
        <w:jc w:val="both"/>
        <w:rPr>
          <w:sz w:val="24"/>
          <w:szCs w:val="24"/>
        </w:rPr>
      </w:pPr>
      <w:r w:rsidRPr="00C229F7">
        <w:rPr>
          <w:sz w:val="24"/>
          <w:szCs w:val="24"/>
        </w:rPr>
        <w:t>Základní kapitál: 10 000 tis. Kč</w:t>
      </w:r>
    </w:p>
    <w:p w14:paraId="5DEF38F3" w14:textId="77777777" w:rsidR="00C229F7" w:rsidRPr="00C229F7" w:rsidRDefault="00C229F7" w:rsidP="00C229F7">
      <w:pPr>
        <w:jc w:val="both"/>
        <w:rPr>
          <w:sz w:val="24"/>
          <w:szCs w:val="24"/>
        </w:rPr>
      </w:pPr>
      <w:r w:rsidRPr="00C229F7">
        <w:rPr>
          <w:sz w:val="24"/>
          <w:szCs w:val="24"/>
        </w:rPr>
        <w:t>Základní kapitál představuje vložené prostředky od tří akcionářů při založení společnosti. To je pevná hodnota, která představuje počáteční vklad akcionářů do společnosti.</w:t>
      </w:r>
    </w:p>
    <w:p w14:paraId="714E1BAA" w14:textId="77777777" w:rsidR="00C229F7" w:rsidRPr="00C229F7" w:rsidRDefault="00C229F7" w:rsidP="00C229F7">
      <w:pPr>
        <w:jc w:val="both"/>
        <w:rPr>
          <w:sz w:val="24"/>
          <w:szCs w:val="24"/>
        </w:rPr>
      </w:pPr>
      <w:r w:rsidRPr="00C229F7">
        <w:rPr>
          <w:sz w:val="24"/>
          <w:szCs w:val="24"/>
        </w:rPr>
        <w:t>Nerozdělený zisk z minulých let: 3 000 tis. Kč</w:t>
      </w:r>
    </w:p>
    <w:p w14:paraId="5C882BA9" w14:textId="77777777" w:rsidR="00C229F7" w:rsidRPr="00C229F7" w:rsidRDefault="00C229F7" w:rsidP="00C229F7">
      <w:pPr>
        <w:jc w:val="both"/>
        <w:rPr>
          <w:sz w:val="24"/>
          <w:szCs w:val="24"/>
        </w:rPr>
      </w:pPr>
      <w:r w:rsidRPr="00C229F7">
        <w:rPr>
          <w:sz w:val="24"/>
          <w:szCs w:val="24"/>
        </w:rPr>
        <w:t>Za první čtyři roky fungování společnosti se podařilo vytvořit zisk, který nebyl zatím vyplacen akcionářům. Tento zisk byl ponechán v rámci vlastního kapitálu společnosti pro budoucí investice a stabilizaci finanční pozice.</w:t>
      </w:r>
    </w:p>
    <w:p w14:paraId="6AB1B8C5" w14:textId="77777777" w:rsidR="00C229F7" w:rsidRPr="00C229F7" w:rsidRDefault="00C229F7" w:rsidP="00C229F7">
      <w:pPr>
        <w:jc w:val="both"/>
        <w:rPr>
          <w:sz w:val="24"/>
          <w:szCs w:val="24"/>
        </w:rPr>
      </w:pPr>
      <w:r w:rsidRPr="00C229F7">
        <w:rPr>
          <w:sz w:val="24"/>
          <w:szCs w:val="24"/>
        </w:rPr>
        <w:t>Zisk za poslední účetní období (2023): 2 000 tis. Kč</w:t>
      </w:r>
    </w:p>
    <w:p w14:paraId="4638778B" w14:textId="3C3E5369" w:rsidR="00C229F7" w:rsidRPr="007A2C93" w:rsidRDefault="00C229F7" w:rsidP="00C229F7">
      <w:pPr>
        <w:jc w:val="both"/>
        <w:rPr>
          <w:sz w:val="24"/>
          <w:szCs w:val="24"/>
        </w:rPr>
      </w:pPr>
      <w:r w:rsidRPr="00C229F7">
        <w:rPr>
          <w:sz w:val="24"/>
          <w:szCs w:val="24"/>
        </w:rPr>
        <w:t xml:space="preserve">Jak už bylo uvedeno ve výkazu zisku a ztráty, společnost dosáhla v posledním roce čistého zisku ve výši </w:t>
      </w:r>
      <w:r w:rsidR="001856B8">
        <w:rPr>
          <w:sz w:val="24"/>
          <w:szCs w:val="24"/>
        </w:rPr>
        <w:t>1</w:t>
      </w:r>
      <w:r w:rsidRPr="00C229F7">
        <w:rPr>
          <w:sz w:val="24"/>
          <w:szCs w:val="24"/>
        </w:rPr>
        <w:t xml:space="preserve"> 000 tis. Kč, který se také připočítává k vlastnímu kapitálu, pokud není rozdělen mezi akcionáře.</w:t>
      </w:r>
    </w:p>
    <w:sectPr w:rsidR="00C229F7" w:rsidRPr="007A2C93" w:rsidSect="001606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5B"/>
    <w:rsid w:val="000664C7"/>
    <w:rsid w:val="001606B0"/>
    <w:rsid w:val="001856B8"/>
    <w:rsid w:val="001D008E"/>
    <w:rsid w:val="002E7C3E"/>
    <w:rsid w:val="003F7597"/>
    <w:rsid w:val="00551EF2"/>
    <w:rsid w:val="00572E29"/>
    <w:rsid w:val="00781288"/>
    <w:rsid w:val="0078500C"/>
    <w:rsid w:val="007A2C93"/>
    <w:rsid w:val="00827C53"/>
    <w:rsid w:val="0091745B"/>
    <w:rsid w:val="009D5447"/>
    <w:rsid w:val="00A675C7"/>
    <w:rsid w:val="00AA7387"/>
    <w:rsid w:val="00B7272B"/>
    <w:rsid w:val="00C229F7"/>
    <w:rsid w:val="00D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0D76"/>
  <w15:chartTrackingRefBased/>
  <w15:docId w15:val="{C68365A6-09E9-4115-A09A-D2AF5E5E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5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2433</Characters>
  <Application>Microsoft Office Word</Application>
  <DocSecurity>0</DocSecurity>
  <Lines>20</Lines>
  <Paragraphs>5</Paragraphs>
  <ScaleCrop>false</ScaleCrop>
  <Company>Masarykova univerzita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Schweigl</dc:creator>
  <cp:keywords/>
  <dc:description/>
  <cp:lastModifiedBy>Johan Schweigl</cp:lastModifiedBy>
  <cp:revision>3</cp:revision>
  <dcterms:created xsi:type="dcterms:W3CDTF">2024-10-16T16:15:00Z</dcterms:created>
  <dcterms:modified xsi:type="dcterms:W3CDTF">2024-10-16T17:31:00Z</dcterms:modified>
</cp:coreProperties>
</file>