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B2" w:rsidRDefault="00C806A1" w:rsidP="00C560B2">
      <w:pPr>
        <w:jc w:val="center"/>
        <w:rPr>
          <w:b/>
          <w:szCs w:val="24"/>
        </w:rPr>
      </w:pPr>
      <w:r>
        <w:rPr>
          <w:b/>
          <w:szCs w:val="24"/>
        </w:rPr>
        <w:t xml:space="preserve">STRUČNÉ POKYNY PRO PSANÍ A ODEVZDÁVÁNÍ </w:t>
      </w:r>
      <w:r w:rsidR="006A3F45" w:rsidRPr="004523C3">
        <w:rPr>
          <w:b/>
          <w:szCs w:val="24"/>
        </w:rPr>
        <w:t>PÍSEMN</w:t>
      </w:r>
      <w:r w:rsidR="00374C63" w:rsidRPr="004523C3">
        <w:rPr>
          <w:b/>
          <w:szCs w:val="24"/>
        </w:rPr>
        <w:t>É</w:t>
      </w:r>
      <w:r w:rsidR="006A3F45" w:rsidRPr="004523C3">
        <w:rPr>
          <w:b/>
          <w:szCs w:val="24"/>
        </w:rPr>
        <w:t xml:space="preserve"> PRÁCE</w:t>
      </w:r>
    </w:p>
    <w:p w:rsidR="00006004" w:rsidRPr="004523C3" w:rsidRDefault="006A3F45" w:rsidP="00C560B2">
      <w:pPr>
        <w:jc w:val="center"/>
        <w:rPr>
          <w:b/>
          <w:szCs w:val="24"/>
        </w:rPr>
      </w:pPr>
      <w:r w:rsidRPr="004523C3">
        <w:rPr>
          <w:b/>
          <w:szCs w:val="24"/>
        </w:rPr>
        <w:t xml:space="preserve">KE </w:t>
      </w:r>
      <w:r w:rsidR="00903EA0">
        <w:rPr>
          <w:b/>
          <w:szCs w:val="24"/>
        </w:rPr>
        <w:t>SRZ ZDRAVÍ, PREVENCE, ZDRAVOTNICTVÍ</w:t>
      </w:r>
    </w:p>
    <w:p w:rsidR="006A3F45" w:rsidRPr="004523C3" w:rsidRDefault="006A3F45" w:rsidP="004523C3">
      <w:pPr>
        <w:rPr>
          <w:b/>
          <w:szCs w:val="24"/>
        </w:rPr>
      </w:pPr>
    </w:p>
    <w:p w:rsidR="00FC4E09" w:rsidRDefault="00FC4E09" w:rsidP="004523C3">
      <w:pPr>
        <w:pStyle w:val="Odstavecseseznamem"/>
        <w:ind w:left="0"/>
        <w:rPr>
          <w:b/>
          <w:szCs w:val="24"/>
        </w:rPr>
      </w:pPr>
    </w:p>
    <w:p w:rsidR="00C806A1" w:rsidRPr="004523C3" w:rsidRDefault="00C806A1" w:rsidP="00C806A1">
      <w:pPr>
        <w:rPr>
          <w:b/>
          <w:szCs w:val="24"/>
        </w:rPr>
      </w:pPr>
      <w:r>
        <w:rPr>
          <w:b/>
          <w:szCs w:val="24"/>
        </w:rPr>
        <w:t>ODEVZDÁVÁNÍ PRÁCE</w:t>
      </w:r>
    </w:p>
    <w:p w:rsidR="00C806A1" w:rsidRPr="00C806A1" w:rsidRDefault="00C806A1" w:rsidP="00C806A1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4523C3">
        <w:rPr>
          <w:szCs w:val="24"/>
        </w:rPr>
        <w:t>Vytištěn</w:t>
      </w:r>
      <w:r>
        <w:rPr>
          <w:szCs w:val="24"/>
        </w:rPr>
        <w:t>á práce se odevzdává</w:t>
      </w:r>
      <w:r w:rsidRPr="004523C3">
        <w:rPr>
          <w:szCs w:val="24"/>
        </w:rPr>
        <w:t xml:space="preserve"> na sekretariátu </w:t>
      </w:r>
      <w:r w:rsidRPr="00FC4E09">
        <w:rPr>
          <w:b/>
          <w:szCs w:val="24"/>
        </w:rPr>
        <w:t xml:space="preserve">Ústavu ochrany a podpory zdraví, </w:t>
      </w:r>
      <w:r>
        <w:rPr>
          <w:b/>
          <w:szCs w:val="24"/>
        </w:rPr>
        <w:t xml:space="preserve">UKB, </w:t>
      </w:r>
      <w:r w:rsidRPr="00FC4E09">
        <w:rPr>
          <w:b/>
          <w:szCs w:val="24"/>
        </w:rPr>
        <w:t>A21, 3.</w:t>
      </w:r>
      <w:r w:rsidRPr="004523C3">
        <w:rPr>
          <w:b/>
          <w:szCs w:val="24"/>
        </w:rPr>
        <w:t xml:space="preserve"> </w:t>
      </w:r>
      <w:r>
        <w:rPr>
          <w:b/>
          <w:szCs w:val="24"/>
        </w:rPr>
        <w:t>p</w:t>
      </w:r>
      <w:r w:rsidRPr="004523C3">
        <w:rPr>
          <w:b/>
          <w:szCs w:val="24"/>
        </w:rPr>
        <w:t>atro</w:t>
      </w:r>
      <w:r>
        <w:rPr>
          <w:b/>
          <w:szCs w:val="24"/>
        </w:rPr>
        <w:t xml:space="preserve">, </w:t>
      </w:r>
      <w:r w:rsidRPr="00FC4E09">
        <w:rPr>
          <w:szCs w:val="24"/>
        </w:rPr>
        <w:t>a to</w:t>
      </w:r>
      <w:r w:rsidRPr="009D39C2">
        <w:rPr>
          <w:b/>
          <w:szCs w:val="24"/>
        </w:rPr>
        <w:t xml:space="preserve"> </w:t>
      </w:r>
      <w:r>
        <w:rPr>
          <w:b/>
          <w:szCs w:val="24"/>
          <w:u w:val="single"/>
        </w:rPr>
        <w:t xml:space="preserve">minimálně </w:t>
      </w:r>
      <w:r w:rsidRPr="00903EA0">
        <w:rPr>
          <w:b/>
          <w:szCs w:val="24"/>
          <w:u w:val="single"/>
        </w:rPr>
        <w:t>3</w:t>
      </w:r>
      <w:r w:rsidRPr="004523C3">
        <w:rPr>
          <w:b/>
          <w:szCs w:val="24"/>
          <w:u w:val="single"/>
        </w:rPr>
        <w:t xml:space="preserve"> pracovní </w:t>
      </w:r>
      <w:r w:rsidRPr="00903EA0">
        <w:rPr>
          <w:b/>
          <w:szCs w:val="24"/>
          <w:u w:val="single"/>
        </w:rPr>
        <w:t>dny před termínem SRZ</w:t>
      </w:r>
      <w:r>
        <w:rPr>
          <w:szCs w:val="24"/>
        </w:rPr>
        <w:t xml:space="preserve">. </w:t>
      </w:r>
      <w:r>
        <w:rPr>
          <w:szCs w:val="24"/>
        </w:rPr>
        <w:t xml:space="preserve"> </w:t>
      </w:r>
      <w:r>
        <w:rPr>
          <w:szCs w:val="24"/>
        </w:rPr>
        <w:t>Pokud se</w:t>
      </w:r>
      <w:r w:rsidRPr="004523C3">
        <w:rPr>
          <w:szCs w:val="24"/>
        </w:rPr>
        <w:t xml:space="preserve"> S</w:t>
      </w:r>
      <w:r>
        <w:rPr>
          <w:szCs w:val="24"/>
        </w:rPr>
        <w:t>R</w:t>
      </w:r>
      <w:r w:rsidRPr="004523C3">
        <w:rPr>
          <w:szCs w:val="24"/>
        </w:rPr>
        <w:t xml:space="preserve">Z </w:t>
      </w:r>
      <w:r>
        <w:rPr>
          <w:szCs w:val="24"/>
        </w:rPr>
        <w:t xml:space="preserve">koná </w:t>
      </w:r>
      <w:r w:rsidRPr="004523C3">
        <w:rPr>
          <w:szCs w:val="24"/>
        </w:rPr>
        <w:t>v pondělí, práce</w:t>
      </w:r>
      <w:r>
        <w:rPr>
          <w:szCs w:val="24"/>
        </w:rPr>
        <w:t xml:space="preserve"> musí být odevzdána </w:t>
      </w:r>
      <w:r w:rsidRPr="00C806A1">
        <w:rPr>
          <w:b/>
          <w:szCs w:val="24"/>
          <w:u w:val="single"/>
        </w:rPr>
        <w:t xml:space="preserve">nejpozději ve středu, a to do 14:00 </w:t>
      </w:r>
      <w:proofErr w:type="gramStart"/>
      <w:r w:rsidRPr="00C806A1">
        <w:rPr>
          <w:b/>
          <w:szCs w:val="24"/>
          <w:u w:val="single"/>
        </w:rPr>
        <w:t>hod.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 w:rsidRPr="00C806A1">
        <w:rPr>
          <w:b/>
          <w:szCs w:val="24"/>
        </w:rPr>
        <w:t>Jestliže</w:t>
      </w:r>
      <w:proofErr w:type="gramEnd"/>
      <w:r w:rsidRPr="00C806A1">
        <w:rPr>
          <w:b/>
          <w:szCs w:val="24"/>
        </w:rPr>
        <w:t xml:space="preserve"> práce nebude odevzdána včas, nebude moci dotyčný student </w:t>
      </w:r>
      <w:r>
        <w:rPr>
          <w:b/>
          <w:szCs w:val="24"/>
        </w:rPr>
        <w:t>skládat SRZ v daném termínu!!!</w:t>
      </w:r>
    </w:p>
    <w:p w:rsidR="00C806A1" w:rsidRDefault="00C806A1" w:rsidP="004523C3">
      <w:pPr>
        <w:pStyle w:val="Odstavecseseznamem"/>
        <w:ind w:left="0"/>
        <w:rPr>
          <w:b/>
          <w:szCs w:val="24"/>
        </w:rPr>
      </w:pPr>
    </w:p>
    <w:p w:rsidR="00C806A1" w:rsidRDefault="00C806A1" w:rsidP="00C806A1">
      <w:pPr>
        <w:rPr>
          <w:b/>
          <w:szCs w:val="24"/>
        </w:rPr>
      </w:pPr>
    </w:p>
    <w:p w:rsidR="00C806A1" w:rsidRPr="00C806A1" w:rsidRDefault="00C806A1" w:rsidP="00C806A1">
      <w:pPr>
        <w:rPr>
          <w:b/>
          <w:szCs w:val="24"/>
        </w:rPr>
      </w:pPr>
      <w:r w:rsidRPr="00C806A1">
        <w:rPr>
          <w:b/>
          <w:szCs w:val="24"/>
        </w:rPr>
        <w:t>FORMÁLNÍ A OBSAHOVÉ POŽADAVKY NA PÍSEMNOU PRÁCI</w:t>
      </w:r>
    </w:p>
    <w:p w:rsidR="00C806A1" w:rsidRDefault="00C806A1" w:rsidP="004523C3">
      <w:pPr>
        <w:pStyle w:val="Odstavecseseznamem"/>
        <w:ind w:left="0"/>
        <w:rPr>
          <w:b/>
          <w:szCs w:val="24"/>
        </w:rPr>
      </w:pPr>
    </w:p>
    <w:p w:rsidR="006A3F45" w:rsidRPr="004523C3" w:rsidRDefault="006A3F45" w:rsidP="004523C3">
      <w:pPr>
        <w:pStyle w:val="Odstavecseseznamem"/>
        <w:ind w:left="0"/>
        <w:rPr>
          <w:b/>
          <w:szCs w:val="24"/>
        </w:rPr>
      </w:pPr>
      <w:bookmarkStart w:id="0" w:name="_GoBack"/>
      <w:bookmarkEnd w:id="0"/>
      <w:r w:rsidRPr="004523C3">
        <w:rPr>
          <w:b/>
          <w:szCs w:val="24"/>
        </w:rPr>
        <w:t>Formální požadavky</w:t>
      </w:r>
    </w:p>
    <w:p w:rsidR="006A3F45" w:rsidRPr="008821E5" w:rsidRDefault="006A3F45" w:rsidP="004523C3">
      <w:pPr>
        <w:pStyle w:val="Odstavecseseznamem"/>
        <w:numPr>
          <w:ilvl w:val="0"/>
          <w:numId w:val="2"/>
        </w:numPr>
        <w:rPr>
          <w:szCs w:val="24"/>
        </w:rPr>
      </w:pPr>
      <w:r w:rsidRPr="004523C3">
        <w:rPr>
          <w:szCs w:val="24"/>
        </w:rPr>
        <w:t>Rozsah práce</w:t>
      </w:r>
      <w:r w:rsidR="00FF794D">
        <w:rPr>
          <w:szCs w:val="24"/>
        </w:rPr>
        <w:t xml:space="preserve"> je stanoven na</w:t>
      </w:r>
      <w:r w:rsidRPr="004523C3">
        <w:rPr>
          <w:szCs w:val="24"/>
        </w:rPr>
        <w:t xml:space="preserve"> </w:t>
      </w:r>
      <w:r w:rsidR="00374C63" w:rsidRPr="008821E5">
        <w:rPr>
          <w:szCs w:val="24"/>
        </w:rPr>
        <w:t>MINIMÁLNĚ 8000 znaků</w:t>
      </w:r>
      <w:r w:rsidR="00FF794D">
        <w:rPr>
          <w:szCs w:val="24"/>
        </w:rPr>
        <w:t xml:space="preserve"> (včetně mezer).</w:t>
      </w:r>
    </w:p>
    <w:p w:rsidR="0092131A" w:rsidRPr="00584E76" w:rsidRDefault="00FF794D" w:rsidP="0092131A">
      <w:pPr>
        <w:pStyle w:val="Odstavecseseznamem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Povinná je</w:t>
      </w:r>
      <w:r w:rsidR="00BE1758">
        <w:rPr>
          <w:szCs w:val="24"/>
        </w:rPr>
        <w:t xml:space="preserve"> t</w:t>
      </w:r>
      <w:r>
        <w:rPr>
          <w:szCs w:val="24"/>
        </w:rPr>
        <w:t>itulní strana</w:t>
      </w:r>
      <w:r w:rsidR="00BE1758">
        <w:rPr>
          <w:szCs w:val="24"/>
        </w:rPr>
        <w:t xml:space="preserve">, která </w:t>
      </w:r>
      <w:r>
        <w:rPr>
          <w:szCs w:val="24"/>
        </w:rPr>
        <w:t>musí obsahovat</w:t>
      </w:r>
      <w:r w:rsidR="00BE1758">
        <w:rPr>
          <w:szCs w:val="24"/>
        </w:rPr>
        <w:t xml:space="preserve"> </w:t>
      </w:r>
      <w:r w:rsidR="00FC4E09" w:rsidRPr="0092131A">
        <w:rPr>
          <w:szCs w:val="24"/>
        </w:rPr>
        <w:t>n</w:t>
      </w:r>
      <w:r w:rsidR="00BC5950" w:rsidRPr="0092131A">
        <w:rPr>
          <w:szCs w:val="24"/>
        </w:rPr>
        <w:t xml:space="preserve">ázev práce, </w:t>
      </w:r>
      <w:r w:rsidR="007E0BD3" w:rsidRPr="0092131A">
        <w:rPr>
          <w:szCs w:val="24"/>
        </w:rPr>
        <w:t>j</w:t>
      </w:r>
      <w:r w:rsidR="00BC5950" w:rsidRPr="0092131A">
        <w:rPr>
          <w:szCs w:val="24"/>
        </w:rPr>
        <w:t xml:space="preserve">méno autora, místo a rok </w:t>
      </w:r>
      <w:r w:rsidR="00D25B9E">
        <w:rPr>
          <w:szCs w:val="24"/>
        </w:rPr>
        <w:t>odevzdání</w:t>
      </w:r>
      <w:r w:rsidR="00BE1758">
        <w:rPr>
          <w:szCs w:val="24"/>
        </w:rPr>
        <w:t xml:space="preserve"> -</w:t>
      </w:r>
      <w:r w:rsidR="00D25B9E">
        <w:rPr>
          <w:szCs w:val="24"/>
        </w:rPr>
        <w:t xml:space="preserve"> </w:t>
      </w:r>
      <w:r w:rsidR="00FC4E09" w:rsidRPr="0092131A">
        <w:rPr>
          <w:szCs w:val="24"/>
        </w:rPr>
        <w:t xml:space="preserve">viz </w:t>
      </w:r>
      <w:r w:rsidR="00C21734" w:rsidRPr="0092131A">
        <w:rPr>
          <w:szCs w:val="24"/>
        </w:rPr>
        <w:t xml:space="preserve">např. </w:t>
      </w:r>
      <w:r w:rsidR="00FC4E09" w:rsidRPr="0092131A">
        <w:rPr>
          <w:szCs w:val="24"/>
        </w:rPr>
        <w:t>vzor níže</w:t>
      </w:r>
      <w:r>
        <w:rPr>
          <w:szCs w:val="24"/>
        </w:rPr>
        <w:t>.</w:t>
      </w:r>
      <w:r w:rsidR="00BE1758">
        <w:rPr>
          <w:szCs w:val="24"/>
        </w:rPr>
        <w:t xml:space="preserve"> </w:t>
      </w:r>
      <w:r w:rsidR="008441F9">
        <w:rPr>
          <w:szCs w:val="24"/>
        </w:rPr>
        <w:t xml:space="preserve">Je vhodné do práce zařadit anotaci a definovat klíčová slova. </w:t>
      </w:r>
      <w:r>
        <w:rPr>
          <w:szCs w:val="24"/>
        </w:rPr>
        <w:t>D</w:t>
      </w:r>
      <w:r w:rsidR="0092131A" w:rsidRPr="0092131A">
        <w:rPr>
          <w:szCs w:val="24"/>
        </w:rPr>
        <w:t>alší možné součásti práce</w:t>
      </w:r>
      <w:r>
        <w:rPr>
          <w:szCs w:val="24"/>
        </w:rPr>
        <w:t xml:space="preserve"> (</w:t>
      </w:r>
      <w:r w:rsidR="0092131A" w:rsidRPr="0092131A">
        <w:rPr>
          <w:szCs w:val="24"/>
        </w:rPr>
        <w:t>jako je čestné prohlášení, obsah, seznamy tabulek, obrázků a grafů</w:t>
      </w:r>
      <w:r w:rsidR="008441F9">
        <w:rPr>
          <w:szCs w:val="24"/>
        </w:rPr>
        <w:t>, rejstříky</w:t>
      </w:r>
      <w:r w:rsidR="0092131A" w:rsidRPr="0092131A">
        <w:rPr>
          <w:szCs w:val="24"/>
        </w:rPr>
        <w:t xml:space="preserve"> apod.</w:t>
      </w:r>
      <w:r>
        <w:rPr>
          <w:szCs w:val="24"/>
        </w:rPr>
        <w:t>)</w:t>
      </w:r>
      <w:r w:rsidR="0092131A" w:rsidRPr="0092131A">
        <w:rPr>
          <w:szCs w:val="24"/>
        </w:rPr>
        <w:t xml:space="preserve"> nejsou vyžadovány.</w:t>
      </w:r>
      <w:r w:rsidR="0092131A" w:rsidRPr="0092131A">
        <w:rPr>
          <w:b/>
          <w:szCs w:val="24"/>
        </w:rPr>
        <w:t xml:space="preserve"> </w:t>
      </w:r>
      <w:r w:rsidR="008441F9" w:rsidRPr="008441F9">
        <w:rPr>
          <w:szCs w:val="24"/>
        </w:rPr>
        <w:t xml:space="preserve">Je to proto, že </w:t>
      </w:r>
      <w:r w:rsidR="008441F9" w:rsidRPr="00584E76">
        <w:rPr>
          <w:szCs w:val="24"/>
        </w:rPr>
        <w:t>tato práce má mít spíše</w:t>
      </w:r>
      <w:r w:rsidR="00584E76" w:rsidRPr="00584E76">
        <w:rPr>
          <w:szCs w:val="24"/>
        </w:rPr>
        <w:t xml:space="preserve"> </w:t>
      </w:r>
      <w:r w:rsidR="008441F9" w:rsidRPr="00584E76">
        <w:rPr>
          <w:szCs w:val="24"/>
        </w:rPr>
        <w:t>charakter článku v odborném časopisu, než např. bakalářské práce.</w:t>
      </w:r>
    </w:p>
    <w:p w:rsidR="0092131A" w:rsidRPr="0092131A" w:rsidRDefault="008821E5" w:rsidP="0092131A">
      <w:pPr>
        <w:pStyle w:val="Odstavecseseznamem"/>
        <w:numPr>
          <w:ilvl w:val="0"/>
          <w:numId w:val="2"/>
        </w:numPr>
        <w:rPr>
          <w:szCs w:val="24"/>
        </w:rPr>
      </w:pPr>
      <w:r w:rsidRPr="008821E5">
        <w:rPr>
          <w:szCs w:val="24"/>
        </w:rPr>
        <w:t>V práci musí být</w:t>
      </w:r>
      <w:r>
        <w:rPr>
          <w:b/>
          <w:szCs w:val="24"/>
        </w:rPr>
        <w:t xml:space="preserve"> d</w:t>
      </w:r>
      <w:r w:rsidR="0092131A">
        <w:rPr>
          <w:b/>
          <w:szCs w:val="24"/>
        </w:rPr>
        <w:t>ůsledně uvádě</w:t>
      </w:r>
      <w:r>
        <w:rPr>
          <w:b/>
          <w:szCs w:val="24"/>
        </w:rPr>
        <w:t>ny</w:t>
      </w:r>
      <w:r w:rsidR="0092131A">
        <w:rPr>
          <w:b/>
          <w:szCs w:val="24"/>
        </w:rPr>
        <w:t xml:space="preserve"> citace a b</w:t>
      </w:r>
      <w:r w:rsidR="0092131A" w:rsidRPr="004523C3">
        <w:rPr>
          <w:b/>
          <w:szCs w:val="24"/>
        </w:rPr>
        <w:t xml:space="preserve">ibliografické odkazy a </w:t>
      </w:r>
      <w:r w:rsidR="0092131A">
        <w:rPr>
          <w:b/>
          <w:szCs w:val="24"/>
        </w:rPr>
        <w:t>dodržov</w:t>
      </w:r>
      <w:r w:rsidR="00D25B9E">
        <w:rPr>
          <w:b/>
          <w:szCs w:val="24"/>
        </w:rPr>
        <w:t xml:space="preserve">ána </w:t>
      </w:r>
      <w:r w:rsidR="0092131A">
        <w:rPr>
          <w:b/>
          <w:szCs w:val="24"/>
        </w:rPr>
        <w:t xml:space="preserve">pravidla pro vytváření </w:t>
      </w:r>
      <w:r w:rsidR="0092131A" w:rsidRPr="004523C3">
        <w:rPr>
          <w:b/>
          <w:szCs w:val="24"/>
        </w:rPr>
        <w:t>seznam</w:t>
      </w:r>
      <w:r w:rsidR="0092131A">
        <w:rPr>
          <w:b/>
          <w:szCs w:val="24"/>
        </w:rPr>
        <w:t>u</w:t>
      </w:r>
      <w:r w:rsidR="0092131A" w:rsidRPr="004523C3">
        <w:rPr>
          <w:b/>
          <w:szCs w:val="24"/>
        </w:rPr>
        <w:t xml:space="preserve"> </w:t>
      </w:r>
      <w:r w:rsidR="0092131A">
        <w:rPr>
          <w:b/>
          <w:szCs w:val="24"/>
        </w:rPr>
        <w:t>použitých zdrojů</w:t>
      </w:r>
      <w:r w:rsidR="0092131A" w:rsidRPr="004523C3">
        <w:rPr>
          <w:b/>
          <w:szCs w:val="24"/>
        </w:rPr>
        <w:t xml:space="preserve"> (viz </w:t>
      </w:r>
      <w:r w:rsidR="0092131A" w:rsidRPr="00C21734">
        <w:rPr>
          <w:b/>
          <w:szCs w:val="24"/>
        </w:rPr>
        <w:t xml:space="preserve">např. </w:t>
      </w:r>
      <w:hyperlink r:id="rId7" w:history="1">
        <w:r w:rsidR="0092131A" w:rsidRPr="00C21734">
          <w:rPr>
            <w:rStyle w:val="Hypertextovodkaz"/>
            <w:b/>
            <w:szCs w:val="24"/>
          </w:rPr>
          <w:t>Příloha 2 ve Směrnici děkana č. 3/2013: Pokyny k formálním náležitostem disertačních prací</w:t>
        </w:r>
      </w:hyperlink>
      <w:r w:rsidR="0092131A" w:rsidRPr="004523C3">
        <w:rPr>
          <w:b/>
          <w:szCs w:val="24"/>
        </w:rPr>
        <w:t>). V</w:t>
      </w:r>
      <w:r w:rsidR="0092131A">
        <w:rPr>
          <w:b/>
          <w:szCs w:val="24"/>
        </w:rPr>
        <w:t> rámci této práce jde o nejdůležitější formální požadavek a jedno ze základních kritérií hodnocení práce.</w:t>
      </w:r>
      <w:r w:rsidR="0092131A" w:rsidRPr="004523C3">
        <w:rPr>
          <w:b/>
          <w:szCs w:val="24"/>
        </w:rPr>
        <w:t xml:space="preserve"> </w:t>
      </w:r>
    </w:p>
    <w:p w:rsidR="0092131A" w:rsidRPr="0092131A" w:rsidRDefault="0092131A" w:rsidP="0092131A">
      <w:pPr>
        <w:pStyle w:val="Odstavecseseznamem"/>
        <w:numPr>
          <w:ilvl w:val="0"/>
          <w:numId w:val="2"/>
        </w:numPr>
        <w:rPr>
          <w:szCs w:val="24"/>
        </w:rPr>
      </w:pPr>
      <w:r w:rsidRPr="009D39C2">
        <w:rPr>
          <w:szCs w:val="24"/>
        </w:rPr>
        <w:t>Použité tabulky, grafy a obrázky</w:t>
      </w:r>
      <w:r>
        <w:rPr>
          <w:szCs w:val="24"/>
        </w:rPr>
        <w:t xml:space="preserve"> je třeba číslovat a opatřit nadpisem. Pod tabulkami, grafy a obrázky je nutné </w:t>
      </w:r>
      <w:r w:rsidRPr="009D39C2">
        <w:rPr>
          <w:szCs w:val="24"/>
        </w:rPr>
        <w:t>uv</w:t>
      </w:r>
      <w:r w:rsidR="00D25B9E">
        <w:rPr>
          <w:szCs w:val="24"/>
        </w:rPr>
        <w:t>ádět</w:t>
      </w:r>
      <w:r w:rsidRPr="009D39C2">
        <w:rPr>
          <w:szCs w:val="24"/>
        </w:rPr>
        <w:t xml:space="preserve"> jejich zdroj</w:t>
      </w:r>
      <w:r>
        <w:rPr>
          <w:szCs w:val="24"/>
        </w:rPr>
        <w:t xml:space="preserve"> nebo zdroj dat, která byla pro jejich sestavení použita</w:t>
      </w:r>
      <w:r w:rsidRPr="009D39C2">
        <w:rPr>
          <w:szCs w:val="24"/>
        </w:rPr>
        <w:t>.</w:t>
      </w:r>
    </w:p>
    <w:p w:rsidR="0092131A" w:rsidRPr="004523C3" w:rsidRDefault="0092131A" w:rsidP="0092131A">
      <w:pPr>
        <w:pStyle w:val="Odstavecseseznamem"/>
        <w:numPr>
          <w:ilvl w:val="0"/>
          <w:numId w:val="2"/>
        </w:numPr>
        <w:rPr>
          <w:szCs w:val="24"/>
        </w:rPr>
      </w:pPr>
      <w:r w:rsidRPr="004523C3">
        <w:rPr>
          <w:szCs w:val="24"/>
        </w:rPr>
        <w:t>Úprava textu</w:t>
      </w:r>
      <w:r w:rsidR="00D25B9E">
        <w:rPr>
          <w:szCs w:val="24"/>
        </w:rPr>
        <w:t>:</w:t>
      </w:r>
      <w:r w:rsidRPr="004523C3">
        <w:rPr>
          <w:szCs w:val="24"/>
        </w:rPr>
        <w:t xml:space="preserve"> </w:t>
      </w:r>
    </w:p>
    <w:p w:rsidR="0092131A" w:rsidRPr="004523C3" w:rsidRDefault="0092131A" w:rsidP="0092131A">
      <w:pPr>
        <w:pStyle w:val="Odstavecseseznamem"/>
        <w:numPr>
          <w:ilvl w:val="1"/>
          <w:numId w:val="2"/>
        </w:numPr>
        <w:rPr>
          <w:szCs w:val="24"/>
        </w:rPr>
      </w:pPr>
      <w:r w:rsidRPr="004523C3">
        <w:rPr>
          <w:szCs w:val="24"/>
        </w:rPr>
        <w:t xml:space="preserve">písmo Times New Roman, 12 b., </w:t>
      </w:r>
    </w:p>
    <w:p w:rsidR="0092131A" w:rsidRPr="004523C3" w:rsidRDefault="0092131A" w:rsidP="0092131A">
      <w:pPr>
        <w:pStyle w:val="Odstavecseseznamem"/>
        <w:numPr>
          <w:ilvl w:val="1"/>
          <w:numId w:val="2"/>
        </w:numPr>
        <w:rPr>
          <w:szCs w:val="24"/>
        </w:rPr>
      </w:pPr>
      <w:r w:rsidRPr="004523C3">
        <w:rPr>
          <w:szCs w:val="24"/>
        </w:rPr>
        <w:t>řádkování 1,5</w:t>
      </w:r>
    </w:p>
    <w:p w:rsidR="0092131A" w:rsidRPr="004523C3" w:rsidRDefault="0092131A" w:rsidP="0092131A">
      <w:pPr>
        <w:pStyle w:val="Odstavecseseznamem"/>
        <w:numPr>
          <w:ilvl w:val="1"/>
          <w:numId w:val="2"/>
        </w:numPr>
        <w:rPr>
          <w:szCs w:val="24"/>
        </w:rPr>
      </w:pPr>
      <w:r w:rsidRPr="004523C3">
        <w:rPr>
          <w:szCs w:val="24"/>
        </w:rPr>
        <w:t>mezi odstavci mezera, resp. odsazení 1. řádku</w:t>
      </w:r>
    </w:p>
    <w:p w:rsidR="0092131A" w:rsidRDefault="0092131A" w:rsidP="0092131A">
      <w:pPr>
        <w:pStyle w:val="Odstavecseseznamem"/>
        <w:numPr>
          <w:ilvl w:val="0"/>
          <w:numId w:val="2"/>
        </w:numPr>
        <w:rPr>
          <w:szCs w:val="24"/>
        </w:rPr>
      </w:pPr>
      <w:r w:rsidRPr="004523C3">
        <w:rPr>
          <w:szCs w:val="24"/>
        </w:rPr>
        <w:lastRenderedPageBreak/>
        <w:t>Jazyk</w:t>
      </w:r>
      <w:r>
        <w:rPr>
          <w:szCs w:val="24"/>
        </w:rPr>
        <w:t xml:space="preserve"> práce</w:t>
      </w:r>
      <w:r w:rsidRPr="004523C3">
        <w:rPr>
          <w:szCs w:val="24"/>
        </w:rPr>
        <w:t>: čeština, slovenština</w:t>
      </w:r>
    </w:p>
    <w:p w:rsidR="0092131A" w:rsidRPr="004523C3" w:rsidRDefault="008441F9" w:rsidP="0092131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Důležité je používat</w:t>
      </w:r>
      <w:r w:rsidR="0092131A">
        <w:rPr>
          <w:szCs w:val="24"/>
        </w:rPr>
        <w:t xml:space="preserve"> spisovný jazyk a vyvarovat se gramatických chyb</w:t>
      </w:r>
      <w:r>
        <w:rPr>
          <w:szCs w:val="24"/>
        </w:rPr>
        <w:t>.</w:t>
      </w:r>
    </w:p>
    <w:p w:rsidR="00BC5950" w:rsidRPr="004523C3" w:rsidRDefault="00FC4E09" w:rsidP="004523C3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Prác</w:t>
      </w:r>
      <w:r w:rsidR="00BE1758">
        <w:rPr>
          <w:szCs w:val="24"/>
        </w:rPr>
        <w:t>e</w:t>
      </w:r>
      <w:r>
        <w:rPr>
          <w:szCs w:val="24"/>
        </w:rPr>
        <w:t xml:space="preserve"> může být vytištěna </w:t>
      </w:r>
      <w:r w:rsidR="00BC5950" w:rsidRPr="004523C3">
        <w:rPr>
          <w:szCs w:val="24"/>
        </w:rPr>
        <w:t xml:space="preserve">jednostranně i oboustranně, </w:t>
      </w:r>
      <w:r w:rsidR="00903EA0">
        <w:rPr>
          <w:szCs w:val="24"/>
        </w:rPr>
        <w:t xml:space="preserve">lze použít </w:t>
      </w:r>
      <w:r w:rsidR="00BC5950" w:rsidRPr="004523C3">
        <w:rPr>
          <w:szCs w:val="24"/>
        </w:rPr>
        <w:t>bílý i recyklovaný papír</w:t>
      </w:r>
      <w:r w:rsidR="00FF794D">
        <w:rPr>
          <w:szCs w:val="24"/>
        </w:rPr>
        <w:t>.</w:t>
      </w:r>
    </w:p>
    <w:p w:rsidR="007E0BD3" w:rsidRPr="004523C3" w:rsidRDefault="00BC5950" w:rsidP="004523C3">
      <w:pPr>
        <w:pStyle w:val="Odstavecseseznamem"/>
        <w:numPr>
          <w:ilvl w:val="0"/>
          <w:numId w:val="2"/>
        </w:numPr>
        <w:rPr>
          <w:szCs w:val="24"/>
        </w:rPr>
      </w:pPr>
      <w:r w:rsidRPr="004523C3">
        <w:rPr>
          <w:szCs w:val="24"/>
        </w:rPr>
        <w:t>Jednotlivé listy</w:t>
      </w:r>
      <w:r w:rsidR="00D25B9E">
        <w:rPr>
          <w:szCs w:val="24"/>
        </w:rPr>
        <w:t xml:space="preserve"> práce stačí</w:t>
      </w:r>
      <w:r w:rsidRPr="004523C3">
        <w:rPr>
          <w:szCs w:val="24"/>
        </w:rPr>
        <w:t xml:space="preserve"> </w:t>
      </w:r>
      <w:r w:rsidR="00374C63" w:rsidRPr="004523C3">
        <w:rPr>
          <w:szCs w:val="24"/>
        </w:rPr>
        <w:t xml:space="preserve">spojit </w:t>
      </w:r>
      <w:r w:rsidRPr="004523C3">
        <w:rPr>
          <w:szCs w:val="24"/>
        </w:rPr>
        <w:t>sešívačkou</w:t>
      </w:r>
      <w:r w:rsidR="008441F9">
        <w:rPr>
          <w:szCs w:val="24"/>
        </w:rPr>
        <w:t>, a to</w:t>
      </w:r>
      <w:r w:rsidR="007E0BD3" w:rsidRPr="004523C3">
        <w:rPr>
          <w:szCs w:val="24"/>
        </w:rPr>
        <w:t xml:space="preserve"> v levém horním rohu (práci</w:t>
      </w:r>
      <w:r w:rsidR="00903EA0">
        <w:rPr>
          <w:szCs w:val="24"/>
        </w:rPr>
        <w:t xml:space="preserve"> </w:t>
      </w:r>
      <w:r w:rsidR="007E0BD3" w:rsidRPr="004523C3">
        <w:rPr>
          <w:szCs w:val="24"/>
        </w:rPr>
        <w:t>nevažte do kroužkové vazby ani do desek)</w:t>
      </w:r>
      <w:r w:rsidR="00FF794D">
        <w:rPr>
          <w:szCs w:val="24"/>
        </w:rPr>
        <w:t>.</w:t>
      </w:r>
    </w:p>
    <w:p w:rsidR="00FC4E09" w:rsidRDefault="00FC4E09" w:rsidP="004523C3">
      <w:pPr>
        <w:pStyle w:val="Odstavecseseznamem"/>
        <w:ind w:left="0"/>
        <w:rPr>
          <w:b/>
          <w:szCs w:val="24"/>
        </w:rPr>
      </w:pPr>
    </w:p>
    <w:p w:rsidR="008441F9" w:rsidRDefault="008441F9" w:rsidP="004523C3">
      <w:pPr>
        <w:pStyle w:val="Odstavecseseznamem"/>
        <w:ind w:left="0"/>
        <w:rPr>
          <w:b/>
          <w:szCs w:val="24"/>
        </w:rPr>
      </w:pPr>
    </w:p>
    <w:p w:rsidR="008441F9" w:rsidRDefault="008441F9" w:rsidP="004523C3">
      <w:pPr>
        <w:pStyle w:val="Odstavecseseznamem"/>
        <w:ind w:left="0"/>
        <w:rPr>
          <w:b/>
          <w:szCs w:val="24"/>
        </w:rPr>
      </w:pPr>
    </w:p>
    <w:p w:rsidR="006A3F45" w:rsidRPr="004523C3" w:rsidRDefault="00FC61EB" w:rsidP="004523C3">
      <w:pPr>
        <w:pStyle w:val="Odstavecseseznamem"/>
        <w:ind w:left="0"/>
        <w:rPr>
          <w:b/>
          <w:szCs w:val="24"/>
        </w:rPr>
      </w:pPr>
      <w:r w:rsidRPr="004523C3">
        <w:rPr>
          <w:b/>
          <w:szCs w:val="24"/>
        </w:rPr>
        <w:t>Obsahové požadavky</w:t>
      </w:r>
    </w:p>
    <w:p w:rsidR="00C21734" w:rsidRPr="002859B8" w:rsidRDefault="002859B8" w:rsidP="002859B8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Forma práce: </w:t>
      </w:r>
      <w:r w:rsidR="009D39C2" w:rsidRPr="00C21734">
        <w:rPr>
          <w:b/>
          <w:szCs w:val="24"/>
          <w:u w:val="single"/>
        </w:rPr>
        <w:t>č</w:t>
      </w:r>
      <w:r w:rsidR="00FC61EB" w:rsidRPr="00C21734">
        <w:rPr>
          <w:b/>
          <w:szCs w:val="24"/>
          <w:u w:val="single"/>
        </w:rPr>
        <w:t>etbou podložen</w:t>
      </w:r>
      <w:r w:rsidR="00410B38">
        <w:rPr>
          <w:b/>
          <w:szCs w:val="24"/>
          <w:u w:val="single"/>
        </w:rPr>
        <w:t>á</w:t>
      </w:r>
      <w:r w:rsidR="00FC61EB" w:rsidRPr="00C21734">
        <w:rPr>
          <w:b/>
          <w:szCs w:val="24"/>
          <w:u w:val="single"/>
        </w:rPr>
        <w:t xml:space="preserve"> esej</w:t>
      </w:r>
      <w:r w:rsidR="009D39C2">
        <w:rPr>
          <w:szCs w:val="24"/>
        </w:rPr>
        <w:t xml:space="preserve"> (</w:t>
      </w:r>
      <w:r w:rsidR="00C560B2">
        <w:rPr>
          <w:szCs w:val="24"/>
        </w:rPr>
        <w:t>je dobré vycházet alespoň z</w:t>
      </w:r>
      <w:r w:rsidR="0092131A">
        <w:rPr>
          <w:szCs w:val="24"/>
        </w:rPr>
        <w:t xml:space="preserve"> </w:t>
      </w:r>
      <w:r w:rsidR="0092131A" w:rsidRPr="0092131A">
        <w:rPr>
          <w:b/>
          <w:szCs w:val="24"/>
        </w:rPr>
        <w:t>5</w:t>
      </w:r>
      <w:r w:rsidR="00C560B2" w:rsidRPr="0092131A">
        <w:rPr>
          <w:b/>
          <w:szCs w:val="24"/>
        </w:rPr>
        <w:t xml:space="preserve"> různých odborných zdrojů</w:t>
      </w:r>
      <w:r w:rsidR="00D25B9E">
        <w:rPr>
          <w:szCs w:val="24"/>
        </w:rPr>
        <w:t xml:space="preserve">). Práci tvoří </w:t>
      </w:r>
      <w:r w:rsidR="002B6371" w:rsidRPr="002859B8">
        <w:rPr>
          <w:szCs w:val="24"/>
        </w:rPr>
        <w:t xml:space="preserve">souvislý text, který </w:t>
      </w:r>
      <w:r w:rsidR="00374C63" w:rsidRPr="008441F9">
        <w:rPr>
          <w:szCs w:val="24"/>
        </w:rPr>
        <w:t>ne</w:t>
      </w:r>
      <w:r w:rsidR="002B6371" w:rsidRPr="008441F9">
        <w:rPr>
          <w:szCs w:val="24"/>
        </w:rPr>
        <w:t>má podobu</w:t>
      </w:r>
      <w:r w:rsidR="002B6371" w:rsidRPr="002859B8">
        <w:rPr>
          <w:szCs w:val="24"/>
        </w:rPr>
        <w:t xml:space="preserve"> učebního</w:t>
      </w:r>
      <w:r w:rsidR="008441F9">
        <w:rPr>
          <w:szCs w:val="24"/>
        </w:rPr>
        <w:t xml:space="preserve"> </w:t>
      </w:r>
      <w:r w:rsidR="00584E76">
        <w:rPr>
          <w:szCs w:val="24"/>
        </w:rPr>
        <w:t xml:space="preserve">textu, </w:t>
      </w:r>
      <w:r w:rsidR="00584E76" w:rsidRPr="002859B8">
        <w:rPr>
          <w:szCs w:val="24"/>
        </w:rPr>
        <w:t>neobsahuje</w:t>
      </w:r>
      <w:r w:rsidR="002B6371" w:rsidRPr="008441F9">
        <w:rPr>
          <w:szCs w:val="24"/>
        </w:rPr>
        <w:t xml:space="preserve"> </w:t>
      </w:r>
      <w:r w:rsidR="002B6371" w:rsidRPr="002859B8">
        <w:rPr>
          <w:szCs w:val="24"/>
        </w:rPr>
        <w:t>výč</w:t>
      </w:r>
      <w:r w:rsidR="00C560B2" w:rsidRPr="002859B8">
        <w:rPr>
          <w:szCs w:val="24"/>
        </w:rPr>
        <w:t>ty</w:t>
      </w:r>
      <w:r w:rsidR="002B6371" w:rsidRPr="002859B8">
        <w:rPr>
          <w:szCs w:val="24"/>
        </w:rPr>
        <w:t xml:space="preserve"> </w:t>
      </w:r>
      <w:r w:rsidR="008441F9">
        <w:rPr>
          <w:szCs w:val="24"/>
        </w:rPr>
        <w:t>velkého množství bodů (</w:t>
      </w:r>
      <w:r w:rsidR="00903EA0" w:rsidRPr="002859B8">
        <w:rPr>
          <w:szCs w:val="24"/>
        </w:rPr>
        <w:t>položek</w:t>
      </w:r>
      <w:r w:rsidR="008441F9">
        <w:rPr>
          <w:szCs w:val="24"/>
        </w:rPr>
        <w:t>)</w:t>
      </w:r>
      <w:r w:rsidR="00C560B2" w:rsidRPr="002859B8">
        <w:rPr>
          <w:szCs w:val="24"/>
        </w:rPr>
        <w:t>,</w:t>
      </w:r>
      <w:r w:rsidR="00374C63" w:rsidRPr="002859B8">
        <w:rPr>
          <w:szCs w:val="24"/>
        </w:rPr>
        <w:t xml:space="preserve"> </w:t>
      </w:r>
      <w:r w:rsidR="00903EA0" w:rsidRPr="002859B8">
        <w:rPr>
          <w:szCs w:val="24"/>
        </w:rPr>
        <w:t xml:space="preserve">ani </w:t>
      </w:r>
      <w:r w:rsidR="00C560B2" w:rsidRPr="002859B8">
        <w:rPr>
          <w:szCs w:val="24"/>
        </w:rPr>
        <w:t>nejde o pouhé propojování za</w:t>
      </w:r>
      <w:r w:rsidR="00903EA0" w:rsidRPr="002859B8">
        <w:rPr>
          <w:szCs w:val="24"/>
        </w:rPr>
        <w:t xml:space="preserve"> sebou seřazených doslovně </w:t>
      </w:r>
      <w:r w:rsidR="00374C63" w:rsidRPr="002859B8">
        <w:rPr>
          <w:szCs w:val="24"/>
        </w:rPr>
        <w:t>citov</w:t>
      </w:r>
      <w:r w:rsidR="002B6371" w:rsidRPr="002859B8">
        <w:rPr>
          <w:szCs w:val="24"/>
        </w:rPr>
        <w:t>aných</w:t>
      </w:r>
      <w:r w:rsidR="00374C63" w:rsidRPr="002859B8">
        <w:rPr>
          <w:szCs w:val="24"/>
        </w:rPr>
        <w:t xml:space="preserve"> odstavců</w:t>
      </w:r>
      <w:r w:rsidR="006D6CB4" w:rsidRPr="002859B8">
        <w:rPr>
          <w:szCs w:val="24"/>
        </w:rPr>
        <w:t xml:space="preserve"> </w:t>
      </w:r>
      <w:r w:rsidR="00903EA0" w:rsidRPr="002859B8">
        <w:rPr>
          <w:szCs w:val="24"/>
        </w:rPr>
        <w:t xml:space="preserve"> - např. ze sbírek zákonů.</w:t>
      </w:r>
    </w:p>
    <w:p w:rsidR="00FC61EB" w:rsidRPr="004523C3" w:rsidRDefault="00FC61EB" w:rsidP="004523C3">
      <w:pPr>
        <w:pStyle w:val="Odstavecseseznamem"/>
        <w:numPr>
          <w:ilvl w:val="0"/>
          <w:numId w:val="3"/>
        </w:numPr>
        <w:rPr>
          <w:szCs w:val="24"/>
        </w:rPr>
      </w:pPr>
      <w:r w:rsidRPr="004523C3">
        <w:rPr>
          <w:szCs w:val="24"/>
        </w:rPr>
        <w:t>Struktura práce</w:t>
      </w:r>
      <w:r w:rsidR="008441F9">
        <w:rPr>
          <w:szCs w:val="24"/>
        </w:rPr>
        <w:t>:</w:t>
      </w:r>
    </w:p>
    <w:p w:rsidR="00374C63" w:rsidRPr="004523C3" w:rsidRDefault="008441F9" w:rsidP="008441F9">
      <w:pPr>
        <w:pStyle w:val="Odstavecseseznamem"/>
        <w:numPr>
          <w:ilvl w:val="1"/>
          <w:numId w:val="6"/>
        </w:numPr>
        <w:rPr>
          <w:szCs w:val="24"/>
        </w:rPr>
      </w:pPr>
      <w:r>
        <w:rPr>
          <w:b/>
          <w:szCs w:val="24"/>
        </w:rPr>
        <w:t>Ú</w:t>
      </w:r>
      <w:r w:rsidR="00FC61EB" w:rsidRPr="004523C3">
        <w:rPr>
          <w:b/>
          <w:szCs w:val="24"/>
        </w:rPr>
        <w:t xml:space="preserve">vod </w:t>
      </w:r>
      <w:r w:rsidR="00FC61EB" w:rsidRPr="004523C3">
        <w:rPr>
          <w:szCs w:val="24"/>
        </w:rPr>
        <w:t>– proč je dané téma důležité, nad jakým aspektem</w:t>
      </w:r>
      <w:r w:rsidR="00903EA0">
        <w:rPr>
          <w:szCs w:val="24"/>
        </w:rPr>
        <w:t xml:space="preserve"> </w:t>
      </w:r>
      <w:r w:rsidR="00FC4E09">
        <w:rPr>
          <w:szCs w:val="24"/>
        </w:rPr>
        <w:t>v</w:t>
      </w:r>
      <w:r w:rsidR="00903EA0">
        <w:rPr>
          <w:szCs w:val="24"/>
        </w:rPr>
        <w:t>ybraného tématu</w:t>
      </w:r>
      <w:r w:rsidR="00FC61EB" w:rsidRPr="004523C3">
        <w:rPr>
          <w:szCs w:val="24"/>
        </w:rPr>
        <w:t xml:space="preserve"> se </w:t>
      </w:r>
      <w:r w:rsidR="00374C63" w:rsidRPr="004523C3">
        <w:rPr>
          <w:szCs w:val="24"/>
        </w:rPr>
        <w:t xml:space="preserve">autor </w:t>
      </w:r>
      <w:r w:rsidR="00FC61EB" w:rsidRPr="004523C3">
        <w:rPr>
          <w:szCs w:val="24"/>
        </w:rPr>
        <w:t>zamýšlí,</w:t>
      </w:r>
      <w:r w:rsidR="00903EA0">
        <w:rPr>
          <w:szCs w:val="24"/>
        </w:rPr>
        <w:t xml:space="preserve"> na </w:t>
      </w:r>
      <w:r w:rsidR="00FC61EB" w:rsidRPr="004523C3">
        <w:rPr>
          <w:szCs w:val="24"/>
        </w:rPr>
        <w:t xml:space="preserve">jaké </w:t>
      </w:r>
      <w:r w:rsidR="00374C63" w:rsidRPr="004523C3">
        <w:rPr>
          <w:szCs w:val="24"/>
        </w:rPr>
        <w:t>otázky by chtěl</w:t>
      </w:r>
      <w:r w:rsidR="00FC61EB" w:rsidRPr="004523C3">
        <w:rPr>
          <w:szCs w:val="24"/>
        </w:rPr>
        <w:t xml:space="preserve"> </w:t>
      </w:r>
      <w:r w:rsidR="00903EA0">
        <w:rPr>
          <w:szCs w:val="24"/>
        </w:rPr>
        <w:t xml:space="preserve">ve své práci </w:t>
      </w:r>
      <w:r w:rsidR="00FC61EB" w:rsidRPr="004523C3">
        <w:rPr>
          <w:szCs w:val="24"/>
        </w:rPr>
        <w:t>odpovědět</w:t>
      </w:r>
      <w:r w:rsidR="00584E76">
        <w:rPr>
          <w:szCs w:val="24"/>
        </w:rPr>
        <w:t>.</w:t>
      </w:r>
      <w:r w:rsidR="00FC61EB" w:rsidRPr="004523C3">
        <w:rPr>
          <w:szCs w:val="24"/>
        </w:rPr>
        <w:t xml:space="preserve"> </w:t>
      </w:r>
    </w:p>
    <w:p w:rsidR="00FC61EB" w:rsidRPr="004523C3" w:rsidRDefault="008441F9" w:rsidP="008441F9">
      <w:pPr>
        <w:pStyle w:val="Odstavecseseznamem"/>
        <w:numPr>
          <w:ilvl w:val="1"/>
          <w:numId w:val="6"/>
        </w:numPr>
        <w:rPr>
          <w:szCs w:val="24"/>
        </w:rPr>
      </w:pPr>
      <w:r>
        <w:rPr>
          <w:b/>
          <w:szCs w:val="24"/>
        </w:rPr>
        <w:t xml:space="preserve">Vlastní </w:t>
      </w:r>
      <w:r w:rsidR="00FC61EB" w:rsidRPr="004523C3">
        <w:rPr>
          <w:b/>
          <w:szCs w:val="24"/>
        </w:rPr>
        <w:t xml:space="preserve">text práce </w:t>
      </w:r>
      <w:r w:rsidR="00FC61EB" w:rsidRPr="004523C3">
        <w:rPr>
          <w:szCs w:val="24"/>
        </w:rPr>
        <w:t xml:space="preserve">– </w:t>
      </w:r>
      <w:r w:rsidR="00374C63" w:rsidRPr="004523C3">
        <w:rPr>
          <w:szCs w:val="24"/>
        </w:rPr>
        <w:t xml:space="preserve">může </w:t>
      </w:r>
      <w:r w:rsidR="00903EA0">
        <w:rPr>
          <w:szCs w:val="24"/>
        </w:rPr>
        <w:t>(</w:t>
      </w:r>
      <w:r w:rsidR="00374C63" w:rsidRPr="004523C3">
        <w:rPr>
          <w:szCs w:val="24"/>
        </w:rPr>
        <w:t>ale nemusí</w:t>
      </w:r>
      <w:r w:rsidR="00903EA0">
        <w:rPr>
          <w:szCs w:val="24"/>
        </w:rPr>
        <w:t>)</w:t>
      </w:r>
      <w:r w:rsidR="00374C63" w:rsidRPr="004523C3">
        <w:rPr>
          <w:szCs w:val="24"/>
        </w:rPr>
        <w:t xml:space="preserve"> být </w:t>
      </w:r>
      <w:r w:rsidR="00584E76">
        <w:rPr>
          <w:szCs w:val="24"/>
        </w:rPr>
        <w:t>členěn</w:t>
      </w:r>
      <w:r w:rsidR="00FC61EB" w:rsidRPr="004523C3">
        <w:rPr>
          <w:szCs w:val="24"/>
        </w:rPr>
        <w:t xml:space="preserve"> do dílčích kapitol</w:t>
      </w:r>
      <w:r w:rsidR="00584E76">
        <w:rPr>
          <w:szCs w:val="24"/>
        </w:rPr>
        <w:t>.</w:t>
      </w:r>
    </w:p>
    <w:p w:rsidR="00BC5950" w:rsidRPr="004523C3" w:rsidRDefault="008441F9" w:rsidP="008441F9">
      <w:pPr>
        <w:pStyle w:val="Odstavecseseznamem"/>
        <w:numPr>
          <w:ilvl w:val="1"/>
          <w:numId w:val="6"/>
        </w:numPr>
        <w:rPr>
          <w:szCs w:val="24"/>
        </w:rPr>
      </w:pPr>
      <w:r>
        <w:rPr>
          <w:b/>
          <w:szCs w:val="24"/>
        </w:rPr>
        <w:t>Z</w:t>
      </w:r>
      <w:r w:rsidR="00FC61EB" w:rsidRPr="004523C3">
        <w:rPr>
          <w:b/>
          <w:szCs w:val="24"/>
        </w:rPr>
        <w:t xml:space="preserve">ávěr </w:t>
      </w:r>
      <w:r w:rsidR="00FC61EB" w:rsidRPr="004523C3">
        <w:rPr>
          <w:szCs w:val="24"/>
        </w:rPr>
        <w:t xml:space="preserve">– zda se povedlo splnit cíl, odpovědět </w:t>
      </w:r>
      <w:r w:rsidR="00903EA0">
        <w:rPr>
          <w:szCs w:val="24"/>
        </w:rPr>
        <w:t>na stanovené otázky</w:t>
      </w:r>
      <w:r w:rsidR="00FC61EB" w:rsidRPr="004523C3">
        <w:rPr>
          <w:szCs w:val="24"/>
        </w:rPr>
        <w:t xml:space="preserve">, </w:t>
      </w:r>
      <w:r w:rsidR="009D39C2">
        <w:rPr>
          <w:szCs w:val="24"/>
        </w:rPr>
        <w:t>závěrečné shrnutí toho, k čemu autor dospěl.</w:t>
      </w:r>
    </w:p>
    <w:p w:rsidR="00374C63" w:rsidRPr="004523C3" w:rsidRDefault="00374C63" w:rsidP="004523C3">
      <w:pPr>
        <w:rPr>
          <w:b/>
          <w:szCs w:val="24"/>
        </w:rPr>
      </w:pPr>
    </w:p>
    <w:p w:rsidR="00D25B9E" w:rsidRDefault="00D25B9E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821E5" w:rsidRDefault="00BC5950" w:rsidP="004523C3">
      <w:pPr>
        <w:pStyle w:val="Odstavecseseznamem"/>
        <w:ind w:left="0"/>
        <w:jc w:val="center"/>
        <w:rPr>
          <w:sz w:val="32"/>
          <w:szCs w:val="32"/>
        </w:rPr>
      </w:pPr>
      <w:r w:rsidRPr="00BE1758">
        <w:rPr>
          <w:sz w:val="32"/>
          <w:szCs w:val="32"/>
        </w:rPr>
        <w:lastRenderedPageBreak/>
        <w:t xml:space="preserve">Masarykova univerzita </w:t>
      </w:r>
    </w:p>
    <w:p w:rsidR="00BC5950" w:rsidRPr="00BE1758" w:rsidRDefault="00BC5950" w:rsidP="004523C3">
      <w:pPr>
        <w:pStyle w:val="Odstavecseseznamem"/>
        <w:ind w:left="0"/>
        <w:jc w:val="center"/>
        <w:rPr>
          <w:sz w:val="32"/>
          <w:szCs w:val="32"/>
        </w:rPr>
      </w:pPr>
      <w:r w:rsidRPr="00BE1758">
        <w:rPr>
          <w:sz w:val="32"/>
          <w:szCs w:val="32"/>
        </w:rPr>
        <w:t>Lékařská fakulta</w:t>
      </w:r>
    </w:p>
    <w:p w:rsidR="00BC5950" w:rsidRPr="00BE1758" w:rsidRDefault="00BC5950" w:rsidP="004523C3">
      <w:pPr>
        <w:pStyle w:val="Odstavecseseznamem"/>
        <w:ind w:left="0"/>
        <w:jc w:val="center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BE1758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jc w:val="center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jc w:val="center"/>
        <w:rPr>
          <w:sz w:val="32"/>
          <w:szCs w:val="32"/>
        </w:rPr>
      </w:pPr>
      <w:r w:rsidRPr="00BE1758">
        <w:rPr>
          <w:sz w:val="32"/>
          <w:szCs w:val="32"/>
        </w:rPr>
        <w:t>NÁZEV PRÁCE</w:t>
      </w:r>
    </w:p>
    <w:p w:rsidR="00BC5950" w:rsidRPr="00BE1758" w:rsidRDefault="00C21734" w:rsidP="00BE1758">
      <w:pPr>
        <w:pStyle w:val="Odstavecseseznamem"/>
        <w:ind w:left="0"/>
        <w:jc w:val="center"/>
        <w:rPr>
          <w:sz w:val="32"/>
          <w:szCs w:val="32"/>
        </w:rPr>
      </w:pPr>
      <w:r w:rsidRPr="00BE1758">
        <w:rPr>
          <w:sz w:val="32"/>
          <w:szCs w:val="32"/>
        </w:rPr>
        <w:t>Písemná práce ke SRZ</w:t>
      </w:r>
      <w:r w:rsidR="00BE1758">
        <w:rPr>
          <w:sz w:val="32"/>
          <w:szCs w:val="32"/>
        </w:rPr>
        <w:t xml:space="preserve"> Zdraví, prevence, zdravotnictví</w:t>
      </w: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</w:p>
    <w:p w:rsidR="00646442" w:rsidRPr="00BE1758" w:rsidRDefault="00646442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Default="00C21734" w:rsidP="004523C3">
      <w:pPr>
        <w:pStyle w:val="Odstavecseseznamem"/>
        <w:ind w:left="0"/>
        <w:rPr>
          <w:sz w:val="32"/>
          <w:szCs w:val="32"/>
        </w:rPr>
      </w:pPr>
    </w:p>
    <w:p w:rsidR="00BE1758" w:rsidRDefault="00BE1758" w:rsidP="004523C3">
      <w:pPr>
        <w:pStyle w:val="Odstavecseseznamem"/>
        <w:ind w:left="0"/>
        <w:rPr>
          <w:sz w:val="32"/>
          <w:szCs w:val="32"/>
        </w:rPr>
      </w:pPr>
    </w:p>
    <w:p w:rsidR="00BE1758" w:rsidRDefault="00BE1758" w:rsidP="004523C3">
      <w:pPr>
        <w:pStyle w:val="Odstavecseseznamem"/>
        <w:ind w:left="0"/>
        <w:rPr>
          <w:sz w:val="32"/>
          <w:szCs w:val="32"/>
        </w:rPr>
      </w:pPr>
    </w:p>
    <w:p w:rsidR="00BE1758" w:rsidRPr="00BE1758" w:rsidRDefault="00BE1758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C21734" w:rsidRPr="00BE1758" w:rsidRDefault="00C21734" w:rsidP="004523C3">
      <w:pPr>
        <w:pStyle w:val="Odstavecseseznamem"/>
        <w:ind w:left="0"/>
        <w:rPr>
          <w:sz w:val="32"/>
          <w:szCs w:val="32"/>
        </w:rPr>
      </w:pPr>
    </w:p>
    <w:p w:rsidR="00BC5950" w:rsidRPr="00BE1758" w:rsidRDefault="00BC5950" w:rsidP="004523C3">
      <w:pPr>
        <w:pStyle w:val="Odstavecseseznamem"/>
        <w:ind w:left="0"/>
        <w:rPr>
          <w:sz w:val="32"/>
          <w:szCs w:val="32"/>
        </w:rPr>
      </w:pPr>
      <w:r w:rsidRPr="00BE1758">
        <w:rPr>
          <w:sz w:val="32"/>
          <w:szCs w:val="32"/>
        </w:rPr>
        <w:t>Brno</w:t>
      </w:r>
      <w:r w:rsidR="0018066D" w:rsidRPr="00BE1758">
        <w:rPr>
          <w:sz w:val="32"/>
          <w:szCs w:val="32"/>
        </w:rPr>
        <w:t xml:space="preserve"> </w:t>
      </w:r>
      <w:r w:rsidR="00AE38F9">
        <w:rPr>
          <w:sz w:val="32"/>
          <w:szCs w:val="32"/>
        </w:rPr>
        <w:t xml:space="preserve"> 2015</w:t>
      </w:r>
      <w:r w:rsidRPr="00BE1758">
        <w:rPr>
          <w:sz w:val="32"/>
          <w:szCs w:val="32"/>
        </w:rPr>
        <w:tab/>
      </w:r>
      <w:r w:rsidR="00BE1758">
        <w:rPr>
          <w:sz w:val="32"/>
          <w:szCs w:val="32"/>
        </w:rPr>
        <w:tab/>
      </w:r>
      <w:r w:rsidR="00BE1758">
        <w:rPr>
          <w:sz w:val="32"/>
          <w:szCs w:val="32"/>
        </w:rPr>
        <w:tab/>
      </w:r>
      <w:r w:rsidR="00BE1758">
        <w:rPr>
          <w:sz w:val="32"/>
          <w:szCs w:val="32"/>
        </w:rPr>
        <w:tab/>
      </w:r>
      <w:r w:rsidR="00BE1758">
        <w:rPr>
          <w:sz w:val="32"/>
          <w:szCs w:val="32"/>
        </w:rPr>
        <w:tab/>
      </w:r>
      <w:r w:rsidR="00BE1758">
        <w:rPr>
          <w:sz w:val="32"/>
          <w:szCs w:val="32"/>
        </w:rPr>
        <w:tab/>
        <w:t xml:space="preserve">       Jméno autora/autorky</w:t>
      </w:r>
    </w:p>
    <w:sectPr w:rsidR="00BC5950" w:rsidRPr="00BE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03"/>
    <w:multiLevelType w:val="hybridMultilevel"/>
    <w:tmpl w:val="D65C1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1540"/>
    <w:multiLevelType w:val="hybridMultilevel"/>
    <w:tmpl w:val="E4AAE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5E1"/>
    <w:multiLevelType w:val="hybridMultilevel"/>
    <w:tmpl w:val="E010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E6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1A20"/>
    <w:multiLevelType w:val="hybridMultilevel"/>
    <w:tmpl w:val="DC9E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60367"/>
    <w:multiLevelType w:val="hybridMultilevel"/>
    <w:tmpl w:val="5C909A40"/>
    <w:lvl w:ilvl="0" w:tplc="C69827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97FC8"/>
    <w:multiLevelType w:val="hybridMultilevel"/>
    <w:tmpl w:val="38548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E6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5"/>
    <w:rsid w:val="00006004"/>
    <w:rsid w:val="0018066D"/>
    <w:rsid w:val="002859B8"/>
    <w:rsid w:val="002B6371"/>
    <w:rsid w:val="00374C63"/>
    <w:rsid w:val="00386ED4"/>
    <w:rsid w:val="00410B38"/>
    <w:rsid w:val="004523C3"/>
    <w:rsid w:val="00584E76"/>
    <w:rsid w:val="005C24AC"/>
    <w:rsid w:val="00646442"/>
    <w:rsid w:val="006A3F45"/>
    <w:rsid w:val="006D6CB4"/>
    <w:rsid w:val="006E0CF6"/>
    <w:rsid w:val="007E0BD3"/>
    <w:rsid w:val="008441F9"/>
    <w:rsid w:val="008821E5"/>
    <w:rsid w:val="00903EA0"/>
    <w:rsid w:val="0092131A"/>
    <w:rsid w:val="009D39C2"/>
    <w:rsid w:val="00AE38F9"/>
    <w:rsid w:val="00BC5950"/>
    <w:rsid w:val="00BE1758"/>
    <w:rsid w:val="00C21734"/>
    <w:rsid w:val="00C560B2"/>
    <w:rsid w:val="00C806A1"/>
    <w:rsid w:val="00CA39F3"/>
    <w:rsid w:val="00CB3797"/>
    <w:rsid w:val="00D25B9E"/>
    <w:rsid w:val="00FC4E09"/>
    <w:rsid w:val="00FC61E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F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6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21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F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6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21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d.muni.cz/new/index.php?id=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onlight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50000"/>
              </a:schemeClr>
            </a:gs>
            <a:gs pos="35000">
              <a:schemeClr val="phClr">
                <a:tint val="80000"/>
                <a:satMod val="200000"/>
              </a:schemeClr>
            </a:gs>
            <a:gs pos="100000">
              <a:schemeClr val="phClr">
                <a:tint val="75000"/>
                <a:satMod val="250000"/>
              </a:schemeClr>
            </a:gs>
          </a:gsLst>
          <a:path path="rect">
            <a:fillToRect l="100000" t="100000"/>
          </a:path>
        </a:gradFill>
        <a:gradFill rotWithShape="1">
          <a:gsLst>
            <a:gs pos="0">
              <a:schemeClr val="phClr">
                <a:shade val="60000"/>
                <a:satMod val="150000"/>
              </a:schemeClr>
            </a:gs>
            <a:gs pos="80000">
              <a:schemeClr val="phClr">
                <a:shade val="100000"/>
                <a:satMod val="130000"/>
              </a:schemeClr>
            </a:gs>
            <a:gs pos="100000">
              <a:schemeClr val="phClr">
                <a:tint val="9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6350" cap="flat" cmpd="sng" algn="ctr">
          <a:solidFill>
            <a:schemeClr val="phClr">
              <a:shade val="95000"/>
              <a:satMod val="115000"/>
            </a:schemeClr>
          </a:solidFill>
          <a:prstDash val="solid"/>
        </a:ln>
        <a:ln w="12700" cap="flat" cmpd="sng" algn="ctr">
          <a:solidFill>
            <a:schemeClr val="phClr">
              <a:satMod val="110000"/>
            </a:schemeClr>
          </a:solidFill>
          <a:prstDash val="solid"/>
        </a:ln>
        <a:ln w="25400" cap="flat" cmpd="sng" algn="ctr">
          <a:solidFill>
            <a:schemeClr val="phClr">
              <a:shade val="90000"/>
              <a:satMod val="115000"/>
            </a:schemeClr>
          </a:solidFill>
          <a:prstDash val="solid"/>
        </a:ln>
      </a:lnStyleLst>
      <a:effectStyleLst>
        <a:effectStyle>
          <a:effectLst>
            <a:outerShdw blurRad="50800" dist="25400" dir="5400000" sx="101000" sy="101000" algn="ctr" rotWithShape="0">
              <a:srgbClr val="000000">
                <a:alpha val="60000"/>
              </a:srgbClr>
            </a:outerShdw>
          </a:effectLst>
        </a:effectStyle>
        <a:effectStyle>
          <a:effectLst>
            <a:innerShdw blurRad="76200" dist="25400" dir="13500000">
              <a:srgbClr val="000000">
                <a:alpha val="60000"/>
              </a:srgbClr>
            </a:innerShdw>
          </a:effectLst>
          <a:scene3d>
            <a:camera prst="orthographicFront">
              <a:rot lat="0" lon="0" rev="0"/>
            </a:camera>
            <a:lightRig rig="balanced" dir="tl">
              <a:rot lat="0" lon="0" rev="4200000"/>
            </a:lightRig>
          </a:scene3d>
          <a:sp3d>
            <a:bevelT w="25400" h="12700" prst="softRound"/>
          </a:sp3d>
        </a:effectStyle>
        <a:effectStyle>
          <a:effectLst>
            <a:innerShdw blurRad="76200" dist="25400" dir="13500000">
              <a:srgbClr val="000000">
                <a:alpha val="60000"/>
              </a:srgbClr>
            </a:innerShdw>
            <a:softEdge rad="3175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BE72-4C63-4809-ABEE-53943D8C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cp:lastPrinted>2014-09-18T11:13:00Z</cp:lastPrinted>
  <dcterms:created xsi:type="dcterms:W3CDTF">2015-01-08T09:07:00Z</dcterms:created>
  <dcterms:modified xsi:type="dcterms:W3CDTF">2015-01-08T09:07:00Z</dcterms:modified>
</cp:coreProperties>
</file>