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28" w:rsidRPr="00C24575" w:rsidRDefault="00C24575">
      <w:pPr>
        <w:rPr>
          <w:rFonts w:ascii="Times New Roman" w:hAnsi="Times New Roman" w:cs="Times New Roman"/>
          <w:b/>
          <w:sz w:val="28"/>
          <w:szCs w:val="28"/>
        </w:rPr>
      </w:pPr>
      <w:r w:rsidRPr="00C24575">
        <w:rPr>
          <w:rFonts w:ascii="Times New Roman" w:hAnsi="Times New Roman" w:cs="Times New Roman"/>
          <w:b/>
          <w:sz w:val="28"/>
          <w:szCs w:val="28"/>
        </w:rPr>
        <w:t>Témata prezentací</w:t>
      </w:r>
    </w:p>
    <w:p w:rsidR="00C24575" w:rsidRDefault="00C24575"/>
    <w:p w:rsidR="00000000" w:rsidRPr="00C24575" w:rsidRDefault="002F5B33" w:rsidP="00C245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575">
        <w:rPr>
          <w:rFonts w:ascii="Times New Roman" w:hAnsi="Times New Roman" w:cs="Times New Roman"/>
          <w:bCs/>
          <w:sz w:val="24"/>
          <w:szCs w:val="24"/>
        </w:rPr>
        <w:t xml:space="preserve">Orální zdraví dětské populace </w:t>
      </w:r>
    </w:p>
    <w:p w:rsidR="00000000" w:rsidRPr="00C24575" w:rsidRDefault="002F5B33" w:rsidP="00C245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575">
        <w:rPr>
          <w:rFonts w:ascii="Times New Roman" w:hAnsi="Times New Roman" w:cs="Times New Roman"/>
          <w:bCs/>
          <w:sz w:val="24"/>
          <w:szCs w:val="24"/>
        </w:rPr>
        <w:t xml:space="preserve">Orální zdraví dospělé populace </w:t>
      </w:r>
    </w:p>
    <w:p w:rsidR="00000000" w:rsidRPr="00C24575" w:rsidRDefault="002F5B33" w:rsidP="00C245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575">
        <w:rPr>
          <w:rFonts w:ascii="Times New Roman" w:hAnsi="Times New Roman" w:cs="Times New Roman"/>
          <w:bCs/>
          <w:sz w:val="24"/>
          <w:szCs w:val="24"/>
        </w:rPr>
        <w:t>Potřeby seniorů v oblasti orálního zdraví</w:t>
      </w:r>
    </w:p>
    <w:p w:rsidR="00000000" w:rsidRPr="00C24575" w:rsidRDefault="002F5B33" w:rsidP="00C245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575">
        <w:rPr>
          <w:rFonts w:ascii="Times New Roman" w:hAnsi="Times New Roman" w:cs="Times New Roman"/>
          <w:bCs/>
          <w:sz w:val="24"/>
          <w:szCs w:val="24"/>
        </w:rPr>
        <w:t>Zdravotní výchova</w:t>
      </w:r>
    </w:p>
    <w:p w:rsidR="00000000" w:rsidRPr="00C24575" w:rsidRDefault="002F5B33" w:rsidP="00C245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575">
        <w:rPr>
          <w:rFonts w:ascii="Times New Roman" w:hAnsi="Times New Roman" w:cs="Times New Roman"/>
          <w:bCs/>
          <w:sz w:val="24"/>
          <w:szCs w:val="24"/>
        </w:rPr>
        <w:t>Preventivní programy pro zlepšení stavu chrupu u dětí</w:t>
      </w:r>
    </w:p>
    <w:p w:rsidR="00000000" w:rsidRPr="00C24575" w:rsidRDefault="002F5B33" w:rsidP="00C245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575">
        <w:rPr>
          <w:rFonts w:ascii="Times New Roman" w:hAnsi="Times New Roman" w:cs="Times New Roman"/>
          <w:bCs/>
          <w:sz w:val="24"/>
          <w:szCs w:val="24"/>
        </w:rPr>
        <w:t>Kouření jako determinanta zdraví, vliv kouření tabáku na orální zdraví</w:t>
      </w:r>
    </w:p>
    <w:p w:rsidR="00000000" w:rsidRPr="00C24575" w:rsidRDefault="002F5B33" w:rsidP="00C245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575">
        <w:rPr>
          <w:rFonts w:ascii="Times New Roman" w:hAnsi="Times New Roman" w:cs="Times New Roman"/>
          <w:bCs/>
          <w:sz w:val="24"/>
          <w:szCs w:val="24"/>
        </w:rPr>
        <w:t>Vliv výživy na orální zdraví</w:t>
      </w:r>
    </w:p>
    <w:p w:rsidR="00000000" w:rsidRPr="00C24575" w:rsidRDefault="002F5B33" w:rsidP="00C24575">
      <w:pPr>
        <w:numPr>
          <w:ilvl w:val="0"/>
          <w:numId w:val="1"/>
        </w:num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C24575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Práva a povinnosti občanů v péči o zdraví</w:t>
      </w:r>
    </w:p>
    <w:p w:rsidR="00000000" w:rsidRPr="00C24575" w:rsidRDefault="002F5B33" w:rsidP="00C24575">
      <w:pPr>
        <w:numPr>
          <w:ilvl w:val="0"/>
          <w:numId w:val="1"/>
        </w:num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C24575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Sociální marketing v oblasti péče o zdraví</w:t>
      </w:r>
    </w:p>
    <w:p w:rsidR="00000000" w:rsidRPr="00C24575" w:rsidRDefault="002F5B33" w:rsidP="00C245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4575">
        <w:rPr>
          <w:rFonts w:ascii="Times New Roman" w:hAnsi="Times New Roman" w:cs="Times New Roman"/>
          <w:bCs/>
          <w:sz w:val="24"/>
          <w:szCs w:val="24"/>
        </w:rPr>
        <w:t>Stavovské organizace, ADH</w:t>
      </w:r>
    </w:p>
    <w:p w:rsidR="00000000" w:rsidRPr="00C24575" w:rsidRDefault="002F5B33" w:rsidP="00C24575">
      <w:pPr>
        <w:numPr>
          <w:ilvl w:val="0"/>
          <w:numId w:val="1"/>
        </w:num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C24575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Zdravotní pojištění cizinců</w:t>
      </w:r>
    </w:p>
    <w:p w:rsidR="00C24575" w:rsidRDefault="00C24575" w:rsidP="00C0098F">
      <w:pPr>
        <w:numPr>
          <w:ilvl w:val="0"/>
          <w:numId w:val="1"/>
        </w:numPr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Světová zdravotnická organizace</w:t>
      </w:r>
      <w:r w:rsidR="00C0098F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(obecně o SZO + přehled priorit v oblasti orálního zdraví)</w:t>
      </w:r>
    </w:p>
    <w:p w:rsidR="00C0098F" w:rsidRDefault="00C0098F" w:rsidP="00C0098F">
      <w:pPr>
        <w:ind w:left="720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</w:p>
    <w:p w:rsidR="00C0098F" w:rsidRDefault="00C0098F" w:rsidP="00C0098F">
      <w:pPr>
        <w:ind w:left="720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</w:p>
    <w:p w:rsidR="00C0098F" w:rsidRDefault="00C0098F" w:rsidP="00C009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 zde uvedených témat si lze již vybrat jen ta, která jsou napsaná zeleným písmem.</w:t>
      </w:r>
    </w:p>
    <w:p w:rsidR="002F5B33" w:rsidRPr="00C0098F" w:rsidRDefault="002F5B33" w:rsidP="00C009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Samozřejmě stále platí možnost vybrat si zcela jiné, vlastní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téma.</w:t>
      </w:r>
    </w:p>
    <w:sectPr w:rsidR="002F5B33" w:rsidRPr="00C00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306DC"/>
    <w:multiLevelType w:val="hybridMultilevel"/>
    <w:tmpl w:val="904A11D0"/>
    <w:lvl w:ilvl="0" w:tplc="A63CE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EB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C6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C9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E69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69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63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27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96D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75"/>
    <w:rsid w:val="00202AAC"/>
    <w:rsid w:val="002F5B33"/>
    <w:rsid w:val="00872C10"/>
    <w:rsid w:val="00C0098F"/>
    <w:rsid w:val="00C2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506B6-0D43-45D6-BF76-4B099704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37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42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2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2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03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5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71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06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98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5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3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Kaňová</dc:creator>
  <cp:keywords/>
  <dc:description/>
  <cp:lastModifiedBy>Pavlína Kaňová</cp:lastModifiedBy>
  <cp:revision>1</cp:revision>
  <dcterms:created xsi:type="dcterms:W3CDTF">2015-03-19T07:32:00Z</dcterms:created>
  <dcterms:modified xsi:type="dcterms:W3CDTF">2015-03-19T07:59:00Z</dcterms:modified>
</cp:coreProperties>
</file>