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02" w:rsidRPr="002A3D02" w:rsidRDefault="002A3D02" w:rsidP="002A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TEMATICKÉ OKRUHY</w:t>
      </w:r>
    </w:p>
    <w:p w:rsidR="002A3D02" w:rsidRDefault="002A3D02" w:rsidP="002A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Ekonomika a pojišťovnictví -</w:t>
      </w:r>
      <w:r w:rsidR="00C825F5"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prezenční</w:t>
      </w:r>
    </w:p>
    <w:p w:rsidR="00006004" w:rsidRDefault="0024719C" w:rsidP="002A3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Jaro  2015</w:t>
      </w:r>
      <w:proofErr w:type="gramEnd"/>
    </w:p>
    <w:p w:rsidR="002A3D02" w:rsidRDefault="002A3D02">
      <w:pPr>
        <w:rPr>
          <w:b/>
          <w:sz w:val="36"/>
          <w:szCs w:val="36"/>
        </w:rPr>
      </w:pP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Sociální lékařství a veřejné zdravotnictví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Systém péče o zdraví a zdravotnictví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Hodnocení zdravotní situace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Hlavní determinanty zdraví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Demografický tranzit a epidemiologická transformace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Sociální determinanty zdraví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Zdraví a nemoc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Epidemiologie – studium zdravotního stavu</w:t>
      </w:r>
    </w:p>
    <w:p w:rsidR="00FC45D4" w:rsidRPr="002A3D02" w:rsidRDefault="002A3D02" w:rsidP="002A3D02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2A3D02">
        <w:rPr>
          <w:sz w:val="36"/>
          <w:szCs w:val="36"/>
        </w:rPr>
        <w:t>Příčiny nárůstu výdajů na zdravotní péči</w:t>
      </w:r>
    </w:p>
    <w:p w:rsidR="00FC45D4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Etické hodnoty v péči o zdraví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Ekonomika zdravotnictví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Základní typy zdravotnických systémů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Financování zdravotnictví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Soukromoprávní pojištění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Veřejnoprávní pojištění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Trh a zdravotní péče (tržní selhání)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Dostupnost zdravotní péče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Účinnost a efektivita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Kvalita zdravotní péče</w:t>
      </w:r>
    </w:p>
    <w:p w:rsidR="00FC45D4" w:rsidRPr="002A3D02" w:rsidRDefault="002A3D02" w:rsidP="002A3D02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hanging="578"/>
        <w:rPr>
          <w:sz w:val="36"/>
          <w:szCs w:val="36"/>
        </w:rPr>
      </w:pPr>
      <w:r w:rsidRPr="002A3D02">
        <w:rPr>
          <w:sz w:val="36"/>
          <w:szCs w:val="36"/>
        </w:rPr>
        <w:t>Role státu ve zdravotní péči a zdravotní politika</w:t>
      </w:r>
    </w:p>
    <w:p w:rsidR="002A3D02" w:rsidRPr="002A3D02" w:rsidRDefault="002A3D02" w:rsidP="002A3D02">
      <w:pPr>
        <w:tabs>
          <w:tab w:val="num" w:pos="567"/>
        </w:tabs>
        <w:spacing w:line="240" w:lineRule="auto"/>
        <w:ind w:left="720" w:hanging="578"/>
        <w:rPr>
          <w:sz w:val="36"/>
          <w:szCs w:val="36"/>
        </w:rPr>
      </w:pPr>
    </w:p>
    <w:p w:rsidR="002A3D02" w:rsidRPr="002A3D02" w:rsidRDefault="002A3D02" w:rsidP="002A3D02">
      <w:pPr>
        <w:tabs>
          <w:tab w:val="num" w:pos="567"/>
        </w:tabs>
        <w:spacing w:line="240" w:lineRule="auto"/>
        <w:ind w:hanging="578"/>
        <w:rPr>
          <w:sz w:val="36"/>
          <w:szCs w:val="36"/>
        </w:rPr>
      </w:pPr>
    </w:p>
    <w:p w:rsidR="002A3D02" w:rsidRDefault="002A3D02" w:rsidP="002A3D02">
      <w:pPr>
        <w:tabs>
          <w:tab w:val="num" w:pos="567"/>
        </w:tabs>
        <w:ind w:hanging="578"/>
        <w:rPr>
          <w:b/>
          <w:sz w:val="36"/>
          <w:szCs w:val="36"/>
        </w:rPr>
      </w:pPr>
    </w:p>
    <w:p w:rsidR="002A3D02" w:rsidRDefault="002A3D02" w:rsidP="002A3D02">
      <w:pPr>
        <w:tabs>
          <w:tab w:val="num" w:pos="567"/>
        </w:tabs>
        <w:ind w:hanging="578"/>
        <w:rPr>
          <w:b/>
          <w:sz w:val="36"/>
          <w:szCs w:val="36"/>
        </w:rPr>
      </w:pPr>
    </w:p>
    <w:p w:rsidR="002A3D02" w:rsidRPr="002A3D02" w:rsidRDefault="002A3D02">
      <w:pPr>
        <w:rPr>
          <w:b/>
          <w:sz w:val="36"/>
          <w:szCs w:val="36"/>
        </w:rPr>
      </w:pPr>
    </w:p>
    <w:sectPr w:rsidR="002A3D02" w:rsidRPr="002A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0147"/>
    <w:multiLevelType w:val="hybridMultilevel"/>
    <w:tmpl w:val="7E8A0FEA"/>
    <w:lvl w:ilvl="0" w:tplc="08AAB95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6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4D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A7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CB9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09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6F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22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42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B10BA"/>
    <w:multiLevelType w:val="hybridMultilevel"/>
    <w:tmpl w:val="B8008D6A"/>
    <w:lvl w:ilvl="0" w:tplc="C82E3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88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A5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5EF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A8E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018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6F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65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C6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2"/>
    <w:rsid w:val="00006004"/>
    <w:rsid w:val="0024719C"/>
    <w:rsid w:val="002A3D02"/>
    <w:rsid w:val="00C825F5"/>
    <w:rsid w:val="00CB3797"/>
    <w:rsid w:val="00CF440B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F95C5-9655-4E6C-9B23-9325E97C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797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76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45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71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51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57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0084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03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290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38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119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777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300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282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46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976">
          <w:marLeft w:val="8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Kaňová</dc:creator>
  <cp:lastModifiedBy>Pavlína Kaňová</cp:lastModifiedBy>
  <cp:revision>3</cp:revision>
  <cp:lastPrinted>2014-02-28T09:01:00Z</cp:lastPrinted>
  <dcterms:created xsi:type="dcterms:W3CDTF">2015-02-18T11:15:00Z</dcterms:created>
  <dcterms:modified xsi:type="dcterms:W3CDTF">2015-02-18T11:16:00Z</dcterms:modified>
</cp:coreProperties>
</file>