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408A6" w14:textId="77777777" w:rsidR="004058CF" w:rsidRPr="004058CF" w:rsidRDefault="004058CF" w:rsidP="004058CF">
      <w:pPr>
        <w:pStyle w:val="Nadpis1"/>
        <w:rPr>
          <w:rFonts w:eastAsiaTheme="minorEastAsia"/>
        </w:rPr>
      </w:pPr>
      <w:r w:rsidRPr="004058CF">
        <w:rPr>
          <w:rFonts w:eastAsia="Calibri"/>
        </w:rPr>
        <w:t xml:space="preserve">9th </w:t>
      </w:r>
      <w:proofErr w:type="spellStart"/>
      <w:r w:rsidRPr="004058CF">
        <w:rPr>
          <w:rFonts w:eastAsia="Calibri"/>
        </w:rPr>
        <w:t>week</w:t>
      </w:r>
      <w:proofErr w:type="spellEnd"/>
      <w:r w:rsidRPr="004058CF">
        <w:rPr>
          <w:rFonts w:eastAsia="Calibri"/>
        </w:rPr>
        <w:t xml:space="preserve">: PROGRESS TEST 2. </w:t>
      </w:r>
      <w:proofErr w:type="spellStart"/>
      <w:r w:rsidRPr="004058CF">
        <w:rPr>
          <w:rFonts w:eastAsia="Calibri"/>
        </w:rPr>
        <w:t>Pharmacy</w:t>
      </w:r>
      <w:proofErr w:type="spellEnd"/>
      <w:r w:rsidRPr="004058CF">
        <w:rPr>
          <w:rFonts w:eastAsia="Calibri"/>
        </w:rPr>
        <w:t xml:space="preserve"> (L14). </w:t>
      </w:r>
      <w:proofErr w:type="spellStart"/>
      <w:r w:rsidRPr="004058CF">
        <w:rPr>
          <w:rFonts w:eastAsia="Calibri"/>
          <w:i/>
          <w:iCs/>
        </w:rPr>
        <w:t>Grammar</w:t>
      </w:r>
      <w:proofErr w:type="spellEnd"/>
      <w:r w:rsidRPr="004058CF">
        <w:rPr>
          <w:rFonts w:eastAsia="Calibri"/>
          <w:i/>
          <w:iCs/>
        </w:rPr>
        <w:t>:</w:t>
      </w:r>
      <w:r w:rsidRPr="004058CF">
        <w:rPr>
          <w:rFonts w:eastAsia="Calibri"/>
        </w:rPr>
        <w:t xml:space="preserve"> </w:t>
      </w:r>
      <w:proofErr w:type="spellStart"/>
      <w:r w:rsidRPr="004058CF">
        <w:rPr>
          <w:rFonts w:eastAsia="Calibri"/>
        </w:rPr>
        <w:t>Conditional</w:t>
      </w:r>
      <w:proofErr w:type="spellEnd"/>
      <w:r w:rsidRPr="004058CF">
        <w:rPr>
          <w:rFonts w:eastAsia="Calibri"/>
        </w:rPr>
        <w:t xml:space="preserve"> </w:t>
      </w:r>
      <w:proofErr w:type="spellStart"/>
      <w:r w:rsidRPr="004058CF">
        <w:rPr>
          <w:rFonts w:eastAsia="Calibri"/>
        </w:rPr>
        <w:t>clauses</w:t>
      </w:r>
      <w:proofErr w:type="spellEnd"/>
      <w:r w:rsidRPr="004058CF">
        <w:rPr>
          <w:rFonts w:eastAsia="Calibri"/>
        </w:rPr>
        <w:t xml:space="preserve"> </w:t>
      </w:r>
      <w:proofErr w:type="spellStart"/>
      <w:r w:rsidRPr="004058CF">
        <w:rPr>
          <w:rFonts w:eastAsia="Calibri"/>
        </w:rPr>
        <w:t>with</w:t>
      </w:r>
      <w:proofErr w:type="spellEnd"/>
      <w:r w:rsidRPr="004058CF">
        <w:rPr>
          <w:rFonts w:eastAsia="Calibri"/>
        </w:rPr>
        <w:t xml:space="preserve"> aby I.</w:t>
      </w:r>
    </w:p>
    <w:p w14:paraId="2791639D" w14:textId="77777777" w:rsidR="00F51A07" w:rsidRDefault="00970439"/>
    <w:p w14:paraId="79874E8E" w14:textId="684AF6A3" w:rsidR="00FC6F7E" w:rsidRDefault="00FC6F7E">
      <w:r>
        <w:t>Přehrada – na přehradě (dam)</w:t>
      </w:r>
    </w:p>
    <w:p w14:paraId="38E6C81A" w14:textId="69E7E615" w:rsidR="008B0721" w:rsidRDefault="008B0721">
      <w:r>
        <w:t>Hra o trůny</w:t>
      </w:r>
    </w:p>
    <w:p w14:paraId="77A013BE" w14:textId="4A9A5936" w:rsidR="005802AE" w:rsidRDefault="005802AE">
      <w:r>
        <w:t>Jezdil jsem na kole</w:t>
      </w:r>
    </w:p>
    <w:p w14:paraId="56DD8702" w14:textId="1488E778" w:rsidR="00FC6F7E" w:rsidRDefault="00B42B41">
      <w:r>
        <w:t>BYCH</w:t>
      </w:r>
    </w:p>
    <w:p w14:paraId="10002873" w14:textId="77777777" w:rsidR="004058CF" w:rsidRDefault="004058CF" w:rsidP="004058CF">
      <w:pPr>
        <w:pStyle w:val="Odstavecseseznamem"/>
        <w:numPr>
          <w:ilvl w:val="0"/>
          <w:numId w:val="2"/>
        </w:numPr>
      </w:pPr>
      <w:r>
        <w:t xml:space="preserve">Chceš, </w:t>
      </w:r>
      <w:r w:rsidRPr="00B42B41">
        <w:rPr>
          <w:color w:val="FF0000"/>
        </w:rPr>
        <w:t>a</w:t>
      </w:r>
      <w:r>
        <w:t>by</w:t>
      </w:r>
      <w:r w:rsidRPr="004058CF">
        <w:rPr>
          <w:color w:val="FF0000"/>
        </w:rPr>
        <w:t>ch</w:t>
      </w:r>
      <w:r>
        <w:t xml:space="preserve"> byl/</w:t>
      </w:r>
      <w:r w:rsidRPr="004058CF">
        <w:rPr>
          <w:color w:val="FF0000"/>
        </w:rPr>
        <w:t>a</w:t>
      </w:r>
      <w:r>
        <w:t xml:space="preserve"> tady. (já)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 w:rsidRPr="004058CF">
        <w:rPr>
          <w:color w:val="FF0000"/>
        </w:rPr>
        <w:t>me</w:t>
      </w:r>
      <w:proofErr w:type="spellEnd"/>
      <w:r w:rsidRPr="004058CF">
        <w:rPr>
          <w:color w:val="FF0000"/>
        </w:rPr>
        <w:t xml:space="preserve"> </w:t>
      </w:r>
      <w:r>
        <w:t xml:space="preserve">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  <w:p w14:paraId="23E33477" w14:textId="225D85C2" w:rsidR="004058CF" w:rsidRDefault="004058CF" w:rsidP="004058CF">
      <w:pPr>
        <w:pStyle w:val="Odstavecseseznamem"/>
        <w:numPr>
          <w:ilvl w:val="0"/>
          <w:numId w:val="2"/>
        </w:numPr>
      </w:pPr>
      <w:r>
        <w:t xml:space="preserve">Chci, </w:t>
      </w:r>
      <w:r w:rsidR="00B42B41" w:rsidRPr="00B42B41">
        <w:rPr>
          <w:color w:val="FF0000"/>
        </w:rPr>
        <w:t>a</w:t>
      </w:r>
      <w:r>
        <w:t>by</w:t>
      </w:r>
      <w:r w:rsidRPr="004058CF">
        <w:rPr>
          <w:color w:val="FF0000"/>
        </w:rPr>
        <w:t>s</w:t>
      </w:r>
      <w:r>
        <w:t xml:space="preserve"> odešel/odešl</w:t>
      </w:r>
      <w:r w:rsidRPr="004058CF">
        <w:rPr>
          <w:color w:val="FF0000"/>
        </w:rPr>
        <w:t>a</w:t>
      </w:r>
      <w:r>
        <w:t>. (ty)</w:t>
      </w:r>
      <w:r>
        <w:tab/>
      </w:r>
      <w:r>
        <w:tab/>
      </w:r>
      <w:r>
        <w:tab/>
      </w:r>
      <w:r>
        <w:tab/>
        <w:t xml:space="preserve"> I </w:t>
      </w:r>
      <w:proofErr w:type="spellStart"/>
      <w:r>
        <w:t>want</w:t>
      </w:r>
      <w:proofErr w:type="spellEnd"/>
      <w:r>
        <w:t xml:space="preserve"> </w:t>
      </w:r>
      <w:proofErr w:type="spellStart"/>
      <w:r w:rsidRPr="004058CF">
        <w:rPr>
          <w:color w:val="FF0000"/>
        </w:rPr>
        <w:t>you</w:t>
      </w:r>
      <w:proofErr w:type="spellEnd"/>
      <w:r w:rsidRPr="004058CF">
        <w:rPr>
          <w:color w:val="FF0000"/>
        </w:rPr>
        <w:t xml:space="preserve"> </w:t>
      </w:r>
      <w:r>
        <w:t xml:space="preserve">to </w:t>
      </w:r>
      <w:proofErr w:type="spellStart"/>
      <w:r>
        <w:t>leave</w:t>
      </w:r>
      <w:proofErr w:type="spellEnd"/>
      <w:r>
        <w:t>.</w:t>
      </w:r>
    </w:p>
    <w:p w14:paraId="5A6F26E0" w14:textId="70AA243F" w:rsidR="004058CF" w:rsidRDefault="004058CF" w:rsidP="004058CF">
      <w:pPr>
        <w:pStyle w:val="Odstavecseseznamem"/>
        <w:numPr>
          <w:ilvl w:val="0"/>
          <w:numId w:val="2"/>
        </w:numPr>
      </w:pPr>
      <w:r>
        <w:t xml:space="preserve">Chci, </w:t>
      </w:r>
      <w:r w:rsidR="00B42B41" w:rsidRPr="00B42B41">
        <w:rPr>
          <w:color w:val="FF0000"/>
        </w:rPr>
        <w:t>a</w:t>
      </w:r>
      <w:r>
        <w:t>by odešel/odešl</w:t>
      </w:r>
      <w:r w:rsidRPr="004058CF">
        <w:rPr>
          <w:color w:val="FF0000"/>
        </w:rPr>
        <w:t>a</w:t>
      </w:r>
      <w:r>
        <w:t>/odešl</w:t>
      </w:r>
      <w:r w:rsidRPr="004058CF">
        <w:rPr>
          <w:color w:val="FF0000"/>
        </w:rPr>
        <w:t>o</w:t>
      </w:r>
      <w:r>
        <w:t>. (on/ona/ono).</w:t>
      </w:r>
      <w:r>
        <w:tab/>
      </w:r>
      <w:r>
        <w:tab/>
        <w:t xml:space="preserve"> I </w:t>
      </w:r>
      <w:proofErr w:type="spellStart"/>
      <w:r>
        <w:t>want</w:t>
      </w:r>
      <w:proofErr w:type="spellEnd"/>
      <w:r>
        <w:t xml:space="preserve"> </w:t>
      </w:r>
      <w:proofErr w:type="spellStart"/>
      <w:r w:rsidRPr="004058CF">
        <w:rPr>
          <w:color w:val="FF0000"/>
        </w:rPr>
        <w:t>him</w:t>
      </w:r>
      <w:proofErr w:type="spellEnd"/>
      <w:r w:rsidRPr="004058CF">
        <w:rPr>
          <w:color w:val="FF0000"/>
        </w:rPr>
        <w:t xml:space="preserve"> </w:t>
      </w:r>
      <w:r>
        <w:t xml:space="preserve">/ </w:t>
      </w:r>
      <w:r w:rsidRPr="004058CF">
        <w:rPr>
          <w:color w:val="FF0000"/>
        </w:rPr>
        <w:t xml:space="preserve">her </w:t>
      </w:r>
      <w:r>
        <w:t xml:space="preserve">/ </w:t>
      </w:r>
      <w:proofErr w:type="spellStart"/>
      <w:r w:rsidRPr="004058CF">
        <w:rPr>
          <w:color w:val="FF0000"/>
        </w:rPr>
        <w:t>it</w:t>
      </w:r>
      <w:proofErr w:type="spellEnd"/>
      <w:r w:rsidRPr="004058CF">
        <w:rPr>
          <w:color w:val="FF0000"/>
        </w:rPr>
        <w:t xml:space="preserve"> </w:t>
      </w:r>
      <w:r>
        <w:t xml:space="preserve">to </w:t>
      </w:r>
      <w:proofErr w:type="spellStart"/>
      <w:r>
        <w:t>leave</w:t>
      </w:r>
      <w:proofErr w:type="spellEnd"/>
      <w:r>
        <w:t>.</w:t>
      </w:r>
    </w:p>
    <w:p w14:paraId="76335B35" w14:textId="77777777" w:rsidR="004058CF" w:rsidRDefault="004058CF" w:rsidP="004058CF"/>
    <w:p w14:paraId="20726C61" w14:textId="77777777" w:rsidR="004058CF" w:rsidRDefault="004058CF" w:rsidP="004058CF">
      <w:pPr>
        <w:pStyle w:val="Odstavecseseznamem"/>
        <w:numPr>
          <w:ilvl w:val="0"/>
          <w:numId w:val="2"/>
        </w:numPr>
      </w:pPr>
      <w:r>
        <w:t>Chci, aby</w:t>
      </w:r>
      <w:r w:rsidRPr="004058CF">
        <w:rPr>
          <w:color w:val="FF0000"/>
        </w:rPr>
        <w:t>chom</w:t>
      </w:r>
      <w:r>
        <w:t xml:space="preserve"> odešl</w:t>
      </w:r>
      <w:r w:rsidRPr="004058CF">
        <w:rPr>
          <w:color w:val="FF0000"/>
        </w:rPr>
        <w:t>i</w:t>
      </w:r>
      <w:r>
        <w:t>. (my)</w:t>
      </w:r>
      <w:r w:rsidR="00DB7430">
        <w:tab/>
      </w:r>
      <w:r w:rsidR="00DB7430">
        <w:tab/>
      </w:r>
      <w:r w:rsidR="00DB7430">
        <w:tab/>
      </w:r>
      <w:r w:rsidR="00DB7430">
        <w:tab/>
      </w:r>
      <w:r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 w:rsidRPr="004058CF">
        <w:rPr>
          <w:color w:val="FF0000"/>
        </w:rPr>
        <w:t>us</w:t>
      </w:r>
      <w:proofErr w:type="spellEnd"/>
      <w:r w:rsidRPr="004058CF">
        <w:rPr>
          <w:color w:val="FF0000"/>
        </w:rPr>
        <w:t xml:space="preserve"> </w:t>
      </w:r>
      <w:r>
        <w:t xml:space="preserve">to </w:t>
      </w:r>
      <w:proofErr w:type="spellStart"/>
      <w:r>
        <w:t>leave</w:t>
      </w:r>
      <w:proofErr w:type="spellEnd"/>
      <w:r>
        <w:t>.</w:t>
      </w:r>
    </w:p>
    <w:p w14:paraId="5D34649F" w14:textId="77777777" w:rsidR="004058CF" w:rsidRDefault="004058CF" w:rsidP="004058CF">
      <w:pPr>
        <w:pStyle w:val="Odstavecseseznamem"/>
        <w:numPr>
          <w:ilvl w:val="0"/>
          <w:numId w:val="2"/>
        </w:numPr>
      </w:pPr>
      <w:r>
        <w:t>Chci, aby</w:t>
      </w:r>
      <w:r w:rsidRPr="004058CF">
        <w:rPr>
          <w:color w:val="FF0000"/>
        </w:rPr>
        <w:t>ste</w:t>
      </w:r>
      <w:r>
        <w:t xml:space="preserve"> odešl</w:t>
      </w:r>
      <w:r w:rsidRPr="004058CF">
        <w:rPr>
          <w:color w:val="FF0000"/>
        </w:rPr>
        <w:t>i</w:t>
      </w:r>
      <w:r>
        <w:t>. (vy)</w:t>
      </w:r>
      <w:r w:rsidR="00DB7430">
        <w:tab/>
      </w:r>
      <w:r w:rsidR="00DB7430">
        <w:tab/>
      </w:r>
      <w:r w:rsidR="00DB7430">
        <w:tab/>
      </w:r>
      <w:r w:rsidR="00DB7430">
        <w:tab/>
      </w:r>
      <w:r w:rsidR="00DB7430">
        <w:tab/>
      </w:r>
      <w:r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 w:rsidRPr="004058CF">
        <w:rPr>
          <w:color w:val="FF0000"/>
        </w:rPr>
        <w:t>you</w:t>
      </w:r>
      <w:proofErr w:type="spellEnd"/>
      <w:r w:rsidRPr="004058CF">
        <w:rPr>
          <w:color w:val="FF0000"/>
        </w:rPr>
        <w:t xml:space="preserve"> </w:t>
      </w:r>
      <w:r>
        <w:t xml:space="preserve">to </w:t>
      </w:r>
      <w:proofErr w:type="spellStart"/>
      <w:r>
        <w:t>leave</w:t>
      </w:r>
      <w:proofErr w:type="spellEnd"/>
      <w:r>
        <w:t>.</w:t>
      </w:r>
    </w:p>
    <w:p w14:paraId="7B9D1C93" w14:textId="77777777" w:rsidR="004058CF" w:rsidRDefault="004058CF" w:rsidP="004058CF">
      <w:pPr>
        <w:pStyle w:val="Odstavecseseznamem"/>
        <w:numPr>
          <w:ilvl w:val="0"/>
          <w:numId w:val="2"/>
        </w:numPr>
        <w:spacing w:line="264" w:lineRule="auto"/>
        <w:rPr>
          <w:rFonts w:ascii="Calibri" w:eastAsia="Calibri" w:hAnsi="Calibri" w:cs="Calibri"/>
          <w:color w:val="000000"/>
        </w:rPr>
      </w:pPr>
      <w:r>
        <w:t>Chci, aby odešl</w:t>
      </w:r>
      <w:r w:rsidRPr="004058CF">
        <w:rPr>
          <w:color w:val="FF0000"/>
        </w:rPr>
        <w:t>i</w:t>
      </w:r>
      <w:r>
        <w:t>. (oni/ony/ona)</w:t>
      </w:r>
      <w:r w:rsidR="00DB7430">
        <w:tab/>
      </w:r>
      <w:r w:rsidR="00DB7430">
        <w:tab/>
      </w:r>
      <w:r w:rsidR="00DB7430">
        <w:tab/>
      </w:r>
      <w:r w:rsidR="00DB7430">
        <w:tab/>
      </w:r>
      <w:r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 w:rsidRPr="004058CF">
        <w:rPr>
          <w:color w:val="FF0000"/>
        </w:rPr>
        <w:t>them</w:t>
      </w:r>
      <w:proofErr w:type="spellEnd"/>
      <w:r w:rsidRPr="004058CF">
        <w:rPr>
          <w:color w:val="FF0000"/>
        </w:rPr>
        <w:t xml:space="preserve"> </w:t>
      </w:r>
      <w:r>
        <w:t xml:space="preserve">to </w:t>
      </w:r>
      <w:proofErr w:type="spellStart"/>
      <w:r>
        <w:t>leave</w:t>
      </w:r>
      <w:proofErr w:type="spellEnd"/>
      <w:r>
        <w:t>.</w:t>
      </w:r>
    </w:p>
    <w:p w14:paraId="7ECF63F4" w14:textId="77777777" w:rsidR="00C51F2C" w:rsidRDefault="00C51F2C">
      <w:pPr>
        <w:pStyle w:val="Odstavecseseznamem"/>
        <w:spacing w:line="264" w:lineRule="auto"/>
        <w:ind w:left="0"/>
        <w:rPr>
          <w:rFonts w:ascii="Calibri" w:eastAsia="Calibri" w:hAnsi="Calibri" w:cs="Calibri"/>
          <w:color w:val="000000"/>
        </w:rPr>
      </w:pPr>
    </w:p>
    <w:p w14:paraId="4A3D78CD" w14:textId="257410BC" w:rsidR="00B42B41" w:rsidRPr="00612AC1" w:rsidRDefault="00B42B41">
      <w:pPr>
        <w:pStyle w:val="Odstavecseseznamem"/>
        <w:spacing w:line="264" w:lineRule="auto"/>
        <w:ind w:left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Chci, abys – I </w:t>
      </w:r>
      <w:proofErr w:type="spellStart"/>
      <w:r>
        <w:rPr>
          <w:rFonts w:ascii="Calibri" w:eastAsia="Calibri" w:hAnsi="Calibri" w:cs="Calibri"/>
          <w:color w:val="000000"/>
        </w:rPr>
        <w:t>want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 w:rsidRPr="00612AC1">
        <w:rPr>
          <w:rFonts w:ascii="Calibri" w:eastAsia="Calibri" w:hAnsi="Calibri" w:cs="Calibri"/>
          <w:b/>
          <w:color w:val="000000"/>
        </w:rPr>
        <w:t>to</w:t>
      </w:r>
    </w:p>
    <w:p w14:paraId="33502A50" w14:textId="51C48AEF" w:rsidR="00B42B41" w:rsidRDefault="00B42B41">
      <w:pPr>
        <w:pStyle w:val="Odstavecseseznamem"/>
        <w:spacing w:line="264" w:lineRule="auto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Jd</w:t>
      </w:r>
      <w:r w:rsidRPr="00612AC1">
        <w:rPr>
          <w:rFonts w:ascii="Calibri" w:eastAsia="Calibri" w:hAnsi="Calibri" w:cs="Calibri"/>
          <w:color w:val="FF0000"/>
        </w:rPr>
        <w:t>u</w:t>
      </w:r>
      <w:r>
        <w:rPr>
          <w:rFonts w:ascii="Calibri" w:eastAsia="Calibri" w:hAnsi="Calibri" w:cs="Calibri"/>
          <w:color w:val="000000"/>
        </w:rPr>
        <w:t xml:space="preserve"> do školy, abych studoval – I go to </w:t>
      </w:r>
      <w:proofErr w:type="spellStart"/>
      <w:r>
        <w:rPr>
          <w:rFonts w:ascii="Calibri" w:eastAsia="Calibri" w:hAnsi="Calibri" w:cs="Calibri"/>
          <w:color w:val="000000"/>
        </w:rPr>
        <w:t>school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 w:rsidRPr="00612AC1">
        <w:rPr>
          <w:rFonts w:ascii="Calibri" w:eastAsia="Calibri" w:hAnsi="Calibri" w:cs="Calibri"/>
          <w:b/>
          <w:color w:val="000000"/>
        </w:rPr>
        <w:t>to</w:t>
      </w:r>
      <w:r>
        <w:rPr>
          <w:rFonts w:ascii="Calibri" w:eastAsia="Calibri" w:hAnsi="Calibri" w:cs="Calibri"/>
          <w:color w:val="000000"/>
        </w:rPr>
        <w:t xml:space="preserve"> study.</w:t>
      </w:r>
    </w:p>
    <w:p w14:paraId="0593AA1A" w14:textId="64D72376" w:rsidR="00612AC1" w:rsidRDefault="00612AC1">
      <w:pPr>
        <w:pStyle w:val="Odstavecseseznamem"/>
        <w:spacing w:line="264" w:lineRule="auto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Pracuj</w:t>
      </w:r>
      <w:r w:rsidRPr="00612AC1">
        <w:rPr>
          <w:rFonts w:ascii="Calibri" w:eastAsia="Calibri" w:hAnsi="Calibri" w:cs="Calibri"/>
          <w:color w:val="FF0000"/>
        </w:rPr>
        <w:t>u</w:t>
      </w:r>
      <w:r>
        <w:rPr>
          <w:rFonts w:ascii="Calibri" w:eastAsia="Calibri" w:hAnsi="Calibri" w:cs="Calibri"/>
          <w:color w:val="000000"/>
        </w:rPr>
        <w:t>, aby</w:t>
      </w:r>
      <w:r w:rsidRPr="00612AC1">
        <w:rPr>
          <w:rFonts w:ascii="Calibri" w:eastAsia="Calibri" w:hAnsi="Calibri" w:cs="Calibri"/>
          <w:color w:val="FF0000"/>
        </w:rPr>
        <w:t>ch</w:t>
      </w:r>
      <w:r>
        <w:rPr>
          <w:rFonts w:ascii="Calibri" w:eastAsia="Calibri" w:hAnsi="Calibri" w:cs="Calibri"/>
          <w:color w:val="000000"/>
        </w:rPr>
        <w:t xml:space="preserve"> měl peníze.</w:t>
      </w:r>
    </w:p>
    <w:p w14:paraId="58D3DEAE" w14:textId="0D6349F2" w:rsidR="00612AC1" w:rsidRDefault="00612AC1" w:rsidP="00612AC1">
      <w:pPr>
        <w:pStyle w:val="Odstavecseseznamem"/>
        <w:spacing w:line="264" w:lineRule="auto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Pracuj</w:t>
      </w:r>
      <w:r>
        <w:rPr>
          <w:rFonts w:ascii="Calibri" w:eastAsia="Calibri" w:hAnsi="Calibri" w:cs="Calibri"/>
          <w:color w:val="FF0000"/>
        </w:rPr>
        <w:t>eš</w:t>
      </w:r>
      <w:r>
        <w:rPr>
          <w:rFonts w:ascii="Calibri" w:eastAsia="Calibri" w:hAnsi="Calibri" w:cs="Calibri"/>
          <w:color w:val="000000"/>
        </w:rPr>
        <w:t>, aby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000000"/>
        </w:rPr>
        <w:t xml:space="preserve"> měl peníze.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work</w:t>
      </w:r>
      <w:proofErr w:type="spellEnd"/>
      <w:r>
        <w:rPr>
          <w:rFonts w:ascii="Calibri" w:eastAsia="Calibri" w:hAnsi="Calibri" w:cs="Calibri"/>
          <w:color w:val="000000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</w:rPr>
        <w:t>have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money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351886E1" w14:textId="2B01F415" w:rsidR="00612AC1" w:rsidRDefault="00612AC1" w:rsidP="00612AC1">
      <w:pPr>
        <w:pStyle w:val="Odstavecseseznamem"/>
        <w:spacing w:line="264" w:lineRule="auto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proofErr w:type="spellStart"/>
      <w:r>
        <w:rPr>
          <w:rFonts w:ascii="Calibri" w:eastAsia="Calibri" w:hAnsi="Calibri" w:cs="Calibri"/>
          <w:color w:val="000000"/>
        </w:rPr>
        <w:t>housewife</w:t>
      </w:r>
      <w:proofErr w:type="spellEnd"/>
      <w:r>
        <w:rPr>
          <w:rFonts w:ascii="Calibri" w:eastAsia="Calibri" w:hAnsi="Calibri" w:cs="Calibri"/>
          <w:color w:val="000000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</w:rPr>
        <w:t>husband</w:t>
      </w:r>
      <w:proofErr w:type="spellEnd"/>
      <w:r>
        <w:rPr>
          <w:rFonts w:ascii="Calibri" w:eastAsia="Calibri" w:hAnsi="Calibri" w:cs="Calibri"/>
          <w:color w:val="000000"/>
        </w:rPr>
        <w:t>): Pracuj</w:t>
      </w:r>
      <w:r w:rsidRPr="00612AC1">
        <w:rPr>
          <w:rFonts w:ascii="Calibri" w:eastAsia="Calibri" w:hAnsi="Calibri" w:cs="Calibri"/>
          <w:color w:val="FF0000"/>
        </w:rPr>
        <w:t>eš</w:t>
      </w:r>
      <w:r>
        <w:rPr>
          <w:rFonts w:ascii="Calibri" w:eastAsia="Calibri" w:hAnsi="Calibri" w:cs="Calibri"/>
          <w:color w:val="000000"/>
        </w:rPr>
        <w:t>, aby</w:t>
      </w:r>
      <w:r w:rsidRPr="00612AC1">
        <w:rPr>
          <w:rFonts w:ascii="Calibri" w:eastAsia="Calibri" w:hAnsi="Calibri" w:cs="Calibri"/>
          <w:color w:val="FF0000"/>
        </w:rPr>
        <w:t>ch</w:t>
      </w:r>
      <w:r>
        <w:rPr>
          <w:rFonts w:ascii="Calibri" w:eastAsia="Calibri" w:hAnsi="Calibri" w:cs="Calibri"/>
          <w:color w:val="000000"/>
        </w:rPr>
        <w:t xml:space="preserve"> měla peníze.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work</w:t>
      </w:r>
      <w:proofErr w:type="spellEnd"/>
      <w:r>
        <w:rPr>
          <w:rFonts w:ascii="Calibri" w:eastAsia="Calibri" w:hAnsi="Calibri" w:cs="Calibri"/>
          <w:color w:val="000000"/>
        </w:rPr>
        <w:t xml:space="preserve"> so </w:t>
      </w:r>
      <w:proofErr w:type="spellStart"/>
      <w:r>
        <w:rPr>
          <w:rFonts w:ascii="Calibri" w:eastAsia="Calibri" w:hAnsi="Calibri" w:cs="Calibri"/>
          <w:color w:val="000000"/>
        </w:rPr>
        <w:t>that</w:t>
      </w:r>
      <w:proofErr w:type="spellEnd"/>
      <w:r>
        <w:rPr>
          <w:rFonts w:ascii="Calibri" w:eastAsia="Calibri" w:hAnsi="Calibri" w:cs="Calibri"/>
          <w:color w:val="000000"/>
        </w:rPr>
        <w:t xml:space="preserve"> I </w:t>
      </w:r>
      <w:proofErr w:type="spellStart"/>
      <w:r>
        <w:rPr>
          <w:rFonts w:ascii="Calibri" w:eastAsia="Calibri" w:hAnsi="Calibri" w:cs="Calibri"/>
          <w:color w:val="000000"/>
        </w:rPr>
        <w:t>have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money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1E56803" w14:textId="77777777" w:rsidR="00612AC1" w:rsidRDefault="00612AC1">
      <w:pPr>
        <w:pStyle w:val="Odstavecseseznamem"/>
        <w:spacing w:line="264" w:lineRule="auto"/>
        <w:ind w:left="0"/>
        <w:rPr>
          <w:rFonts w:ascii="Calibri" w:eastAsia="Calibri" w:hAnsi="Calibri" w:cs="Calibri"/>
          <w:color w:val="000000"/>
        </w:rPr>
      </w:pPr>
    </w:p>
    <w:p w14:paraId="3B05B3FF" w14:textId="3F272A57" w:rsidR="00612AC1" w:rsidRDefault="00612AC1">
      <w:pPr>
        <w:pStyle w:val="Odstavecseseznamem"/>
        <w:spacing w:line="264" w:lineRule="auto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Spí</w:t>
      </w:r>
      <w:r w:rsidRPr="00612AC1">
        <w:rPr>
          <w:rFonts w:ascii="Calibri" w:eastAsia="Calibri" w:hAnsi="Calibri" w:cs="Calibri"/>
          <w:color w:val="FF0000"/>
        </w:rPr>
        <w:t>m</w:t>
      </w:r>
      <w:r>
        <w:rPr>
          <w:rFonts w:ascii="Calibri" w:eastAsia="Calibri" w:hAnsi="Calibri" w:cs="Calibri"/>
          <w:color w:val="000000"/>
        </w:rPr>
        <w:t>, aby</w:t>
      </w:r>
      <w:r w:rsidRPr="00612AC1">
        <w:rPr>
          <w:rFonts w:ascii="Calibri" w:eastAsia="Calibri" w:hAnsi="Calibri" w:cs="Calibri"/>
          <w:color w:val="FF0000"/>
        </w:rPr>
        <w:t xml:space="preserve">ch </w:t>
      </w:r>
      <w:r>
        <w:rPr>
          <w:rFonts w:ascii="Calibri" w:eastAsia="Calibri" w:hAnsi="Calibri" w:cs="Calibri"/>
          <w:color w:val="000000"/>
        </w:rPr>
        <w:t>nebyl unavený.</w:t>
      </w:r>
    </w:p>
    <w:p w14:paraId="0845247D" w14:textId="28F70B03" w:rsidR="00612AC1" w:rsidRDefault="00612AC1" w:rsidP="00612AC1">
      <w:pPr>
        <w:pStyle w:val="Odstavecseseznamem"/>
        <w:spacing w:line="264" w:lineRule="auto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Spí</w:t>
      </w:r>
      <w:r w:rsidRPr="00612AC1">
        <w:rPr>
          <w:rFonts w:ascii="Calibri" w:eastAsia="Calibri" w:hAnsi="Calibri" w:cs="Calibri"/>
          <w:color w:val="FF0000"/>
        </w:rPr>
        <w:t>m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000000"/>
        </w:rPr>
        <w:t>, aby</w:t>
      </w:r>
      <w:r w:rsidRPr="00612AC1">
        <w:rPr>
          <w:rFonts w:ascii="Calibri" w:eastAsia="Calibri" w:hAnsi="Calibri" w:cs="Calibri"/>
          <w:color w:val="FF0000"/>
        </w:rPr>
        <w:t>ch</w:t>
      </w:r>
      <w:r>
        <w:rPr>
          <w:rFonts w:ascii="Calibri" w:eastAsia="Calibri" w:hAnsi="Calibri" w:cs="Calibri"/>
          <w:color w:val="FF0000"/>
        </w:rPr>
        <w:t>om</w:t>
      </w:r>
      <w:r w:rsidRPr="00612AC1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000000"/>
        </w:rPr>
        <w:t>nebyl</w:t>
      </w:r>
      <w:r w:rsidRPr="00612AC1"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000000"/>
        </w:rPr>
        <w:t xml:space="preserve"> unavený.</w:t>
      </w:r>
    </w:p>
    <w:p w14:paraId="11D3E000" w14:textId="77777777" w:rsidR="00612AC1" w:rsidRDefault="00612AC1">
      <w:pPr>
        <w:pStyle w:val="Odstavecseseznamem"/>
        <w:spacing w:line="264" w:lineRule="auto"/>
        <w:ind w:left="0"/>
        <w:rPr>
          <w:rFonts w:ascii="Calibri" w:eastAsia="Calibri" w:hAnsi="Calibri" w:cs="Calibri"/>
          <w:color w:val="000000"/>
        </w:rPr>
      </w:pPr>
    </w:p>
    <w:p w14:paraId="0AFAC782" w14:textId="6F5CBE67" w:rsidR="00B42B41" w:rsidRDefault="00B42B41">
      <w:pPr>
        <w:pStyle w:val="Odstavecseseznamem"/>
        <w:spacing w:line="264" w:lineRule="auto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Byl jsem u doktora, abych se zeptal na výsledky.</w:t>
      </w:r>
      <w:r w:rsidR="009F589E">
        <w:rPr>
          <w:rFonts w:ascii="Calibri" w:eastAsia="Calibri" w:hAnsi="Calibri" w:cs="Calibri"/>
          <w:color w:val="000000"/>
        </w:rPr>
        <w:t xml:space="preserve"> I </w:t>
      </w:r>
      <w:proofErr w:type="spellStart"/>
      <w:r w:rsidR="009F589E">
        <w:rPr>
          <w:rFonts w:ascii="Calibri" w:eastAsia="Calibri" w:hAnsi="Calibri" w:cs="Calibri"/>
          <w:color w:val="000000"/>
        </w:rPr>
        <w:t>was</w:t>
      </w:r>
      <w:proofErr w:type="spellEnd"/>
      <w:r w:rsidR="009F589E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9F589E">
        <w:rPr>
          <w:rFonts w:ascii="Calibri" w:eastAsia="Calibri" w:hAnsi="Calibri" w:cs="Calibri"/>
          <w:color w:val="000000"/>
        </w:rPr>
        <w:t>there</w:t>
      </w:r>
      <w:proofErr w:type="spellEnd"/>
      <w:r w:rsidR="009F589E">
        <w:rPr>
          <w:rFonts w:ascii="Calibri" w:eastAsia="Calibri" w:hAnsi="Calibri" w:cs="Calibri"/>
          <w:color w:val="000000"/>
        </w:rPr>
        <w:t xml:space="preserve"> </w:t>
      </w:r>
      <w:r w:rsidR="009F589E" w:rsidRPr="00612AC1">
        <w:rPr>
          <w:rFonts w:ascii="Calibri" w:eastAsia="Calibri" w:hAnsi="Calibri" w:cs="Calibri"/>
          <w:b/>
          <w:color w:val="000000"/>
        </w:rPr>
        <w:t xml:space="preserve">to </w:t>
      </w:r>
      <w:proofErr w:type="spellStart"/>
      <w:r w:rsidR="009F589E" w:rsidRPr="00612AC1">
        <w:rPr>
          <w:rFonts w:ascii="Calibri" w:eastAsia="Calibri" w:hAnsi="Calibri" w:cs="Calibri"/>
          <w:b/>
          <w:color w:val="000000"/>
        </w:rPr>
        <w:t>ask</w:t>
      </w:r>
      <w:proofErr w:type="spellEnd"/>
      <w:r w:rsidR="009F589E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9F589E">
        <w:rPr>
          <w:rFonts w:ascii="Calibri" w:eastAsia="Calibri" w:hAnsi="Calibri" w:cs="Calibri"/>
          <w:color w:val="000000"/>
        </w:rPr>
        <w:t>about</w:t>
      </w:r>
      <w:proofErr w:type="spellEnd"/>
      <w:r w:rsidR="009F589E">
        <w:rPr>
          <w:rFonts w:ascii="Calibri" w:eastAsia="Calibri" w:hAnsi="Calibri" w:cs="Calibri"/>
          <w:color w:val="000000"/>
        </w:rPr>
        <w:t xml:space="preserve"> my </w:t>
      </w:r>
      <w:proofErr w:type="spellStart"/>
      <w:r w:rsidR="009F589E">
        <w:rPr>
          <w:rFonts w:ascii="Calibri" w:eastAsia="Calibri" w:hAnsi="Calibri" w:cs="Calibri"/>
          <w:color w:val="000000"/>
        </w:rPr>
        <w:t>results</w:t>
      </w:r>
      <w:proofErr w:type="spellEnd"/>
      <w:r w:rsidR="009F589E">
        <w:rPr>
          <w:rFonts w:ascii="Calibri" w:eastAsia="Calibri" w:hAnsi="Calibri" w:cs="Calibri"/>
          <w:color w:val="000000"/>
        </w:rPr>
        <w:t>.</w:t>
      </w:r>
    </w:p>
    <w:p w14:paraId="3F6B4105" w14:textId="4642A3D3" w:rsidR="00C51F2C" w:rsidRDefault="00612AC1">
      <w:pPr>
        <w:pStyle w:val="Odstavecseseznamem"/>
        <w:spacing w:line="264" w:lineRule="auto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Říkám </w:t>
      </w:r>
      <w:r w:rsidRPr="00612AC1">
        <w:rPr>
          <w:rFonts w:ascii="Calibri" w:eastAsia="Calibri" w:hAnsi="Calibri" w:cs="Calibri"/>
          <w:b/>
          <w:color w:val="000000"/>
        </w:rPr>
        <w:t>ti</w:t>
      </w:r>
      <w:r>
        <w:rPr>
          <w:rFonts w:ascii="Calibri" w:eastAsia="Calibri" w:hAnsi="Calibri" w:cs="Calibri"/>
          <w:color w:val="000000"/>
        </w:rPr>
        <w:t>, aby</w:t>
      </w:r>
      <w:r w:rsidRPr="00612AC1"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000000"/>
        </w:rPr>
        <w:t xml:space="preserve"> šel domů. I </w:t>
      </w:r>
      <w:proofErr w:type="spellStart"/>
      <w:r>
        <w:rPr>
          <w:rFonts w:ascii="Calibri" w:eastAsia="Calibri" w:hAnsi="Calibri" w:cs="Calibri"/>
          <w:color w:val="000000"/>
        </w:rPr>
        <w:t>tell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to go </w:t>
      </w:r>
      <w:proofErr w:type="spellStart"/>
      <w:r>
        <w:rPr>
          <w:rFonts w:ascii="Calibri" w:eastAsia="Calibri" w:hAnsi="Calibri" w:cs="Calibri"/>
          <w:color w:val="000000"/>
        </w:rPr>
        <w:t>home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286E4410" w14:textId="77777777" w:rsidR="00612AC1" w:rsidRDefault="00612AC1">
      <w:pPr>
        <w:pStyle w:val="Odstavecseseznamem"/>
        <w:spacing w:line="264" w:lineRule="auto"/>
        <w:ind w:left="0"/>
        <w:rPr>
          <w:rFonts w:ascii="Calibri" w:eastAsia="Calibri" w:hAnsi="Calibri" w:cs="Calibri"/>
          <w:color w:val="000000"/>
        </w:rPr>
      </w:pPr>
    </w:p>
    <w:p w14:paraId="2935E8B7" w14:textId="142D7239" w:rsidR="00612AC1" w:rsidRDefault="00612AC1" w:rsidP="00612AC1">
      <w:pPr>
        <w:pStyle w:val="Nadpis2"/>
        <w:rPr>
          <w:rFonts w:eastAsia="Calibri"/>
        </w:rPr>
      </w:pPr>
      <w:r>
        <w:rPr>
          <w:rFonts w:eastAsia="Calibri"/>
        </w:rPr>
        <w:t>Lékárna</w:t>
      </w:r>
    </w:p>
    <w:p w14:paraId="67A1D9F7" w14:textId="3FF00751" w:rsidR="00612AC1" w:rsidRDefault="00612AC1" w:rsidP="00612AC1">
      <w:pPr>
        <w:pStyle w:val="Odstavecseseznamem"/>
        <w:numPr>
          <w:ilvl w:val="0"/>
          <w:numId w:val="9"/>
        </w:numPr>
      </w:pPr>
      <w:proofErr w:type="spellStart"/>
      <w:r>
        <w:t>Pharmacy</w:t>
      </w:r>
      <w:proofErr w:type="spellEnd"/>
    </w:p>
    <w:p w14:paraId="5A5FB0D6" w14:textId="37A36DC5" w:rsidR="00612AC1" w:rsidRDefault="00612AC1" w:rsidP="00612AC1">
      <w:pPr>
        <w:pStyle w:val="Odstavecseseznamem"/>
        <w:numPr>
          <w:ilvl w:val="0"/>
          <w:numId w:val="9"/>
        </w:numPr>
      </w:pPr>
      <w:r>
        <w:t>je obchod, kde můžeš koupit léky, kondomy, speciální šampony, vitamíny, kapky (drops)</w:t>
      </w:r>
      <w:r w:rsidR="009943DD">
        <w:t>, krémy, pleny, náplasti, obvazy</w:t>
      </w:r>
    </w:p>
    <w:p w14:paraId="41462579" w14:textId="7F02FECF" w:rsidR="00612AC1" w:rsidRPr="00612AC1" w:rsidRDefault="00612AC1" w:rsidP="00612AC1">
      <w:pPr>
        <w:pStyle w:val="Odstavecseseznamem"/>
        <w:numPr>
          <w:ilvl w:val="0"/>
          <w:numId w:val="9"/>
        </w:numPr>
      </w:pPr>
      <w:r>
        <w:t>je obchod s léky</w:t>
      </w:r>
    </w:p>
    <w:p w14:paraId="2227271F" w14:textId="33066BE9" w:rsidR="00C51F2C" w:rsidRDefault="005F56D4" w:rsidP="005F56D4">
      <w:pPr>
        <w:pStyle w:val="Nadpis2"/>
        <w:rPr>
          <w:rFonts w:eastAsia="Calibri"/>
        </w:rPr>
      </w:pPr>
      <w:r>
        <w:rPr>
          <w:rFonts w:eastAsia="Calibri"/>
        </w:rPr>
        <w:t xml:space="preserve">V lékárně: use „aby“ </w:t>
      </w:r>
      <w:proofErr w:type="spellStart"/>
      <w:r>
        <w:rPr>
          <w:rFonts w:eastAsia="Calibri"/>
        </w:rPr>
        <w:t>structures</w:t>
      </w:r>
      <w:proofErr w:type="spellEnd"/>
    </w:p>
    <w:p w14:paraId="508E56EB" w14:textId="57866554" w:rsidR="00C51F2C" w:rsidRDefault="00953CA6" w:rsidP="005F56D4">
      <w:pPr>
        <w:pStyle w:val="Odstavecseseznamem"/>
        <w:numPr>
          <w:ilvl w:val="0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Šel </w:t>
      </w:r>
      <w:r w:rsidRPr="00AE08EA">
        <w:rPr>
          <w:rFonts w:ascii="Calibri" w:eastAsia="Calibri" w:hAnsi="Calibri" w:cs="Calibri"/>
          <w:b/>
          <w:color w:val="000000"/>
        </w:rPr>
        <w:t>jsem</w:t>
      </w:r>
      <w:r>
        <w:rPr>
          <w:rFonts w:ascii="Calibri" w:eastAsia="Calibri" w:hAnsi="Calibri" w:cs="Calibri"/>
          <w:color w:val="000000"/>
        </w:rPr>
        <w:t xml:space="preserve"> do </w:t>
      </w:r>
      <w:proofErr w:type="gramStart"/>
      <w:r>
        <w:rPr>
          <w:rFonts w:ascii="Calibri" w:eastAsia="Calibri" w:hAnsi="Calibri" w:cs="Calibri"/>
          <w:color w:val="000000"/>
        </w:rPr>
        <w:t>lékárny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 w:rsidR="005F56D4">
        <w:rPr>
          <w:rFonts w:ascii="Calibri" w:eastAsia="Calibri" w:hAnsi="Calibri" w:cs="Calibri"/>
          <w:color w:val="000000"/>
        </w:rPr>
        <w:t>—</w:t>
      </w:r>
      <w:proofErr w:type="gramStart"/>
      <w:r w:rsidR="00AE08EA" w:rsidRPr="00AE08EA">
        <w:rPr>
          <w:rFonts w:ascii="Calibri" w:eastAsia="Calibri" w:hAnsi="Calibri" w:cs="Calibri"/>
          <w:color w:val="FF0000"/>
        </w:rPr>
        <w:t>aby</w:t>
      </w:r>
      <w:r w:rsidR="00AE08EA" w:rsidRPr="00AE08EA">
        <w:rPr>
          <w:rFonts w:ascii="Calibri" w:eastAsia="Calibri" w:hAnsi="Calibri" w:cs="Calibri"/>
          <w:b/>
          <w:color w:val="FF0000"/>
        </w:rPr>
        <w:t>ch</w:t>
      </w:r>
      <w:proofErr w:type="gramEnd"/>
      <w:r w:rsidRPr="00AE08EA">
        <w:rPr>
          <w:rFonts w:ascii="Calibri" w:eastAsia="Calibri" w:hAnsi="Calibri" w:cs="Calibri"/>
          <w:color w:val="FF0000"/>
        </w:rPr>
        <w:t xml:space="preserve"> </w:t>
      </w:r>
      <w:r w:rsidR="00AE08EA" w:rsidRPr="00AE08EA">
        <w:rPr>
          <w:rFonts w:ascii="Calibri" w:eastAsia="Calibri" w:hAnsi="Calibri" w:cs="Calibri"/>
          <w:color w:val="002060"/>
        </w:rPr>
        <w:t xml:space="preserve">se </w:t>
      </w:r>
      <w:r w:rsidR="00C45576" w:rsidRPr="00C45576">
        <w:rPr>
          <w:rFonts w:ascii="Calibri" w:eastAsia="Calibri" w:hAnsi="Calibri" w:cs="Calibri"/>
          <w:b/>
          <w:color w:val="002060"/>
        </w:rPr>
        <w:t>ne</w:t>
      </w:r>
      <w:r>
        <w:rPr>
          <w:rFonts w:ascii="Calibri" w:eastAsia="Calibri" w:hAnsi="Calibri" w:cs="Calibri"/>
          <w:color w:val="000000"/>
        </w:rPr>
        <w:t>zepta</w:t>
      </w:r>
      <w:r w:rsidR="00AE08EA" w:rsidRPr="00AE08EA">
        <w:rPr>
          <w:rFonts w:ascii="Calibri" w:eastAsia="Calibri" w:hAnsi="Calibri" w:cs="Calibri"/>
          <w:color w:val="FF0000"/>
        </w:rPr>
        <w:t>l</w:t>
      </w:r>
      <w:r w:rsidR="00AE08EA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000000"/>
        </w:rPr>
        <w:t>na něco proti kašli.</w:t>
      </w:r>
    </w:p>
    <w:p w14:paraId="78C67D93" w14:textId="20CBFB66" w:rsidR="00C51F2C" w:rsidRDefault="00953CA6" w:rsidP="005F56D4">
      <w:pPr>
        <w:pStyle w:val="Odstavecseseznamem"/>
        <w:numPr>
          <w:ilvl w:val="0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Petr byl v lékárně </w:t>
      </w:r>
      <w:r w:rsidR="005F56D4">
        <w:rPr>
          <w:rFonts w:ascii="Calibri" w:eastAsia="Calibri" w:hAnsi="Calibri" w:cs="Calibri"/>
          <w:color w:val="000000"/>
        </w:rPr>
        <w:t>—</w:t>
      </w:r>
      <w:r>
        <w:rPr>
          <w:rFonts w:ascii="Calibri" w:eastAsia="Calibri" w:hAnsi="Calibri" w:cs="Calibri"/>
          <w:color w:val="000000"/>
        </w:rPr>
        <w:t xml:space="preserve"> </w:t>
      </w:r>
      <w:r w:rsidR="00C45576">
        <w:rPr>
          <w:rFonts w:ascii="Calibri" w:eastAsia="Calibri" w:hAnsi="Calibri" w:cs="Calibri"/>
          <w:color w:val="000000"/>
        </w:rPr>
        <w:t>aby nekoupil kapky do očí. (</w:t>
      </w:r>
      <w:r>
        <w:rPr>
          <w:rFonts w:ascii="Calibri" w:eastAsia="Calibri" w:hAnsi="Calibri" w:cs="Calibri"/>
          <w:color w:val="000000"/>
        </w:rPr>
        <w:t>koupit kapky do očí.</w:t>
      </w:r>
      <w:r w:rsidR="00C45576">
        <w:rPr>
          <w:rFonts w:ascii="Calibri" w:eastAsia="Calibri" w:hAnsi="Calibri" w:cs="Calibri"/>
          <w:color w:val="000000"/>
        </w:rPr>
        <w:t>)</w:t>
      </w:r>
    </w:p>
    <w:p w14:paraId="04E42C0E" w14:textId="2E29A734" w:rsidR="005F56D4" w:rsidRDefault="005F56D4" w:rsidP="005F56D4">
      <w:pPr>
        <w:pStyle w:val="Odstavecseseznamem"/>
        <w:numPr>
          <w:ilvl w:val="0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Užívám ty léky – </w:t>
      </w:r>
      <w:r w:rsidR="00C45576">
        <w:rPr>
          <w:rFonts w:ascii="Calibri" w:eastAsia="Calibri" w:hAnsi="Calibri" w:cs="Calibri"/>
          <w:color w:val="000000"/>
        </w:rPr>
        <w:t>abych se necítila lépe. (</w:t>
      </w:r>
      <w:r>
        <w:rPr>
          <w:rFonts w:ascii="Calibri" w:eastAsia="Calibri" w:hAnsi="Calibri" w:cs="Calibri"/>
          <w:color w:val="000000"/>
        </w:rPr>
        <w:t>cítit se lépe.</w:t>
      </w:r>
      <w:r w:rsidR="00C45576">
        <w:rPr>
          <w:rFonts w:ascii="Calibri" w:eastAsia="Calibri" w:hAnsi="Calibri" w:cs="Calibri"/>
          <w:color w:val="000000"/>
        </w:rPr>
        <w:t>)</w:t>
      </w:r>
    </w:p>
    <w:p w14:paraId="547F726C" w14:textId="44618F4E" w:rsidR="00C51F2C" w:rsidRDefault="00953CA6" w:rsidP="005F56D4">
      <w:pPr>
        <w:pStyle w:val="Odstavecseseznamem"/>
        <w:numPr>
          <w:ilvl w:val="0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Lékárník mi řekl </w:t>
      </w:r>
      <w:r w:rsidR="005F56D4">
        <w:rPr>
          <w:rFonts w:ascii="Calibri" w:eastAsia="Calibri" w:hAnsi="Calibri" w:cs="Calibri"/>
          <w:color w:val="000000"/>
        </w:rPr>
        <w:t>—</w:t>
      </w:r>
      <w:r>
        <w:rPr>
          <w:rFonts w:ascii="Calibri" w:eastAsia="Calibri" w:hAnsi="Calibri" w:cs="Calibri"/>
          <w:color w:val="000000"/>
        </w:rPr>
        <w:t xml:space="preserve"> </w:t>
      </w:r>
      <w:r w:rsidR="00C45576">
        <w:rPr>
          <w:rFonts w:ascii="Calibri" w:eastAsia="Calibri" w:hAnsi="Calibri" w:cs="Calibri"/>
          <w:color w:val="000000"/>
        </w:rPr>
        <w:t>abych nebral … (</w:t>
      </w:r>
      <w:r>
        <w:rPr>
          <w:rFonts w:ascii="Calibri" w:eastAsia="Calibri" w:hAnsi="Calibri" w:cs="Calibri"/>
          <w:color w:val="000000"/>
        </w:rPr>
        <w:t>brát ten lék dvakrát denně.</w:t>
      </w:r>
      <w:r w:rsidR="00C45576">
        <w:rPr>
          <w:rFonts w:ascii="Calibri" w:eastAsia="Calibri" w:hAnsi="Calibri" w:cs="Calibri"/>
          <w:color w:val="000000"/>
        </w:rPr>
        <w:t>)</w:t>
      </w:r>
    </w:p>
    <w:p w14:paraId="74B81841" w14:textId="6DC38B8F" w:rsidR="005F56D4" w:rsidRDefault="005F56D4" w:rsidP="005F56D4">
      <w:pPr>
        <w:pStyle w:val="Odstavecseseznamem"/>
        <w:numPr>
          <w:ilvl w:val="0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 lékárně chtěli – </w:t>
      </w:r>
      <w:r w:rsidR="00C45576">
        <w:rPr>
          <w:rFonts w:ascii="Calibri" w:eastAsia="Calibri" w:hAnsi="Calibri" w:cs="Calibri"/>
          <w:color w:val="000000"/>
        </w:rPr>
        <w:t xml:space="preserve">aby nezaplatila hotově. </w:t>
      </w:r>
      <w:r>
        <w:rPr>
          <w:rFonts w:ascii="Calibri" w:eastAsia="Calibri" w:hAnsi="Calibri" w:cs="Calibri"/>
          <w:color w:val="000000"/>
        </w:rPr>
        <w:t>(ona) zaplatit hotově.</w:t>
      </w:r>
    </w:p>
    <w:p w14:paraId="0C04AC16" w14:textId="2D546F17" w:rsidR="005F56D4" w:rsidRDefault="005F56D4" w:rsidP="005F56D4">
      <w:pPr>
        <w:pStyle w:val="Odstavecseseznamem"/>
        <w:numPr>
          <w:ilvl w:val="0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Lékárník jí řekl – </w:t>
      </w:r>
      <w:r w:rsidR="00C45576">
        <w:rPr>
          <w:rFonts w:ascii="Calibri" w:eastAsia="Calibri" w:hAnsi="Calibri" w:cs="Calibri"/>
          <w:color w:val="000000"/>
        </w:rPr>
        <w:t xml:space="preserve">aby nezvýšila dávky. </w:t>
      </w:r>
      <w:r w:rsidR="00301558">
        <w:rPr>
          <w:rFonts w:ascii="Calibri" w:eastAsia="Calibri" w:hAnsi="Calibri" w:cs="Calibri"/>
          <w:color w:val="000000"/>
        </w:rPr>
        <w:t>(zvýšit dávky)</w:t>
      </w:r>
    </w:p>
    <w:p w14:paraId="5CFE89FF" w14:textId="6FC089E3" w:rsidR="00C45576" w:rsidRDefault="00C45576" w:rsidP="00C45576">
      <w:pPr>
        <w:pStyle w:val="Odstavecseseznamem"/>
        <w:numPr>
          <w:ilvl w:val="1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Vysoký &gt; vyšší: zvýšit</w:t>
      </w:r>
    </w:p>
    <w:p w14:paraId="580FC334" w14:textId="7E26F9FE" w:rsidR="00C45576" w:rsidRDefault="00C45576" w:rsidP="00C45576">
      <w:pPr>
        <w:pStyle w:val="Odstavecseseznamem"/>
        <w:numPr>
          <w:ilvl w:val="1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Nízký &gt; nižší &gt; snížit</w:t>
      </w:r>
    </w:p>
    <w:p w14:paraId="594D4223" w14:textId="2EB4C332" w:rsidR="005F56D4" w:rsidRDefault="005F56D4" w:rsidP="005F56D4">
      <w:pPr>
        <w:pStyle w:val="Odstavecseseznamem"/>
        <w:numPr>
          <w:ilvl w:val="0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Řekli mu – </w:t>
      </w:r>
      <w:r w:rsidR="00301558">
        <w:rPr>
          <w:rFonts w:ascii="Calibri" w:eastAsia="Calibri" w:hAnsi="Calibri" w:cs="Calibri"/>
          <w:color w:val="000000"/>
        </w:rPr>
        <w:t>aby nepočkal na recept (</w:t>
      </w:r>
      <w:r>
        <w:rPr>
          <w:rFonts w:ascii="Calibri" w:eastAsia="Calibri" w:hAnsi="Calibri" w:cs="Calibri"/>
          <w:color w:val="000000"/>
        </w:rPr>
        <w:t>počkat na recept.</w:t>
      </w:r>
      <w:r w:rsidR="00301558">
        <w:rPr>
          <w:rFonts w:ascii="Calibri" w:eastAsia="Calibri" w:hAnsi="Calibri" w:cs="Calibri"/>
          <w:color w:val="000000"/>
        </w:rPr>
        <w:t>)</w:t>
      </w:r>
    </w:p>
    <w:p w14:paraId="78822EDC" w14:textId="61DE727F" w:rsidR="00C51F2C" w:rsidRDefault="00953CA6" w:rsidP="005F56D4">
      <w:pPr>
        <w:pStyle w:val="Odstavecseseznamem"/>
        <w:numPr>
          <w:ilvl w:val="0"/>
          <w:numId w:val="3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Doporučujeme vám </w:t>
      </w:r>
      <w:r w:rsidR="005F56D4">
        <w:rPr>
          <w:rFonts w:ascii="Calibri" w:eastAsia="Calibri" w:hAnsi="Calibri" w:cs="Calibri"/>
          <w:color w:val="000000"/>
        </w:rPr>
        <w:t>—</w:t>
      </w:r>
      <w:r>
        <w:rPr>
          <w:rFonts w:ascii="Calibri" w:eastAsia="Calibri" w:hAnsi="Calibri" w:cs="Calibri"/>
          <w:color w:val="000000"/>
        </w:rPr>
        <w:t xml:space="preserve"> </w:t>
      </w:r>
      <w:r w:rsidR="00301558">
        <w:rPr>
          <w:rFonts w:ascii="Calibri" w:eastAsia="Calibri" w:hAnsi="Calibri" w:cs="Calibri"/>
          <w:color w:val="000000"/>
        </w:rPr>
        <w:t>abyste více necvičili (více cvičit).</w:t>
      </w:r>
    </w:p>
    <w:p w14:paraId="7473B3C8" w14:textId="157FA475" w:rsidR="00C42205" w:rsidRDefault="00317B32" w:rsidP="00317B32">
      <w:pPr>
        <w:pStyle w:val="Nadpis2"/>
        <w:rPr>
          <w:color w:val="FF0000"/>
        </w:rPr>
      </w:pPr>
      <w:r>
        <w:t>A</w:t>
      </w:r>
      <w:r>
        <w:t>by</w:t>
      </w:r>
      <w:r w:rsidRPr="004058CF">
        <w:rPr>
          <w:color w:val="FF0000"/>
        </w:rPr>
        <w:t>ste</w:t>
      </w:r>
    </w:p>
    <w:p w14:paraId="0CCCDD89" w14:textId="2563F777" w:rsidR="00317B32" w:rsidRDefault="00317B32" w:rsidP="00317B32">
      <w:r>
        <w:t>Chci, abyste seděl.</w:t>
      </w:r>
      <w:r w:rsidR="00E1783C">
        <w:tab/>
      </w:r>
      <w:r w:rsidR="00E1783C">
        <w:tab/>
      </w:r>
      <w:r w:rsidR="00E1783C">
        <w:tab/>
      </w:r>
      <w:r w:rsidR="00E1783C">
        <w:tab/>
        <w:t>Seďte!</w:t>
      </w:r>
      <w:r w:rsidR="00E1783C">
        <w:tab/>
      </w:r>
      <w:r w:rsidR="00E1783C">
        <w:tab/>
      </w:r>
      <w:r w:rsidR="00E1783C">
        <w:tab/>
        <w:t>Můžete prosím sedět?</w:t>
      </w:r>
    </w:p>
    <w:p w14:paraId="3B1CF95D" w14:textId="2B3FBE7E" w:rsidR="00993A2E" w:rsidRDefault="00993A2E" w:rsidP="00317B32">
      <w:r>
        <w:t xml:space="preserve">Chci, abyste </w:t>
      </w:r>
      <w:r>
        <w:rPr>
          <w:b/>
        </w:rPr>
        <w:t xml:space="preserve">šel </w:t>
      </w:r>
      <w:r w:rsidRPr="00993A2E">
        <w:t>domů.</w:t>
      </w:r>
      <w:r>
        <w:t xml:space="preserve"> × Chci, abyste </w:t>
      </w:r>
      <w:r w:rsidRPr="00AF3AD0">
        <w:rPr>
          <w:b/>
        </w:rPr>
        <w:t>nechodil</w:t>
      </w:r>
      <w:r>
        <w:t xml:space="preserve"> domů.</w:t>
      </w:r>
    </w:p>
    <w:p w14:paraId="1AC256C9" w14:textId="31E1C7D1" w:rsidR="00993A2E" w:rsidRDefault="00993A2E" w:rsidP="00317B32">
      <w:r>
        <w:t>Chci, abyste jel do školy.</w:t>
      </w:r>
    </w:p>
    <w:p w14:paraId="1093AF6C" w14:textId="0CBD7244" w:rsidR="00AF3AD0" w:rsidRDefault="00AF3AD0" w:rsidP="00317B32">
      <w:r>
        <w:t xml:space="preserve">Chci, abyste </w:t>
      </w:r>
      <w:r w:rsidRPr="00AF3AD0">
        <w:rPr>
          <w:b/>
        </w:rPr>
        <w:t>si</w:t>
      </w:r>
      <w:r>
        <w:t xml:space="preserve"> </w:t>
      </w:r>
      <w:r w:rsidRPr="00AF3AD0">
        <w:rPr>
          <w:b/>
        </w:rPr>
        <w:t>sun</w:t>
      </w:r>
      <w:r>
        <w:t>dal brýle.</w:t>
      </w:r>
    </w:p>
    <w:p w14:paraId="5AD55EBD" w14:textId="6BCADFE9" w:rsidR="00AF3AD0" w:rsidRDefault="00AF3AD0" w:rsidP="00317B32">
      <w:r>
        <w:t xml:space="preserve">Chci, abyste </w:t>
      </w:r>
      <w:r w:rsidRPr="00970439">
        <w:rPr>
          <w:b/>
        </w:rPr>
        <w:t>po</w:t>
      </w:r>
      <w:r>
        <w:t>užíval brýle. Abyste si vzal brýle.</w:t>
      </w:r>
    </w:p>
    <w:p w14:paraId="70FA1005" w14:textId="37F2CCC2" w:rsidR="00E1783C" w:rsidRDefault="00E1783C" w:rsidP="00317B32">
      <w:r>
        <w:t>Chci, abyste pil vodu.</w:t>
      </w:r>
    </w:p>
    <w:p w14:paraId="03F9D3E7" w14:textId="0E24F6AC" w:rsidR="00C2217E" w:rsidRDefault="00C2217E" w:rsidP="00317B32">
      <w:r>
        <w:t xml:space="preserve">Chci, abyste si </w:t>
      </w:r>
      <w:proofErr w:type="gramStart"/>
      <w:r>
        <w:t>lehnul</w:t>
      </w:r>
      <w:proofErr w:type="gramEnd"/>
      <w:r>
        <w:t>.</w:t>
      </w:r>
      <w:r>
        <w:tab/>
      </w:r>
      <w:r>
        <w:tab/>
      </w:r>
      <w:proofErr w:type="gramStart"/>
      <w:r>
        <w:t>Chci</w:t>
      </w:r>
      <w:proofErr w:type="gramEnd"/>
      <w:r>
        <w:t>, abyste ležel celý týden v posteli.</w:t>
      </w:r>
    </w:p>
    <w:p w14:paraId="3B17DD35" w14:textId="6BC8AF5E" w:rsidR="00C2217E" w:rsidRDefault="00C2217E" w:rsidP="00317B32">
      <w:r>
        <w:t>Chci, abyste vstával.</w:t>
      </w:r>
    </w:p>
    <w:p w14:paraId="1D8E00FD" w14:textId="2031D733" w:rsidR="00C2217E" w:rsidRDefault="00C2217E" w:rsidP="00317B32">
      <w:r>
        <w:t>Chci, abyste zavřel oči. (zavřít)</w:t>
      </w:r>
    </w:p>
    <w:p w14:paraId="33198A15" w14:textId="75D31733" w:rsidR="00C2217E" w:rsidRDefault="00C2217E" w:rsidP="00317B32">
      <w:r>
        <w:t>Chci, abyste otevřel ústa.</w:t>
      </w:r>
    </w:p>
    <w:p w14:paraId="3E2DFBFC" w14:textId="58DD2139" w:rsidR="00C2217E" w:rsidRDefault="00C2217E" w:rsidP="00317B32">
      <w:r>
        <w:t xml:space="preserve">Chci, abyste </w:t>
      </w:r>
      <w:r w:rsidRPr="00C2217E">
        <w:rPr>
          <w:b/>
        </w:rPr>
        <w:t>nedýchal</w:t>
      </w:r>
      <w:r>
        <w:t xml:space="preserve">.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not to </w:t>
      </w:r>
      <w:proofErr w:type="spellStart"/>
      <w:r>
        <w:t>breathe</w:t>
      </w:r>
      <w:proofErr w:type="spellEnd"/>
      <w:r>
        <w:t>.</w:t>
      </w:r>
      <w:r>
        <w:tab/>
      </w:r>
      <w:r>
        <w:tab/>
      </w:r>
      <w:r>
        <w:tab/>
        <w:t>nadýchat</w:t>
      </w:r>
    </w:p>
    <w:p w14:paraId="0528C127" w14:textId="5CF295F3" w:rsidR="00C2217E" w:rsidRDefault="00C2217E" w:rsidP="00317B32">
      <w:r>
        <w:t xml:space="preserve">Chci, abyste se nadechl. (to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breath</w:t>
      </w:r>
      <w:proofErr w:type="spellEnd"/>
      <w:r>
        <w:t>)</w:t>
      </w:r>
    </w:p>
    <w:p w14:paraId="36506990" w14:textId="45EE9BB1" w:rsidR="00C2217E" w:rsidRDefault="00C2217E" w:rsidP="00317B32">
      <w:r>
        <w:t>Chci, abyste vydechl.</w:t>
      </w:r>
    </w:p>
    <w:p w14:paraId="6DD7C218" w14:textId="2BED4A8E" w:rsidR="00C2217E" w:rsidRDefault="00C2217E" w:rsidP="00317B32">
      <w:r>
        <w:t xml:space="preserve">Chci, abyste řekl </w:t>
      </w:r>
      <w:proofErr w:type="spellStart"/>
      <w:r>
        <w:t>ááá</w:t>
      </w:r>
      <w:proofErr w:type="spellEnd"/>
      <w:r>
        <w:t>.</w:t>
      </w:r>
    </w:p>
    <w:p w14:paraId="093E0909" w14:textId="4951EA79" w:rsidR="00C2217E" w:rsidRDefault="00C2217E" w:rsidP="00317B32">
      <w:r>
        <w:t>Chci, abyste se nehýbal.</w:t>
      </w:r>
    </w:p>
    <w:p w14:paraId="1161FCBD" w14:textId="772999B4" w:rsidR="00DD0146" w:rsidRDefault="00DD0146" w:rsidP="00317B32">
      <w:r>
        <w:t>Chci, abyste nekouřil.</w:t>
      </w:r>
    </w:p>
    <w:p w14:paraId="66DF46C4" w14:textId="1EAAADA3" w:rsidR="00165AFD" w:rsidRDefault="00165AFD" w:rsidP="00317B32">
      <w:r>
        <w:t>Chci, abyste nepil alkohol a pivo.</w:t>
      </w:r>
    </w:p>
    <w:p w14:paraId="444576FE" w14:textId="77777777" w:rsidR="00E1783C" w:rsidRPr="00317B32" w:rsidRDefault="00E1783C" w:rsidP="00317B32"/>
    <w:p w14:paraId="22A24A2F" w14:textId="2D239924" w:rsidR="00C42205" w:rsidRDefault="00C42205" w:rsidP="00C42205">
      <w:pPr>
        <w:pStyle w:val="Nadpis2"/>
        <w:rPr>
          <w:rFonts w:eastAsia="Calibri"/>
        </w:rPr>
      </w:pPr>
      <w:r w:rsidRPr="00C42205">
        <w:rPr>
          <w:rFonts w:eastAsia="Calibri"/>
        </w:rPr>
        <w:t>Dialog: V</w:t>
      </w:r>
      <w:r>
        <w:rPr>
          <w:rFonts w:eastAsia="Calibri"/>
        </w:rPr>
        <w:t> </w:t>
      </w:r>
      <w:r w:rsidRPr="00C42205">
        <w:rPr>
          <w:rFonts w:eastAsia="Calibri"/>
        </w:rPr>
        <w:t>lékárně</w:t>
      </w:r>
      <w:r>
        <w:rPr>
          <w:rFonts w:eastAsia="Calibri"/>
        </w:rPr>
        <w:t xml:space="preserve">. Listen and </w:t>
      </w:r>
      <w:proofErr w:type="spellStart"/>
      <w:r>
        <w:rPr>
          <w:rFonts w:eastAsia="Calibri"/>
        </w:rPr>
        <w:t>fill</w:t>
      </w:r>
      <w:proofErr w:type="spellEnd"/>
      <w:r>
        <w:rPr>
          <w:rFonts w:eastAsia="Calibri"/>
        </w:rPr>
        <w:t xml:space="preserve"> in.</w:t>
      </w:r>
    </w:p>
    <w:p w14:paraId="76A9CF55" w14:textId="77777777" w:rsidR="001933A5" w:rsidRPr="001933A5" w:rsidRDefault="001933A5" w:rsidP="001933A5"/>
    <w:p w14:paraId="4704C45E" w14:textId="77777777" w:rsidR="00C42205" w:rsidRPr="00C42205" w:rsidRDefault="00C42205" w:rsidP="00B51E9B">
      <w:pPr>
        <w:pStyle w:val="Bezmezer"/>
        <w:numPr>
          <w:ilvl w:val="0"/>
          <w:numId w:val="8"/>
        </w:numPr>
      </w:pPr>
      <w:r w:rsidRPr="00B51E9B">
        <w:rPr>
          <w:b/>
        </w:rPr>
        <w:t>Lékárník</w:t>
      </w:r>
      <w:r w:rsidRPr="00C42205">
        <w:t>: Dobrý den. Přejete si?</w:t>
      </w:r>
    </w:p>
    <w:p w14:paraId="1CEE1514" w14:textId="4B2FBE52" w:rsidR="00C42205" w:rsidRPr="00C42205" w:rsidRDefault="00C42205" w:rsidP="00B51E9B">
      <w:pPr>
        <w:pStyle w:val="Bezmezer"/>
        <w:numPr>
          <w:ilvl w:val="0"/>
          <w:numId w:val="8"/>
        </w:numPr>
      </w:pPr>
      <w:r w:rsidRPr="00B51E9B">
        <w:rPr>
          <w:b/>
        </w:rPr>
        <w:t>Pacient</w:t>
      </w:r>
      <w:r w:rsidRPr="00C42205">
        <w:t xml:space="preserve">: Mám rýmu a kašel. Chtěl bych nějaké </w:t>
      </w:r>
      <w:r w:rsidR="00A52E0E" w:rsidRPr="00A52E0E">
        <w:rPr>
          <w:b/>
        </w:rPr>
        <w:t>kapky</w:t>
      </w:r>
      <w:r>
        <w:t xml:space="preserve"> </w:t>
      </w:r>
      <w:r w:rsidRPr="00C42205">
        <w:t xml:space="preserve">do nosu nebo </w:t>
      </w:r>
      <w:r w:rsidR="00A52E0E">
        <w:t>sprej.</w:t>
      </w:r>
      <w:r>
        <w:t xml:space="preserve"> Co</w:t>
      </w:r>
      <w:r w:rsidRPr="00C42205">
        <w:t xml:space="preserve"> mi můžete doporučit?</w:t>
      </w:r>
      <w:r w:rsidR="005D0757">
        <w:t xml:space="preserve"> (</w:t>
      </w:r>
      <w:proofErr w:type="spellStart"/>
      <w:r w:rsidR="005D0757" w:rsidRPr="005D0757">
        <w:rPr>
          <w:i/>
        </w:rPr>
        <w:t>recommend</w:t>
      </w:r>
      <w:proofErr w:type="spellEnd"/>
      <w:r w:rsidR="005D0757">
        <w:t>)</w:t>
      </w:r>
    </w:p>
    <w:p w14:paraId="74AB6C51" w14:textId="4D4F588A" w:rsidR="00C42205" w:rsidRPr="00C42205" w:rsidRDefault="00C42205" w:rsidP="00B51E9B">
      <w:pPr>
        <w:pStyle w:val="Bezmezer"/>
        <w:numPr>
          <w:ilvl w:val="0"/>
          <w:numId w:val="8"/>
        </w:numPr>
      </w:pPr>
      <w:r w:rsidRPr="00B51E9B">
        <w:rPr>
          <w:b/>
        </w:rPr>
        <w:t>Lékárník</w:t>
      </w:r>
      <w:r w:rsidRPr="00C42205">
        <w:t xml:space="preserve">: Máme nové </w:t>
      </w:r>
      <w:r w:rsidR="00024500" w:rsidRPr="00A52E0E">
        <w:rPr>
          <w:b/>
        </w:rPr>
        <w:t>kapky</w:t>
      </w:r>
      <w:r>
        <w:t>. Jsou</w:t>
      </w:r>
      <w:r w:rsidRPr="00C42205">
        <w:t xml:space="preserve"> velmi dobré a nejsou drahé.</w:t>
      </w:r>
    </w:p>
    <w:p w14:paraId="6F674746" w14:textId="2EFCBD9D" w:rsidR="00C42205" w:rsidRPr="00C42205" w:rsidRDefault="00C42205" w:rsidP="00B51E9B">
      <w:pPr>
        <w:pStyle w:val="Bezmezer"/>
        <w:numPr>
          <w:ilvl w:val="0"/>
          <w:numId w:val="8"/>
        </w:numPr>
      </w:pPr>
      <w:r w:rsidRPr="00B51E9B">
        <w:rPr>
          <w:b/>
        </w:rPr>
        <w:t>Pacient</w:t>
      </w:r>
      <w:r w:rsidRPr="00C42205">
        <w:t xml:space="preserve">: </w:t>
      </w:r>
      <w:r w:rsidRPr="008F78A2">
        <w:rPr>
          <w:b/>
        </w:rPr>
        <w:t>Jak často</w:t>
      </w:r>
      <w:r w:rsidRPr="00C42205">
        <w:t xml:space="preserve"> je mám brát?</w:t>
      </w:r>
      <w:r w:rsidR="008F78A2">
        <w:t xml:space="preserve"> </w:t>
      </w:r>
      <w:proofErr w:type="spellStart"/>
      <w:r w:rsidR="008F78A2">
        <w:t>How</w:t>
      </w:r>
      <w:proofErr w:type="spellEnd"/>
      <w:r w:rsidR="008F78A2">
        <w:t xml:space="preserve"> </w:t>
      </w:r>
      <w:proofErr w:type="spellStart"/>
      <w:r w:rsidR="008F78A2">
        <w:t>often</w:t>
      </w:r>
      <w:proofErr w:type="spellEnd"/>
    </w:p>
    <w:p w14:paraId="68263F30" w14:textId="0AE42D46" w:rsidR="00C42205" w:rsidRPr="00C42205" w:rsidRDefault="00C42205" w:rsidP="00B51E9B">
      <w:pPr>
        <w:pStyle w:val="Bezmezer"/>
        <w:numPr>
          <w:ilvl w:val="0"/>
          <w:numId w:val="8"/>
        </w:numPr>
      </w:pPr>
      <w:r w:rsidRPr="00B51E9B">
        <w:rPr>
          <w:b/>
        </w:rPr>
        <w:lastRenderedPageBreak/>
        <w:t>Lékárník</w:t>
      </w:r>
      <w:r w:rsidRPr="00C42205">
        <w:t xml:space="preserve">: Dvakrát denně dvě </w:t>
      </w:r>
      <w:r w:rsidR="008F78A2" w:rsidRPr="00A52E0E">
        <w:rPr>
          <w:b/>
        </w:rPr>
        <w:t>kapky</w:t>
      </w:r>
      <w:r w:rsidR="008F78A2" w:rsidRPr="00C42205">
        <w:t xml:space="preserve"> </w:t>
      </w:r>
      <w:r w:rsidRPr="00C42205">
        <w:t xml:space="preserve">do každé nosní dírky. Neužívejte je déle než pět dní. </w:t>
      </w:r>
      <w:r w:rsidR="008D7711">
        <w:rPr>
          <w:b/>
        </w:rPr>
        <w:t>K</w:t>
      </w:r>
      <w:r w:rsidR="008D7711" w:rsidRPr="00A52E0E">
        <w:rPr>
          <w:b/>
        </w:rPr>
        <w:t>apky</w:t>
      </w:r>
      <w:r w:rsidR="008D7711" w:rsidRPr="00C42205">
        <w:t xml:space="preserve"> </w:t>
      </w:r>
      <w:r w:rsidRPr="008D7711">
        <w:rPr>
          <w:u w:val="single"/>
        </w:rPr>
        <w:t>by neměly mít</w:t>
      </w:r>
      <w:r w:rsidRPr="00C42205">
        <w:t xml:space="preserve"> </w:t>
      </w:r>
      <w:r w:rsidRPr="008D7711">
        <w:rPr>
          <w:b/>
        </w:rPr>
        <w:t>žádné</w:t>
      </w:r>
      <w:r w:rsidRPr="00C42205">
        <w:t xml:space="preserve"> vedlejší účinky</w:t>
      </w:r>
      <w:r w:rsidR="008D7711">
        <w:t xml:space="preserve"> (</w:t>
      </w:r>
      <w:proofErr w:type="spellStart"/>
      <w:r w:rsidR="008D7711">
        <w:rPr>
          <w:i/>
        </w:rPr>
        <w:t>any</w:t>
      </w:r>
      <w:proofErr w:type="spellEnd"/>
      <w:r w:rsidR="008D7711">
        <w:rPr>
          <w:i/>
        </w:rPr>
        <w:t xml:space="preserve"> </w:t>
      </w:r>
      <w:proofErr w:type="spellStart"/>
      <w:r w:rsidR="008D7711" w:rsidRPr="008D7711">
        <w:rPr>
          <w:i/>
        </w:rPr>
        <w:t>side</w:t>
      </w:r>
      <w:proofErr w:type="spellEnd"/>
      <w:r w:rsidR="008D7711" w:rsidRPr="008D7711">
        <w:rPr>
          <w:i/>
        </w:rPr>
        <w:t xml:space="preserve"> </w:t>
      </w:r>
      <w:proofErr w:type="spellStart"/>
      <w:r w:rsidR="008D7711" w:rsidRPr="008D7711">
        <w:rPr>
          <w:i/>
        </w:rPr>
        <w:t>effects</w:t>
      </w:r>
      <w:proofErr w:type="spellEnd"/>
      <w:r w:rsidR="008D7711">
        <w:t>)</w:t>
      </w:r>
      <w:r w:rsidRPr="00C42205">
        <w:t xml:space="preserve">. Kromě </w:t>
      </w:r>
      <w:r w:rsidR="00970439" w:rsidRPr="00970439">
        <w:rPr>
          <w:b/>
        </w:rPr>
        <w:t>kapek</w:t>
      </w:r>
      <w:r>
        <w:t xml:space="preserve"> </w:t>
      </w:r>
      <w:r w:rsidRPr="00C42205">
        <w:t xml:space="preserve">můžete dostat ještě sirup, ale ten je jen na </w:t>
      </w:r>
      <w:r w:rsidR="00970439" w:rsidRPr="00970439">
        <w:rPr>
          <w:b/>
        </w:rPr>
        <w:t>předpis</w:t>
      </w:r>
      <w:r w:rsidRPr="00C42205">
        <w:t>.</w:t>
      </w:r>
    </w:p>
    <w:p w14:paraId="1E5310E5" w14:textId="7B092F96" w:rsidR="00C42205" w:rsidRPr="00C42205" w:rsidRDefault="00C42205" w:rsidP="00B51E9B">
      <w:pPr>
        <w:pStyle w:val="Bezmezer"/>
        <w:numPr>
          <w:ilvl w:val="0"/>
          <w:numId w:val="8"/>
        </w:numPr>
      </w:pPr>
      <w:r w:rsidRPr="00B51E9B">
        <w:rPr>
          <w:b/>
        </w:rPr>
        <w:t>Pacient</w:t>
      </w:r>
      <w:r w:rsidRPr="00C42205">
        <w:t>: A</w:t>
      </w:r>
      <w:r w:rsidR="0071481A">
        <w:t xml:space="preserve"> </w:t>
      </w:r>
      <w:r w:rsidRPr="00C42205">
        <w:t>co na ten kašel? Hodně mě trápí.</w:t>
      </w:r>
    </w:p>
    <w:p w14:paraId="73BBEFB7" w14:textId="14BA7360" w:rsidR="00C42205" w:rsidRPr="00C42205" w:rsidRDefault="00C42205" w:rsidP="00B51E9B">
      <w:pPr>
        <w:pStyle w:val="Bezmezer"/>
        <w:numPr>
          <w:ilvl w:val="0"/>
          <w:numId w:val="8"/>
        </w:numPr>
      </w:pPr>
      <w:r w:rsidRPr="00B51E9B">
        <w:rPr>
          <w:b/>
        </w:rPr>
        <w:t>Lékárník</w:t>
      </w:r>
      <w:r w:rsidRPr="00C42205">
        <w:t xml:space="preserve">: Je to </w:t>
      </w:r>
      <w:r w:rsidRPr="00970439">
        <w:rPr>
          <w:b/>
        </w:rPr>
        <w:t>suchý</w:t>
      </w:r>
      <w:r w:rsidRPr="00C42205">
        <w:t xml:space="preserve"> dráždivý kašel, nebo </w:t>
      </w:r>
      <w:r w:rsidR="00970439" w:rsidRPr="00970439">
        <w:rPr>
          <w:b/>
        </w:rPr>
        <w:t>vlhký</w:t>
      </w:r>
      <w:r w:rsidR="0071481A">
        <w:t xml:space="preserve"> </w:t>
      </w:r>
      <w:r w:rsidRPr="00C42205">
        <w:t>kašel?</w:t>
      </w:r>
    </w:p>
    <w:p w14:paraId="0BE8271C" w14:textId="77777777" w:rsidR="00C42205" w:rsidRPr="00C42205" w:rsidRDefault="00C42205" w:rsidP="00B51E9B">
      <w:pPr>
        <w:pStyle w:val="Bezmezer"/>
        <w:numPr>
          <w:ilvl w:val="0"/>
          <w:numId w:val="8"/>
        </w:numPr>
      </w:pPr>
      <w:r w:rsidRPr="00B51E9B">
        <w:rPr>
          <w:b/>
        </w:rPr>
        <w:t>Pacient</w:t>
      </w:r>
      <w:r w:rsidRPr="00C42205">
        <w:t>: Je spíše suchý a dráždivý.</w:t>
      </w:r>
    </w:p>
    <w:p w14:paraId="643118BD" w14:textId="78D6438A" w:rsidR="00C42205" w:rsidRPr="00C42205" w:rsidRDefault="00C42205" w:rsidP="00B51E9B">
      <w:pPr>
        <w:pStyle w:val="Bezmezer"/>
        <w:numPr>
          <w:ilvl w:val="0"/>
          <w:numId w:val="8"/>
        </w:numPr>
      </w:pPr>
      <w:r w:rsidRPr="00B51E9B">
        <w:rPr>
          <w:b/>
        </w:rPr>
        <w:t>Lékárník</w:t>
      </w:r>
      <w:r w:rsidRPr="00C42205">
        <w:t xml:space="preserve">: Dobře. Máme sirup za osmdesát korun, je bez lékařského </w:t>
      </w:r>
      <w:r w:rsidR="00970439" w:rsidRPr="00970439">
        <w:rPr>
          <w:rFonts w:ascii="Calibri" w:eastAsia="Calibri" w:hAnsi="Calibri" w:cs="Calibri"/>
          <w:b/>
          <w:color w:val="000000"/>
        </w:rPr>
        <w:t>předpisu</w:t>
      </w:r>
      <w:r w:rsidRPr="00C42205">
        <w:t>.</w:t>
      </w:r>
    </w:p>
    <w:p w14:paraId="4A8EF402" w14:textId="77777777" w:rsidR="00C42205" w:rsidRPr="00C42205" w:rsidRDefault="00C42205" w:rsidP="00B51E9B">
      <w:pPr>
        <w:pStyle w:val="Bezmezer"/>
        <w:numPr>
          <w:ilvl w:val="0"/>
          <w:numId w:val="8"/>
        </w:numPr>
      </w:pPr>
      <w:r w:rsidRPr="00B51E9B">
        <w:rPr>
          <w:b/>
        </w:rPr>
        <w:t>Pacient</w:t>
      </w:r>
      <w:r w:rsidRPr="00C42205">
        <w:t>: Děkuji moc, ještě bych potřeboval Paralen pro tříletou dceru.</w:t>
      </w:r>
    </w:p>
    <w:p w14:paraId="3BF3878C" w14:textId="413BB356" w:rsidR="00C42205" w:rsidRPr="00C42205" w:rsidRDefault="00C42205" w:rsidP="00B51E9B">
      <w:pPr>
        <w:pStyle w:val="Bezmezer"/>
        <w:numPr>
          <w:ilvl w:val="0"/>
          <w:numId w:val="8"/>
        </w:numPr>
      </w:pPr>
      <w:r w:rsidRPr="00B51E9B">
        <w:rPr>
          <w:b/>
        </w:rPr>
        <w:t>Lékárník</w:t>
      </w:r>
      <w:r w:rsidRPr="00C42205">
        <w:t xml:space="preserve">: Ano, prosím. Tady jsou </w:t>
      </w:r>
      <w:r w:rsidR="00970439" w:rsidRPr="00970439">
        <w:rPr>
          <w:b/>
        </w:rPr>
        <w:t>tablety</w:t>
      </w:r>
      <w:r w:rsidR="008D04B1">
        <w:t xml:space="preserve"> </w:t>
      </w:r>
      <w:r w:rsidRPr="00C42205">
        <w:t>za dvacet čtyři korun. Přečtěte si pozorně instrukce.</w:t>
      </w:r>
    </w:p>
    <w:p w14:paraId="396E3A8C" w14:textId="77777777" w:rsidR="00C51F2C" w:rsidRDefault="00C51F2C">
      <w:pPr>
        <w:pStyle w:val="Odstavecseseznamem"/>
        <w:ind w:left="0"/>
      </w:pPr>
    </w:p>
    <w:p w14:paraId="61D4300B" w14:textId="3DBA6B69" w:rsidR="00113172" w:rsidRDefault="00113172">
      <w:pPr>
        <w:pStyle w:val="Odstavecseseznamem"/>
        <w:ind w:left="0"/>
      </w:pPr>
      <w:r w:rsidRPr="00C42205">
        <w:t xml:space="preserve">dvě </w:t>
      </w:r>
      <w:r w:rsidRPr="00A52E0E">
        <w:rPr>
          <w:b/>
        </w:rPr>
        <w:t>kapky</w:t>
      </w:r>
      <w:r w:rsidRPr="00C42205">
        <w:t xml:space="preserve"> do každé nosní dírky</w:t>
      </w:r>
      <w:r>
        <w:t xml:space="preserve"> (genitive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>)</w:t>
      </w:r>
    </w:p>
    <w:p w14:paraId="34B27835" w14:textId="17A94F71" w:rsidR="00113172" w:rsidRDefault="00113172">
      <w:pPr>
        <w:pStyle w:val="Odstavecseseznamem"/>
        <w:ind w:left="0"/>
      </w:pPr>
      <w:r w:rsidRPr="00C42205">
        <w:t xml:space="preserve">dvě </w:t>
      </w:r>
      <w:r w:rsidRPr="00A52E0E">
        <w:rPr>
          <w:b/>
        </w:rPr>
        <w:t>kapky</w:t>
      </w:r>
      <w:r w:rsidRPr="00C42205">
        <w:t xml:space="preserve"> do </w:t>
      </w:r>
      <w:r w:rsidRPr="008D7711">
        <w:rPr>
          <w:b/>
        </w:rPr>
        <w:t>obou</w:t>
      </w:r>
      <w:r>
        <w:t xml:space="preserve"> nosních dírek (genitiv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plural</w:t>
      </w:r>
      <w:proofErr w:type="spellEnd"/>
      <w:r>
        <w:t>)</w:t>
      </w:r>
    </w:p>
    <w:p w14:paraId="690BFB0B" w14:textId="2453F25A" w:rsidR="00585F68" w:rsidRDefault="00585F68" w:rsidP="00585F68">
      <w:pPr>
        <w:pStyle w:val="Nadpis2"/>
      </w:pPr>
      <w:r>
        <w:t>PARALEN 125</w:t>
      </w:r>
      <w:r w:rsidR="00353B93">
        <w:t>: Odpovězte na otázky</w:t>
      </w:r>
    </w:p>
    <w:p w14:paraId="337CDA4E" w14:textId="110C5C26" w:rsidR="00585F68" w:rsidRDefault="00585F68" w:rsidP="00585F68">
      <w:r w:rsidRPr="00585F68">
        <w:rPr>
          <w:b/>
        </w:rPr>
        <w:t xml:space="preserve">Složení: </w:t>
      </w:r>
      <w:r>
        <w:t xml:space="preserve">Účinná látka: </w:t>
      </w:r>
      <w:proofErr w:type="spellStart"/>
      <w:r>
        <w:t>paracetamolum</w:t>
      </w:r>
      <w:proofErr w:type="spellEnd"/>
      <w:r>
        <w:t xml:space="preserve"> 125 mg v 1 tabletě</w:t>
      </w:r>
    </w:p>
    <w:p w14:paraId="57CFAB8A" w14:textId="35C529DF" w:rsidR="00585F68" w:rsidRDefault="00585F68" w:rsidP="00585F68">
      <w:r w:rsidRPr="00585F68">
        <w:rPr>
          <w:b/>
        </w:rPr>
        <w:t>Indikační skupina:</w:t>
      </w:r>
      <w:r>
        <w:t xml:space="preserve"> Antipyretikum, analgetikum (</w:t>
      </w:r>
      <w:r w:rsidRPr="00970439">
        <w:rPr>
          <w:b/>
        </w:rPr>
        <w:t>ke snížení</w:t>
      </w:r>
      <w:r>
        <w:t xml:space="preserve"> horečky a bolesti) charakteristika: Tablety 125 se podávají dětem od batolecího věku (9 měsíců) ke snížení zvýšené tělesné teploty </w:t>
      </w:r>
      <w:r w:rsidRPr="00970439">
        <w:rPr>
          <w:b/>
        </w:rPr>
        <w:t>při</w:t>
      </w:r>
      <w:r w:rsidR="00970439">
        <w:t> </w:t>
      </w:r>
      <w:r>
        <w:t xml:space="preserve">chřipkových a jiných horečnatých onemocněních, </w:t>
      </w:r>
      <w:r w:rsidRPr="00970439">
        <w:rPr>
          <w:b/>
        </w:rPr>
        <w:t>při</w:t>
      </w:r>
      <w:r>
        <w:t xml:space="preserve"> bolestech různého původu, např. při bolestech hlavy, zubů a po</w:t>
      </w:r>
      <w:r w:rsidRPr="00970439">
        <w:rPr>
          <w:b/>
        </w:rPr>
        <w:t>hyb</w:t>
      </w:r>
      <w:r>
        <w:t>ového ústrojí.</w:t>
      </w:r>
      <w:r w:rsidR="00970439">
        <w:tab/>
      </w:r>
      <w:r w:rsidR="00970439">
        <w:tab/>
        <w:t>(ne</w:t>
      </w:r>
      <w:r w:rsidR="00970439" w:rsidRPr="00970439">
        <w:rPr>
          <w:b/>
        </w:rPr>
        <w:t>hýb</w:t>
      </w:r>
      <w:r w:rsidR="00970439">
        <w:t>e</w:t>
      </w:r>
      <w:bookmarkStart w:id="0" w:name="_GoBack"/>
      <w:bookmarkEnd w:id="0"/>
      <w:r w:rsidR="00970439">
        <w:t xml:space="preserve">jte se = do not </w:t>
      </w:r>
      <w:proofErr w:type="spellStart"/>
      <w:r w:rsidR="00970439">
        <w:t>move</w:t>
      </w:r>
      <w:proofErr w:type="spellEnd"/>
      <w:r w:rsidR="00970439">
        <w:t>)</w:t>
      </w:r>
    </w:p>
    <w:p w14:paraId="7BE3B3AD" w14:textId="2A5BCFEC" w:rsidR="00724C22" w:rsidRDefault="00A309D1" w:rsidP="00A309D1">
      <w:pPr>
        <w:pStyle w:val="Odstavecseseznamem"/>
        <w:numPr>
          <w:ilvl w:val="0"/>
          <w:numId w:val="4"/>
        </w:numPr>
      </w:pPr>
      <w:r w:rsidRPr="00970439">
        <w:rPr>
          <w:b/>
          <w:color w:val="C00000"/>
        </w:rPr>
        <w:t>Používá</w:t>
      </w:r>
      <w:r w:rsidRPr="00970439">
        <w:rPr>
          <w:color w:val="C00000"/>
        </w:rPr>
        <w:t xml:space="preserve"> </w:t>
      </w:r>
      <w:r w:rsidRPr="00970439">
        <w:rPr>
          <w:b/>
        </w:rPr>
        <w:t>se</w:t>
      </w:r>
      <w:r>
        <w:t xml:space="preserve"> paralen ke zvýšení teploty?</w:t>
      </w:r>
      <w:r w:rsidR="00970439">
        <w:t xml:space="preserve"> </w:t>
      </w:r>
      <w:proofErr w:type="spellStart"/>
      <w:r w:rsidR="00970439" w:rsidRPr="00970439">
        <w:rPr>
          <w:color w:val="C00000"/>
        </w:rPr>
        <w:t>Is</w:t>
      </w:r>
      <w:proofErr w:type="spellEnd"/>
      <w:r w:rsidR="00970439" w:rsidRPr="00970439">
        <w:rPr>
          <w:color w:val="C00000"/>
        </w:rPr>
        <w:t xml:space="preserve"> </w:t>
      </w:r>
      <w:proofErr w:type="spellStart"/>
      <w:r w:rsidR="00970439" w:rsidRPr="00970439">
        <w:rPr>
          <w:color w:val="C00000"/>
        </w:rPr>
        <w:t>it</w:t>
      </w:r>
      <w:proofErr w:type="spellEnd"/>
      <w:r w:rsidR="00970439" w:rsidRPr="00970439">
        <w:rPr>
          <w:color w:val="C00000"/>
        </w:rPr>
        <w:t xml:space="preserve"> </w:t>
      </w:r>
      <w:proofErr w:type="spellStart"/>
      <w:r w:rsidR="00970439" w:rsidRPr="00970439">
        <w:rPr>
          <w:color w:val="C00000"/>
        </w:rPr>
        <w:t>used</w:t>
      </w:r>
      <w:proofErr w:type="spellEnd"/>
      <w:r w:rsidR="00970439" w:rsidRPr="00970439">
        <w:rPr>
          <w:color w:val="C00000"/>
        </w:rPr>
        <w:t xml:space="preserve"> </w:t>
      </w:r>
      <w:r w:rsidR="00970439">
        <w:t xml:space="preserve">to </w:t>
      </w:r>
      <w:proofErr w:type="spellStart"/>
      <w:r w:rsidR="00970439">
        <w:t>increase</w:t>
      </w:r>
      <w:proofErr w:type="spellEnd"/>
      <w:r w:rsidR="00970439">
        <w:t xml:space="preserve"> </w:t>
      </w:r>
      <w:proofErr w:type="spellStart"/>
      <w:r w:rsidR="00970439">
        <w:t>the</w:t>
      </w:r>
      <w:proofErr w:type="spellEnd"/>
      <w:r w:rsidR="00970439">
        <w:t xml:space="preserve"> </w:t>
      </w:r>
      <w:proofErr w:type="spellStart"/>
      <w:r w:rsidR="00970439">
        <w:t>temperature</w:t>
      </w:r>
      <w:proofErr w:type="spellEnd"/>
      <w:r w:rsidR="00970439">
        <w:t>?</w:t>
      </w:r>
    </w:p>
    <w:p w14:paraId="423F5D28" w14:textId="3E889117" w:rsidR="00A309D1" w:rsidRDefault="00A309D1" w:rsidP="00A309D1">
      <w:pPr>
        <w:pStyle w:val="Odstavecseseznamem"/>
        <w:numPr>
          <w:ilvl w:val="0"/>
          <w:numId w:val="4"/>
        </w:numPr>
      </w:pPr>
      <w:r>
        <w:t xml:space="preserve">Paralen mohou </w:t>
      </w:r>
      <w:r w:rsidRPr="00970439">
        <w:rPr>
          <w:b/>
        </w:rPr>
        <w:t>užívat</w:t>
      </w:r>
      <w:r>
        <w:t xml:space="preserve"> i novorozenci?</w:t>
      </w:r>
    </w:p>
    <w:p w14:paraId="67A1A01E" w14:textId="71AA5870" w:rsidR="00A309D1" w:rsidRDefault="00A309D1" w:rsidP="00A309D1">
      <w:pPr>
        <w:pStyle w:val="Odstavecseseznamem"/>
        <w:numPr>
          <w:ilvl w:val="0"/>
          <w:numId w:val="4"/>
        </w:numPr>
      </w:pPr>
      <w:r>
        <w:t>Paralen se používá při bolestech? Pokud ano, při jakých?</w:t>
      </w:r>
    </w:p>
    <w:p w14:paraId="54F4B8BB" w14:textId="18A95370" w:rsidR="00585F68" w:rsidRDefault="00585F68" w:rsidP="00585F68">
      <w:r w:rsidRPr="00585F68">
        <w:rPr>
          <w:b/>
        </w:rPr>
        <w:t>Kontraindikace</w:t>
      </w:r>
      <w:r w:rsidR="00DB1010">
        <w:t>: Tablety 1</w:t>
      </w:r>
      <w:r>
        <w:t>25 se nesmějí podávat při přecitlivělosti na některou složku přípravku, při těžším onemocnění ledvin a jater nebo při akutní žloutence. Přípravek se nedává dětem mladším než 9 měsíců nebo s tělesnou hmotností menší než 9 kg.</w:t>
      </w:r>
    </w:p>
    <w:p w14:paraId="2F0FBECB" w14:textId="7BCFE4A7" w:rsidR="00A309D1" w:rsidRDefault="00A309D1" w:rsidP="00A309D1">
      <w:pPr>
        <w:pStyle w:val="Odstavecseseznamem"/>
        <w:numPr>
          <w:ilvl w:val="0"/>
          <w:numId w:val="5"/>
        </w:numPr>
      </w:pPr>
      <w:r>
        <w:t>Kdo nesmí užívat paralen?</w:t>
      </w:r>
    </w:p>
    <w:p w14:paraId="4B5FB17A" w14:textId="46937666" w:rsidR="00585F68" w:rsidRDefault="00585F68" w:rsidP="00585F68">
      <w:r w:rsidRPr="00585F68">
        <w:rPr>
          <w:b/>
        </w:rPr>
        <w:t>Nežádoucí účinky</w:t>
      </w:r>
      <w:r>
        <w:t>: Tablety Paralen 125 v doporučeném dávkování vyvolávají nežádoucí účinky jen zřídka. U citlivějších jedinců se mohou vyskytnout alergické reakce, např. kožní vyrážky. P</w:t>
      </w:r>
      <w:r w:rsidR="00724C22">
        <w:t>ři</w:t>
      </w:r>
      <w:r>
        <w:t xml:space="preserve"> výskytu těchto nežádoucích účinků nebo jiných neobvyklých reakcí u dítěte se o dalším podávání přípravku dítěti poraďte s lékařem.</w:t>
      </w:r>
    </w:p>
    <w:p w14:paraId="43722504" w14:textId="40F5895E" w:rsidR="00F3634D" w:rsidRDefault="00F3634D" w:rsidP="00F3634D">
      <w:pPr>
        <w:pStyle w:val="Odstavecseseznamem"/>
        <w:numPr>
          <w:ilvl w:val="0"/>
          <w:numId w:val="5"/>
        </w:numPr>
      </w:pPr>
      <w:r>
        <w:t>Jaké nežádoucí účinky má paralen?</w:t>
      </w:r>
    </w:p>
    <w:p w14:paraId="55087822" w14:textId="2A2A15D2" w:rsidR="00F3634D" w:rsidRDefault="00F3634D" w:rsidP="00F3634D">
      <w:pPr>
        <w:pStyle w:val="Odstavecseseznamem"/>
        <w:numPr>
          <w:ilvl w:val="0"/>
          <w:numId w:val="5"/>
        </w:numPr>
      </w:pPr>
      <w:r>
        <w:t>Co dělat v případě nežádoucích účinků?</w:t>
      </w:r>
    </w:p>
    <w:p w14:paraId="31288377" w14:textId="48F8A566" w:rsidR="00585F68" w:rsidRDefault="00585F68" w:rsidP="00585F68">
      <w:r w:rsidRPr="00585F68">
        <w:rPr>
          <w:b/>
        </w:rPr>
        <w:t>Interakce</w:t>
      </w:r>
      <w:r>
        <w:t>: Účinky tablet Paralen 125 a jiných léků současně užívaných se mohou navzájem ovlivňovat. So</w:t>
      </w:r>
      <w:r w:rsidR="00DB1010">
        <w:t>učasné užívání tablet Paralen 1</w:t>
      </w:r>
      <w:r>
        <w:t>25 a některých léků na spaní, léků proti epilepsii a některých antibiotik může způsobit poškození jater. V případě, že dítě užívá jiné léky, a to na lékařský předpis i bez něj, poraďte se o vhodnosti užívání tablet Paralen 125 s lékařem. V případě předepisování jiných léků upozorněte lékaře, že dítě užívá Paralen 125 tablety.</w:t>
      </w:r>
    </w:p>
    <w:p w14:paraId="2B93DE4D" w14:textId="1F36B732" w:rsidR="00F3634D" w:rsidRDefault="00F3634D" w:rsidP="00F3634D">
      <w:pPr>
        <w:pStyle w:val="Odstavecseseznamem"/>
        <w:numPr>
          <w:ilvl w:val="0"/>
          <w:numId w:val="6"/>
        </w:numPr>
      </w:pPr>
      <w:r>
        <w:t>S jakými léky není možné paralen kombinovat?</w:t>
      </w:r>
    </w:p>
    <w:p w14:paraId="41C6316F" w14:textId="11C6E1C0" w:rsidR="00585F68" w:rsidRDefault="00585F68" w:rsidP="00585F68">
      <w:r w:rsidRPr="00585F68">
        <w:rPr>
          <w:b/>
        </w:rPr>
        <w:t>Dávkování a způsob použití</w:t>
      </w:r>
      <w:r>
        <w:t xml:space="preserve">: </w:t>
      </w:r>
      <w:r w:rsidR="00DB1010">
        <w:t>Tablety Paralen 1</w:t>
      </w:r>
      <w:r>
        <w:t>25 se podávají podle potřeby 3</w:t>
      </w:r>
      <w:r w:rsidR="00DB1010">
        <w:t>×</w:t>
      </w:r>
      <w:r>
        <w:t xml:space="preserve"> denně v časových odstupech nejméně 6 hodin v následujících dávkách: Dětem o hmotnosti:</w:t>
      </w:r>
    </w:p>
    <w:p w14:paraId="6B635659" w14:textId="62A40FD9" w:rsidR="00585F68" w:rsidRDefault="00585F68" w:rsidP="00DB1010">
      <w:pPr>
        <w:pStyle w:val="Bezmezer"/>
      </w:pPr>
      <w:r>
        <w:t>9</w:t>
      </w:r>
      <w:r w:rsidR="00DB1010">
        <w:t>–</w:t>
      </w:r>
      <w:r>
        <w:t>12 kg</w:t>
      </w:r>
      <w:r w:rsidR="00DB1010">
        <w:tab/>
      </w:r>
      <w:r>
        <w:tab/>
        <w:t>1 tableta</w:t>
      </w:r>
    </w:p>
    <w:p w14:paraId="5CF48B2B" w14:textId="5ACDE1A3" w:rsidR="00585F68" w:rsidRDefault="00585F68" w:rsidP="00DB1010">
      <w:pPr>
        <w:pStyle w:val="Bezmezer"/>
      </w:pPr>
      <w:r>
        <w:lastRenderedPageBreak/>
        <w:t>13</w:t>
      </w:r>
      <w:r w:rsidR="00DB1010">
        <w:t>–</w:t>
      </w:r>
      <w:r>
        <w:t>16 kg</w:t>
      </w:r>
      <w:r>
        <w:tab/>
        <w:t xml:space="preserve">1 a </w:t>
      </w:r>
      <w:r w:rsidR="00EA0E78">
        <w:t xml:space="preserve">½ </w:t>
      </w:r>
      <w:r>
        <w:t>tablety</w:t>
      </w:r>
    </w:p>
    <w:p w14:paraId="2C8BCD9C" w14:textId="2C44B36C" w:rsidR="00585F68" w:rsidRDefault="00585F68" w:rsidP="00DB1010">
      <w:pPr>
        <w:pStyle w:val="Bezmezer"/>
      </w:pPr>
      <w:r>
        <w:t>17</w:t>
      </w:r>
      <w:r w:rsidR="00DB1010">
        <w:t>–</w:t>
      </w:r>
      <w:r>
        <w:t>20 kg</w:t>
      </w:r>
      <w:r>
        <w:tab/>
        <w:t>2 tablety</w:t>
      </w:r>
    </w:p>
    <w:p w14:paraId="4B00DAF6" w14:textId="77777777" w:rsidR="00DB1010" w:rsidRDefault="00DB1010" w:rsidP="00585F68"/>
    <w:p w14:paraId="3D5DE6E0" w14:textId="0A5B9D1C" w:rsidR="00585F68" w:rsidRDefault="00585F68" w:rsidP="00585F68">
      <w:r>
        <w:t>Léčení můžete ukončit, jakmile horečka nebo bolest ustoupí.</w:t>
      </w:r>
    </w:p>
    <w:p w14:paraId="4C5495CC" w14:textId="1F65649C" w:rsidR="00953CA6" w:rsidRDefault="00953CA6" w:rsidP="00953CA6">
      <w:pPr>
        <w:pStyle w:val="Odstavecseseznamem"/>
        <w:numPr>
          <w:ilvl w:val="0"/>
          <w:numId w:val="6"/>
        </w:numPr>
      </w:pPr>
      <w:r>
        <w:t>Kolik tablet může užívat dospělý člověk denně a jak často?</w:t>
      </w:r>
    </w:p>
    <w:p w14:paraId="70CDC7D0" w14:textId="77777777" w:rsidR="00724C22" w:rsidRDefault="00724C22" w:rsidP="00585F68"/>
    <w:p w14:paraId="2177617D" w14:textId="77777777" w:rsidR="00724C22" w:rsidRDefault="00724C22" w:rsidP="00585F68"/>
    <w:sectPr w:rsidR="0072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906"/>
    <w:multiLevelType w:val="hybridMultilevel"/>
    <w:tmpl w:val="1A048432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60397"/>
    <w:multiLevelType w:val="hybridMultilevel"/>
    <w:tmpl w:val="C6CE70EA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C1C4A"/>
    <w:multiLevelType w:val="hybridMultilevel"/>
    <w:tmpl w:val="1FA2DED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443A2"/>
    <w:multiLevelType w:val="hybridMultilevel"/>
    <w:tmpl w:val="B0EE0F42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36812"/>
    <w:multiLevelType w:val="hybridMultilevel"/>
    <w:tmpl w:val="82CC5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B2D00"/>
    <w:multiLevelType w:val="hybridMultilevel"/>
    <w:tmpl w:val="0554C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013A8"/>
    <w:multiLevelType w:val="hybridMultilevel"/>
    <w:tmpl w:val="B0D44E5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649AF"/>
    <w:multiLevelType w:val="hybridMultilevel"/>
    <w:tmpl w:val="E4FAE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3503F"/>
    <w:multiLevelType w:val="hybridMultilevel"/>
    <w:tmpl w:val="7CC61772"/>
    <w:lvl w:ilvl="0" w:tplc="B05EB078">
      <w:start w:val="1"/>
      <w:numFmt w:val="decimal"/>
      <w:lvlText w:val="%1."/>
      <w:lvlJc w:val="left"/>
      <w:pPr>
        <w:ind w:left="720" w:hanging="360"/>
      </w:pPr>
    </w:lvl>
    <w:lvl w:ilvl="1" w:tplc="82FEC4DC">
      <w:start w:val="1"/>
      <w:numFmt w:val="lowerLetter"/>
      <w:lvlText w:val="%2."/>
      <w:lvlJc w:val="left"/>
      <w:pPr>
        <w:ind w:left="1440" w:hanging="360"/>
      </w:pPr>
    </w:lvl>
    <w:lvl w:ilvl="2" w:tplc="B0C6166A">
      <w:start w:val="1"/>
      <w:numFmt w:val="lowerRoman"/>
      <w:lvlText w:val="%3."/>
      <w:lvlJc w:val="right"/>
      <w:pPr>
        <w:ind w:left="2160" w:hanging="180"/>
      </w:pPr>
    </w:lvl>
    <w:lvl w:ilvl="3" w:tplc="2CFE5D04">
      <w:start w:val="1"/>
      <w:numFmt w:val="decimal"/>
      <w:lvlText w:val="%4."/>
      <w:lvlJc w:val="left"/>
      <w:pPr>
        <w:ind w:left="2880" w:hanging="360"/>
      </w:pPr>
    </w:lvl>
    <w:lvl w:ilvl="4" w:tplc="E818A140">
      <w:start w:val="1"/>
      <w:numFmt w:val="lowerLetter"/>
      <w:lvlText w:val="%5."/>
      <w:lvlJc w:val="left"/>
      <w:pPr>
        <w:ind w:left="3600" w:hanging="360"/>
      </w:pPr>
    </w:lvl>
    <w:lvl w:ilvl="5" w:tplc="8EA86F4A">
      <w:start w:val="1"/>
      <w:numFmt w:val="lowerRoman"/>
      <w:lvlText w:val="%6."/>
      <w:lvlJc w:val="right"/>
      <w:pPr>
        <w:ind w:left="4320" w:hanging="180"/>
      </w:pPr>
    </w:lvl>
    <w:lvl w:ilvl="6" w:tplc="F2A8E0CC">
      <w:start w:val="1"/>
      <w:numFmt w:val="decimal"/>
      <w:lvlText w:val="%7."/>
      <w:lvlJc w:val="left"/>
      <w:pPr>
        <w:ind w:left="5040" w:hanging="360"/>
      </w:pPr>
    </w:lvl>
    <w:lvl w:ilvl="7" w:tplc="796C8A2A">
      <w:start w:val="1"/>
      <w:numFmt w:val="lowerLetter"/>
      <w:lvlText w:val="%8."/>
      <w:lvlJc w:val="left"/>
      <w:pPr>
        <w:ind w:left="5760" w:hanging="360"/>
      </w:pPr>
    </w:lvl>
    <w:lvl w:ilvl="8" w:tplc="E1F290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CF"/>
    <w:rsid w:val="00024500"/>
    <w:rsid w:val="00113172"/>
    <w:rsid w:val="00165AFD"/>
    <w:rsid w:val="001933A5"/>
    <w:rsid w:val="00276870"/>
    <w:rsid w:val="00301558"/>
    <w:rsid w:val="00317B32"/>
    <w:rsid w:val="00353B93"/>
    <w:rsid w:val="004058CF"/>
    <w:rsid w:val="004D343D"/>
    <w:rsid w:val="005802AE"/>
    <w:rsid w:val="00585F68"/>
    <w:rsid w:val="005C6E3F"/>
    <w:rsid w:val="005D0757"/>
    <w:rsid w:val="005F56D4"/>
    <w:rsid w:val="00600B14"/>
    <w:rsid w:val="00612AC1"/>
    <w:rsid w:val="0071481A"/>
    <w:rsid w:val="00724C22"/>
    <w:rsid w:val="008B0721"/>
    <w:rsid w:val="008D04B1"/>
    <w:rsid w:val="008D7711"/>
    <w:rsid w:val="008F78A2"/>
    <w:rsid w:val="00953CA6"/>
    <w:rsid w:val="00970439"/>
    <w:rsid w:val="00993A2E"/>
    <w:rsid w:val="009943DD"/>
    <w:rsid w:val="009A39B3"/>
    <w:rsid w:val="009F589E"/>
    <w:rsid w:val="00A309D1"/>
    <w:rsid w:val="00A52E0E"/>
    <w:rsid w:val="00AE08EA"/>
    <w:rsid w:val="00AF3AD0"/>
    <w:rsid w:val="00B42B41"/>
    <w:rsid w:val="00B51E9B"/>
    <w:rsid w:val="00C2217E"/>
    <w:rsid w:val="00C42205"/>
    <w:rsid w:val="00C45576"/>
    <w:rsid w:val="00C51F2C"/>
    <w:rsid w:val="00DB1010"/>
    <w:rsid w:val="00DB7430"/>
    <w:rsid w:val="00DD0146"/>
    <w:rsid w:val="00E1783C"/>
    <w:rsid w:val="00EA0E78"/>
    <w:rsid w:val="00ED214E"/>
    <w:rsid w:val="00F3634D"/>
    <w:rsid w:val="00FC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58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8CF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05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5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4D34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58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8CF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05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5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4D3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26</cp:revision>
  <dcterms:created xsi:type="dcterms:W3CDTF">2015-04-15T09:25:00Z</dcterms:created>
  <dcterms:modified xsi:type="dcterms:W3CDTF">2015-04-15T10:20:00Z</dcterms:modified>
</cp:coreProperties>
</file>