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9" w:rsidRPr="00D85FD6" w:rsidRDefault="005D7B09" w:rsidP="005D7B09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Didaktika</w:t>
      </w:r>
    </w:p>
    <w:p w:rsidR="005D7B09" w:rsidRPr="005D7B09" w:rsidRDefault="005D7B09" w:rsidP="005D7B09">
      <w:pPr>
        <w:pStyle w:val="Bezmezer"/>
        <w:rPr>
          <w:i/>
          <w:sz w:val="36"/>
          <w:szCs w:val="36"/>
        </w:rPr>
      </w:pPr>
      <w:r w:rsidRPr="005D7B09">
        <w:rPr>
          <w:i/>
          <w:sz w:val="36"/>
          <w:szCs w:val="36"/>
        </w:rPr>
        <w:t xml:space="preserve">písemná zkouška </w:t>
      </w:r>
    </w:p>
    <w:p w:rsidR="005D7B09" w:rsidRDefault="005D7B09" w:rsidP="005D7B09">
      <w:pPr>
        <w:pStyle w:val="Bezmezer"/>
        <w:ind w:left="720"/>
        <w:rPr>
          <w:rFonts w:ascii="Times New Roman" w:hAnsi="Times New Roman" w:cs="Times New Roman"/>
          <w:sz w:val="36"/>
          <w:szCs w:val="36"/>
        </w:rPr>
      </w:pPr>
    </w:p>
    <w:p w:rsidR="00D85FD6" w:rsidRPr="005D7B09" w:rsidRDefault="00D85FD6" w:rsidP="005D7B09">
      <w:pPr>
        <w:pStyle w:val="Bezmezer"/>
        <w:ind w:left="72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b/>
          <w:sz w:val="36"/>
          <w:szCs w:val="36"/>
        </w:rPr>
        <w:t>Vysvětlete pojem klíčové kompetence, vyjmenujte je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Jak souvisí klíčové kompetence s cíli vzdělávání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b/>
          <w:sz w:val="36"/>
          <w:szCs w:val="36"/>
        </w:rPr>
        <w:t>Popište funkce učebnic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D7B09">
        <w:rPr>
          <w:rFonts w:ascii="Times New Roman" w:hAnsi="Times New Roman" w:cs="Times New Roman"/>
          <w:b/>
          <w:sz w:val="36"/>
          <w:szCs w:val="36"/>
        </w:rPr>
        <w:t>Jaká kritéria jsou pro výběr důležitá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b/>
          <w:sz w:val="36"/>
          <w:szCs w:val="36"/>
        </w:rPr>
        <w:t>Co jsou cíle vzdělávání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Jak dochází ke konkretizaci cílů ve výuce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sz w:val="36"/>
          <w:szCs w:val="36"/>
        </w:rPr>
        <w:t>V</w:t>
      </w:r>
      <w:r w:rsidRPr="005D7B09">
        <w:rPr>
          <w:rFonts w:ascii="Times New Roman" w:hAnsi="Times New Roman" w:cs="Times New Roman"/>
          <w:b/>
          <w:sz w:val="36"/>
          <w:szCs w:val="36"/>
        </w:rPr>
        <w:t>ysvětlete vztah mezi strategiemi a metodami ve výuce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Vyjmenujte metody výuky, jejich dělení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b/>
          <w:sz w:val="36"/>
          <w:szCs w:val="36"/>
        </w:rPr>
        <w:t>Vysvětlete pojem evaluace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Proč je nutné stanovit kritéria při hodnocení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Uveďte výhody a nevýhody slovního hodnocení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5D7B09" w:rsidRDefault="005D7B09" w:rsidP="005D7B09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5D7B09" w:rsidRDefault="007E08DB" w:rsidP="007E08DB">
      <w:pPr>
        <w:pStyle w:val="Bezmezer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Vyjmenujte zásady úspěšné komunikace.</w:t>
      </w:r>
    </w:p>
    <w:p w:rsidR="007E08DB" w:rsidRDefault="007E08DB" w:rsidP="007E08DB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Charakterizujte pedagogickou komunikaci.</w:t>
      </w:r>
    </w:p>
    <w:p w:rsidR="007E08DB" w:rsidRDefault="007E08DB" w:rsidP="007E08DB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7E08DB" w:rsidRDefault="007E08DB" w:rsidP="007E08DB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5D7B09" w:rsidRPr="00F5588A" w:rsidRDefault="005D7B09" w:rsidP="005D7B0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51489" w:rsidRDefault="00251489"/>
    <w:sectPr w:rsidR="0025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28D3"/>
    <w:multiLevelType w:val="hybridMultilevel"/>
    <w:tmpl w:val="BA90DE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09"/>
    <w:rsid w:val="000645CE"/>
    <w:rsid w:val="00251489"/>
    <w:rsid w:val="003B4616"/>
    <w:rsid w:val="005D7B09"/>
    <w:rsid w:val="00703C69"/>
    <w:rsid w:val="007E08DB"/>
    <w:rsid w:val="00D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7B0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D7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7B0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D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Sivice 8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3</cp:revision>
  <dcterms:created xsi:type="dcterms:W3CDTF">2014-04-05T08:37:00Z</dcterms:created>
  <dcterms:modified xsi:type="dcterms:W3CDTF">2016-05-03T20:27:00Z</dcterms:modified>
</cp:coreProperties>
</file>