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Slovesa pohybu (verbs of motion)</w:t>
      </w:r>
    </w:p>
    <w:tbl>
      <w:tblPr>
        <w:tblStyle w:val="5"/>
        <w:tblW w:w="9288" w:type="dxa"/>
        <w:tblInd w:w="0" w:type="dxa"/>
        <w:tbl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  <w:insideH w:val="single" w:color="B8CCE4" w:sz="4" w:space="0"/>
          <w:insideV w:val="single" w:color="B8CCE4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2009"/>
        <w:gridCol w:w="2371"/>
        <w:gridCol w:w="2454"/>
      </w:tblGrid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tcBorders>
              <w:bottom w:val="single" w:color="95B3D7" w:sz="12" w:space="0"/>
            </w:tcBorders>
            <w:vAlign w:val="top"/>
          </w:tcPr>
          <w:p>
            <w:pPr>
              <w:rPr>
                <w:b/>
                <w:bCs/>
              </w:rPr>
            </w:pPr>
            <w:r>
              <w:rPr>
                <w:rFonts w:cs="Calibri"/>
                <w:b/>
                <w:bCs/>
              </w:rPr>
              <w:t>imperfe</w:t>
            </w:r>
            <w:r>
              <w:rPr>
                <w:rFonts w:cs="Calibri"/>
                <w:b/>
                <w:bCs/>
                <w:lang w:val="cs-CZ"/>
              </w:rPr>
              <w:t>c</w:t>
            </w:r>
            <w:r>
              <w:rPr>
                <w:rFonts w:cs="Calibri"/>
                <w:b/>
                <w:bCs/>
              </w:rPr>
              <w:t>tiv</w:t>
            </w:r>
            <w:r>
              <w:rPr>
                <w:rFonts w:cs="Calibri"/>
                <w:b/>
                <w:bCs/>
                <w:lang w:val="cs-CZ"/>
              </w:rPr>
              <w:t>e 1</w:t>
            </w:r>
          </w:p>
        </w:tc>
        <w:tc>
          <w:tcPr>
            <w:tcW w:w="2009" w:type="dxa"/>
            <w:tcBorders>
              <w:bottom w:val="single" w:color="95B3D7" w:sz="12" w:space="0"/>
            </w:tcBorders>
            <w:vAlign w:val="top"/>
          </w:tcPr>
          <w:p>
            <w:pPr>
              <w:rPr>
                <w:rFonts w:cs="Calibri"/>
                <w:b/>
                <w:bCs/>
                <w:lang w:val="cs-CZ"/>
              </w:rPr>
            </w:pPr>
            <w:r>
              <w:rPr>
                <w:rFonts w:cs="Calibri"/>
                <w:b/>
                <w:bCs/>
                <w:lang w:val="cs-CZ"/>
              </w:rPr>
              <w:t>repeated</w:t>
            </w:r>
          </w:p>
        </w:tc>
        <w:tc>
          <w:tcPr>
            <w:tcW w:w="2371" w:type="dxa"/>
            <w:tcBorders>
              <w:bottom w:val="single" w:color="95B3D7" w:sz="12" w:space="0"/>
            </w:tcBorders>
            <w:vAlign w:val="top"/>
          </w:tcPr>
          <w:p>
            <w:pPr>
              <w:rPr>
                <w:b/>
                <w:bCs/>
              </w:rPr>
            </w:pPr>
            <w:r>
              <w:rPr>
                <w:rFonts w:cs="Calibri"/>
                <w:b/>
                <w:bCs/>
              </w:rPr>
              <w:t>perfe</w:t>
            </w:r>
            <w:r>
              <w:rPr>
                <w:rFonts w:cs="Calibri"/>
                <w:b/>
                <w:bCs/>
                <w:lang w:val="cs-CZ"/>
              </w:rPr>
              <w:t>c</w:t>
            </w:r>
            <w:r>
              <w:rPr>
                <w:rFonts w:cs="Calibri"/>
                <w:b/>
                <w:bCs/>
              </w:rPr>
              <w:t>tiv</w:t>
            </w:r>
            <w:r>
              <w:rPr>
                <w:rFonts w:cs="Calibri"/>
                <w:b/>
                <w:bCs/>
                <w:lang w:val="cs-CZ"/>
              </w:rPr>
              <w:t>e</w:t>
            </w:r>
          </w:p>
        </w:tc>
        <w:tc>
          <w:tcPr>
            <w:tcW w:w="2454" w:type="dxa"/>
            <w:tcBorders>
              <w:bottom w:val="single" w:color="95B3D7" w:sz="12" w:space="0"/>
            </w:tcBorders>
            <w:vAlign w:val="top"/>
          </w:tcPr>
          <w:p>
            <w:pPr>
              <w:rPr>
                <w:b/>
                <w:bCs/>
                <w:i/>
              </w:rPr>
            </w:pPr>
            <w:r>
              <w:rPr>
                <w:rFonts w:cs="Calibri"/>
                <w:b/>
                <w:bCs/>
                <w:i/>
              </w:rPr>
              <w:t>imperfe</w:t>
            </w:r>
            <w:r>
              <w:rPr>
                <w:rFonts w:cs="Calibri"/>
                <w:b/>
                <w:bCs/>
                <w:i/>
                <w:lang w:val="cs-CZ"/>
              </w:rPr>
              <w:t>c</w:t>
            </w:r>
            <w:r>
              <w:rPr>
                <w:rFonts w:cs="Calibri"/>
                <w:b/>
                <w:bCs/>
                <w:i/>
              </w:rPr>
              <w:t>tiv</w:t>
            </w:r>
            <w:r>
              <w:rPr>
                <w:rFonts w:cs="Calibri"/>
                <w:b/>
                <w:bCs/>
                <w:i/>
                <w:lang w:val="cs-CZ"/>
              </w:rPr>
              <w:t>e</w:t>
            </w:r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tcBorders>
              <w:bottom w:val="single" w:color="95B3D7" w:sz="12" w:space="0"/>
            </w:tcBorders>
            <w:vAlign w:val="top"/>
          </w:tcPr>
          <w:p>
            <w:pPr>
              <w:rPr>
                <w:rFonts w:cs="Calibri"/>
                <w:b w:val="0"/>
                <w:bCs w:val="0"/>
                <w:i/>
                <w:iCs/>
                <w:sz w:val="20"/>
                <w:szCs w:val="20"/>
                <w:lang w:val="cs-CZ"/>
              </w:rPr>
            </w:pPr>
            <w:r>
              <w:rPr>
                <w:rFonts w:cs="Calibri"/>
                <w:b w:val="0"/>
                <w:bCs w:val="0"/>
                <w:i/>
                <w:iCs/>
                <w:sz w:val="20"/>
                <w:szCs w:val="20"/>
                <w:lang w:val="cs-CZ"/>
              </w:rPr>
              <w:t>basic imperfective verbs refer to single act of motion with a definite goal and explicit direction</w:t>
            </w:r>
          </w:p>
          <w:p>
            <w:pPr>
              <w:rPr>
                <w:rFonts w:cs="Calibri"/>
                <w:b w:val="0"/>
                <w:bCs w:val="0"/>
                <w:i/>
                <w:iCs/>
                <w:sz w:val="20"/>
                <w:szCs w:val="20"/>
                <w:lang w:val="cs-CZ"/>
              </w:rPr>
            </w:pPr>
          </w:p>
          <w:p>
            <w:pPr>
              <w:rPr>
                <w:rFonts w:cs="Calibri"/>
                <w:b w:val="0"/>
                <w:bCs w:val="0"/>
                <w:i/>
                <w:iCs/>
                <w:sz w:val="20"/>
                <w:szCs w:val="20"/>
                <w:lang w:val="cs-CZ"/>
              </w:rPr>
            </w:pPr>
          </w:p>
          <w:p>
            <w:pPr>
              <w:rPr>
                <w:rFonts w:cs="Calibri"/>
                <w:b w:val="0"/>
                <w:bCs w:val="0"/>
                <w:i/>
                <w:iCs/>
                <w:sz w:val="20"/>
                <w:szCs w:val="20"/>
                <w:lang w:val="cs-CZ"/>
              </w:rPr>
            </w:pPr>
          </w:p>
          <w:p>
            <w:pPr>
              <w:rPr>
                <w:rFonts w:cs="Calibri"/>
                <w:b w:val="0"/>
                <w:bCs w:val="0"/>
                <w:i/>
                <w:iCs/>
                <w:sz w:val="20"/>
                <w:szCs w:val="20"/>
                <w:lang w:val="cs-CZ"/>
              </w:rPr>
            </w:pPr>
          </w:p>
          <w:p>
            <w:pPr>
              <w:rPr>
                <w:rFonts w:cs="Calibri"/>
                <w:b w:val="0"/>
                <w:bCs w:val="0"/>
                <w:i/>
                <w:iCs/>
                <w:sz w:val="20"/>
                <w:szCs w:val="20"/>
                <w:lang w:val="cs-CZ"/>
              </w:rPr>
            </w:pP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>
              <w:rPr>
                <w:rFonts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Kam jdeš? Jdu do baru.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>
              <w:rPr>
                <w:rFonts w:cs="Calibri"/>
                <w:b w:val="0"/>
                <w:bCs w:val="0"/>
                <w:i w:val="0"/>
                <w:iCs w:val="0"/>
                <w:strike/>
                <w:dstrike w:val="0"/>
                <w:sz w:val="20"/>
                <w:szCs w:val="20"/>
                <w:lang w:val="cs-CZ"/>
              </w:rPr>
              <w:t>Co (rád) děláš? (rád) jdu.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cs="Calibri"/>
                <w:b w:val="0"/>
                <w:bCs w:val="0"/>
                <w:i/>
                <w:iCs/>
                <w:sz w:val="20"/>
                <w:szCs w:val="20"/>
                <w:lang w:val="cs-CZ"/>
              </w:rPr>
            </w:pPr>
            <w:r>
              <w:rPr>
                <w:rFonts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Co děláš? Jdu na tramvaj.</w:t>
            </w:r>
          </w:p>
        </w:tc>
        <w:tc>
          <w:tcPr>
            <w:tcW w:w="2009" w:type="dxa"/>
            <w:tcBorders>
              <w:bottom w:val="single" w:color="95B3D7" w:sz="12" w:space="0"/>
            </w:tcBorders>
            <w:vAlign w:val="top"/>
          </w:tcPr>
          <w:p>
            <w:pPr>
              <w:rPr>
                <w:rFonts w:hint="default" w:cs="Calibri"/>
                <w:b w:val="0"/>
                <w:bCs w:val="0"/>
                <w:i/>
                <w:iCs/>
                <w:sz w:val="20"/>
                <w:szCs w:val="20"/>
                <w:lang w:val="cs-CZ"/>
              </w:rPr>
            </w:pPr>
            <w:r>
              <w:rPr>
                <w:rFonts w:cs="Calibri"/>
                <w:b w:val="0"/>
                <w:bCs w:val="0"/>
                <w:i/>
                <w:iCs/>
                <w:sz w:val="20"/>
                <w:szCs w:val="20"/>
                <w:lang w:val="cs-CZ"/>
              </w:rPr>
              <w:t xml:space="preserve">Those verbs do </w:t>
            </w:r>
            <w:r>
              <w:rPr>
                <w:rFonts w:hint="default" w:cs="Calibri"/>
                <w:b w:val="0"/>
                <w:bCs w:val="0"/>
                <w:i/>
                <w:iCs/>
                <w:sz w:val="20"/>
                <w:szCs w:val="20"/>
                <w:lang w:val="cs-CZ"/>
              </w:rPr>
              <w:t>not have a directional or goal-oriented focus, they express regular or habitual going, or the ability to perform a</w:t>
            </w:r>
          </w:p>
          <w:p>
            <w:pPr>
              <w:rPr>
                <w:rFonts w:hint="default" w:cs="Calibri"/>
                <w:b w:val="0"/>
                <w:bCs w:val="0"/>
                <w:i/>
                <w:iCs/>
                <w:sz w:val="20"/>
                <w:szCs w:val="20"/>
                <w:lang w:val="cs-CZ"/>
              </w:rPr>
            </w:pPr>
            <w:r>
              <w:rPr>
                <w:rFonts w:hint="default" w:cs="Calibri"/>
                <w:b w:val="0"/>
                <w:bCs w:val="0"/>
                <w:i/>
                <w:iCs/>
                <w:sz w:val="20"/>
                <w:szCs w:val="20"/>
                <w:lang w:val="cs-CZ"/>
              </w:rPr>
              <w:t>movement</w:t>
            </w:r>
          </w:p>
          <w:p>
            <w:pPr>
              <w:rPr>
                <w:rFonts w:hint="default" w:cs="Calibri"/>
                <w:b w:val="0"/>
                <w:bCs w:val="0"/>
                <w:i/>
                <w:iCs/>
                <w:sz w:val="20"/>
                <w:szCs w:val="20"/>
                <w:lang w:val="cs-CZ"/>
              </w:rPr>
            </w:pP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>
              <w:rPr>
                <w:rFonts w:hint="default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Můj syn umí chodit.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>
              <w:rPr>
                <w:rFonts w:hint="default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Otec rád jezdí autem.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371" w:type="dxa"/>
            <w:tcBorders>
              <w:bottom w:val="single" w:color="95B3D7" w:sz="12" w:space="0"/>
            </w:tcBorders>
            <w:vAlign w:val="top"/>
          </w:tcPr>
          <w:p>
            <w:pPr>
              <w:rPr>
                <w:rFonts w:hint="default" w:cs="Calibri"/>
                <w:b w:val="0"/>
                <w:bCs w:val="0"/>
                <w:i/>
                <w:iCs/>
                <w:sz w:val="20"/>
                <w:szCs w:val="20"/>
                <w:lang w:val="cs-CZ"/>
              </w:rPr>
            </w:pPr>
            <w:r>
              <w:rPr>
                <w:rFonts w:cs="Calibri"/>
                <w:b w:val="0"/>
                <w:bCs w:val="0"/>
                <w:i/>
                <w:iCs/>
                <w:sz w:val="20"/>
                <w:szCs w:val="20"/>
                <w:lang w:val="cs-CZ"/>
              </w:rPr>
              <w:t xml:space="preserve">Those verbs are made of </w:t>
            </w:r>
            <w:r>
              <w:rPr>
                <w:rFonts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imperfective 1</w:t>
            </w:r>
            <w:r>
              <w:rPr>
                <w:rFonts w:hint="default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—verbs</w:t>
            </w:r>
            <w:r>
              <w:rPr>
                <w:rFonts w:hint="default" w:cs="Calibri"/>
                <w:b w:val="0"/>
                <w:bCs w:val="0"/>
                <w:i/>
                <w:iCs/>
                <w:sz w:val="20"/>
                <w:szCs w:val="20"/>
                <w:lang w:val="cs-CZ"/>
              </w:rPr>
              <w:t>; by using the prefix, the meaning is modified</w:t>
            </w:r>
          </w:p>
          <w:p>
            <w:pPr>
              <w:rPr>
                <w:rFonts w:hint="default" w:cs="Calibri"/>
                <w:b w:val="0"/>
                <w:bCs w:val="0"/>
                <w:i/>
                <w:iCs/>
                <w:sz w:val="20"/>
                <w:szCs w:val="20"/>
                <w:lang w:val="cs-CZ"/>
              </w:rPr>
            </w:pPr>
            <w:r>
              <w:rPr>
                <w:rFonts w:hint="default" w:cs="Calibri"/>
                <w:b w:val="0"/>
                <w:bCs w:val="0"/>
                <w:i/>
                <w:iCs/>
                <w:sz w:val="20"/>
                <w:szCs w:val="20"/>
                <w:lang w:val="cs-CZ"/>
              </w:rPr>
              <w:t>(see the table bellow for basic meanings) in a) aspect (perfective: completion of the action, one-time-activity), b) its sense (jít = to go on foot × přijít = to come): sometimes completely different english verbs is needed for translation</w:t>
            </w:r>
          </w:p>
          <w:p>
            <w:pPr>
              <w:rPr>
                <w:rFonts w:hint="default" w:cs="Calibri"/>
                <w:b w:val="0"/>
                <w:bCs w:val="0"/>
                <w:i/>
                <w:iCs/>
                <w:sz w:val="20"/>
                <w:szCs w:val="20"/>
                <w:lang w:val="cs-CZ"/>
              </w:rPr>
            </w:pPr>
          </w:p>
        </w:tc>
        <w:tc>
          <w:tcPr>
            <w:tcW w:w="2454" w:type="dxa"/>
            <w:tcBorders>
              <w:bottom w:val="single" w:color="95B3D7" w:sz="12" w:space="0"/>
            </w:tcBorders>
            <w:vAlign w:val="top"/>
          </w:tcPr>
          <w:p>
            <w:pPr>
              <w:rPr>
                <w:rFonts w:cs="Calibri"/>
                <w:b/>
                <w:bCs/>
                <w:i/>
                <w:sz w:val="20"/>
                <w:szCs w:val="20"/>
              </w:rPr>
            </w:pPr>
            <w:r>
              <w:rPr>
                <w:rFonts w:hint="default" w:cs="Calibri"/>
                <w:b w:val="0"/>
                <w:bCs w:val="0"/>
                <w:i/>
                <w:sz w:val="20"/>
                <w:szCs w:val="20"/>
              </w:rPr>
              <w:t xml:space="preserve">Those verbs are made of imperfective </w:t>
            </w:r>
            <w:r>
              <w:rPr>
                <w:rFonts w:hint="default" w:cs="Calibri"/>
                <w:b w:val="0"/>
                <w:bCs w:val="0"/>
                <w:i/>
                <w:sz w:val="20"/>
                <w:szCs w:val="20"/>
                <w:lang w:val="cs-CZ"/>
              </w:rPr>
              <w:t>2</w:t>
            </w:r>
            <w:r>
              <w:rPr>
                <w:rFonts w:hint="default" w:cs="Calibri"/>
                <w:b w:val="0"/>
                <w:bCs w:val="0"/>
                <w:i/>
                <w:sz w:val="20"/>
                <w:szCs w:val="20"/>
              </w:rPr>
              <w:t xml:space="preserve">—verbs; by using the </w:t>
            </w:r>
            <w:r>
              <w:rPr>
                <w:rFonts w:hint="default" w:cs="Calibri"/>
                <w:b w:val="0"/>
                <w:bCs w:val="0"/>
                <w:i/>
                <w:sz w:val="20"/>
                <w:szCs w:val="20"/>
                <w:lang w:val="cs-CZ"/>
              </w:rPr>
              <w:t xml:space="preserve">given </w:t>
            </w:r>
            <w:r>
              <w:rPr>
                <w:rFonts w:hint="default" w:cs="Calibri"/>
                <w:b w:val="0"/>
                <w:bCs w:val="0"/>
                <w:i/>
                <w:sz w:val="20"/>
                <w:szCs w:val="20"/>
              </w:rPr>
              <w:t>prefix, the</w:t>
            </w:r>
            <w:r>
              <w:rPr>
                <w:rFonts w:hint="default" w:cs="Calibri"/>
                <w:b w:val="0"/>
                <w:bCs w:val="0"/>
                <w:i/>
                <w:sz w:val="20"/>
                <w:szCs w:val="20"/>
                <w:lang w:val="cs-CZ"/>
              </w:rPr>
              <w:t>y mean the same as perfective verbs but they keep the imperfective meaning; usualy they refer to “right now” action (</w:t>
            </w:r>
            <w:r>
              <w:rPr>
                <w:rFonts w:hint="default" w:cs="Calibri"/>
                <w:b w:val="0"/>
                <w:bCs w:val="0"/>
                <w:i w:val="0"/>
                <w:iCs/>
                <w:sz w:val="20"/>
                <w:szCs w:val="20"/>
                <w:lang w:val="cs-CZ"/>
              </w:rPr>
              <w:t>Vlak z Berlína právě přijíždí an druhé nástupiště... = Train from Berlin is coming right now to platform 2</w:t>
            </w:r>
            <w:r>
              <w:rPr>
                <w:rFonts w:hint="default" w:cs="Calibri"/>
                <w:b w:val="0"/>
                <w:bCs w:val="0"/>
                <w:i/>
                <w:sz w:val="20"/>
                <w:szCs w:val="20"/>
                <w:lang w:val="cs-CZ"/>
              </w:rPr>
              <w:t>), or repetitive action (</w:t>
            </w:r>
            <w:r>
              <w:rPr>
                <w:rFonts w:hint="default" w:cs="Calibri"/>
                <w:b w:val="0"/>
                <w:bCs w:val="0"/>
                <w:i w:val="0"/>
                <w:iCs/>
                <w:sz w:val="20"/>
                <w:szCs w:val="20"/>
                <w:lang w:val="cs-CZ"/>
              </w:rPr>
              <w:t>Každý den vycházím z domu v 6:00 = every day I leave the house at 6:00</w:t>
            </w:r>
            <w:r>
              <w:rPr>
                <w:rFonts w:hint="default" w:cs="Calibri"/>
                <w:b w:val="0"/>
                <w:bCs w:val="0"/>
                <w:i/>
                <w:sz w:val="20"/>
                <w:szCs w:val="20"/>
                <w:lang w:val="cs-CZ"/>
              </w:rPr>
              <w:t>)</w:t>
            </w:r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vAlign w:val="top"/>
          </w:tcPr>
          <w:p>
            <w:pPr>
              <w:rPr>
                <w:b/>
                <w:bCs/>
              </w:rPr>
            </w:pPr>
            <w:r>
              <w:rPr>
                <w:rFonts w:cs="Calibri"/>
                <w:b/>
                <w:bCs/>
              </w:rPr>
              <w:t>JÍT*</w:t>
            </w:r>
          </w:p>
        </w:tc>
        <w:tc>
          <w:tcPr>
            <w:tcW w:w="2009" w:type="dxa"/>
            <w:vAlign w:val="top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CHODIT</w:t>
            </w:r>
          </w:p>
        </w:tc>
        <w:tc>
          <w:tcPr>
            <w:tcW w:w="2371" w:type="dxa"/>
            <w:vAlign w:val="top"/>
          </w:tcPr>
          <w:p>
            <w:r>
              <w:rPr>
                <w:rFonts w:cs="Calibri"/>
                <w:b/>
                <w:color w:val="FF0000"/>
                <w:u w:val="single"/>
              </w:rPr>
              <w:t>PŘI</w:t>
            </w:r>
            <w:r>
              <w:rPr>
                <w:rFonts w:cs="Calibri"/>
              </w:rPr>
              <w:t>JÍT</w:t>
            </w:r>
          </w:p>
        </w:tc>
        <w:tc>
          <w:tcPr>
            <w:tcW w:w="2454" w:type="dxa"/>
            <w:vAlign w:val="top"/>
          </w:tcPr>
          <w:p>
            <w:pPr>
              <w:rPr>
                <w:i/>
              </w:rPr>
            </w:pPr>
            <w:r>
              <w:rPr>
                <w:rFonts w:cs="Calibri"/>
                <w:i/>
                <w:color w:val="FF0000"/>
              </w:rPr>
              <w:t>PŘI</w:t>
            </w:r>
            <w:r>
              <w:rPr>
                <w:rFonts w:cs="Calibri"/>
                <w:i/>
              </w:rPr>
              <w:t>CHÁZET</w:t>
            </w:r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vAlign w:val="top"/>
          </w:tcPr>
          <w:p>
            <w:pPr>
              <w:rPr>
                <w:b/>
                <w:bCs/>
              </w:rPr>
            </w:pPr>
            <w:r>
              <w:rPr>
                <w:rFonts w:cs="Calibri"/>
                <w:b/>
                <w:bCs/>
              </w:rPr>
              <w:t>JET*</w:t>
            </w:r>
          </w:p>
        </w:tc>
        <w:tc>
          <w:tcPr>
            <w:tcW w:w="2009" w:type="dxa"/>
            <w:vAlign w:val="top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JEZDIT</w:t>
            </w:r>
          </w:p>
        </w:tc>
        <w:tc>
          <w:tcPr>
            <w:tcW w:w="2371" w:type="dxa"/>
            <w:vAlign w:val="top"/>
          </w:tcPr>
          <w:p>
            <w:r>
              <w:rPr>
                <w:rFonts w:cs="Calibri"/>
                <w:b/>
                <w:color w:val="FF0000"/>
                <w:u w:val="single"/>
              </w:rPr>
              <w:t>OD</w:t>
            </w:r>
            <w:r>
              <w:rPr>
                <w:rFonts w:cs="Calibri"/>
              </w:rPr>
              <w:t>JET</w:t>
            </w:r>
          </w:p>
        </w:tc>
        <w:tc>
          <w:tcPr>
            <w:tcW w:w="2454" w:type="dxa"/>
            <w:vAlign w:val="top"/>
          </w:tcPr>
          <w:p>
            <w:pPr>
              <w:rPr>
                <w:i/>
              </w:rPr>
            </w:pPr>
            <w:r>
              <w:rPr>
                <w:rFonts w:cs="Calibri"/>
                <w:i/>
                <w:color w:val="FF0000"/>
              </w:rPr>
              <w:t>OD</w:t>
            </w:r>
            <w:r>
              <w:rPr>
                <w:rFonts w:cs="Calibri"/>
                <w:i/>
              </w:rPr>
              <w:t>JÍŽDĚT</w:t>
            </w:r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vAlign w:val="top"/>
          </w:tcPr>
          <w:p>
            <w:pPr>
              <w:rPr>
                <w:b/>
                <w:bCs/>
              </w:rPr>
            </w:pPr>
            <w:r>
              <w:rPr>
                <w:rFonts w:cs="Calibri"/>
                <w:b/>
                <w:bCs/>
              </w:rPr>
              <w:t>letět</w:t>
            </w:r>
          </w:p>
        </w:tc>
        <w:tc>
          <w:tcPr>
            <w:tcW w:w="2009" w:type="dxa"/>
            <w:vAlign w:val="top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létat</w:t>
            </w:r>
          </w:p>
        </w:tc>
        <w:tc>
          <w:tcPr>
            <w:tcW w:w="2371" w:type="dxa"/>
            <w:vAlign w:val="top"/>
          </w:tcPr>
          <w:p>
            <w:r>
              <w:rPr>
                <w:rFonts w:cs="Calibri"/>
                <w:b/>
                <w:color w:val="FF0000"/>
                <w:u w:val="single"/>
              </w:rPr>
              <w:t>při</w:t>
            </w:r>
            <w:r>
              <w:rPr>
                <w:rFonts w:cs="Calibri"/>
              </w:rPr>
              <w:t>letět</w:t>
            </w:r>
          </w:p>
        </w:tc>
        <w:tc>
          <w:tcPr>
            <w:tcW w:w="2454" w:type="dxa"/>
            <w:vAlign w:val="top"/>
          </w:tcPr>
          <w:p>
            <w:pPr>
              <w:rPr>
                <w:i/>
              </w:rPr>
            </w:pPr>
            <w:r>
              <w:rPr>
                <w:rFonts w:cs="Calibri"/>
                <w:i/>
                <w:color w:val="FF0000"/>
              </w:rPr>
              <w:t>při</w:t>
            </w:r>
            <w:r>
              <w:rPr>
                <w:rFonts w:cs="Calibri"/>
                <w:i/>
              </w:rPr>
              <w:t>létat</w:t>
            </w:r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vAlign w:val="top"/>
          </w:tcPr>
          <w:p>
            <w:pPr>
              <w:rPr>
                <w:b/>
                <w:bCs/>
              </w:rPr>
            </w:pPr>
            <w:r>
              <w:rPr>
                <w:rFonts w:cs="Calibri"/>
                <w:b/>
                <w:bCs/>
              </w:rPr>
              <w:t>běžet</w:t>
            </w:r>
          </w:p>
        </w:tc>
        <w:tc>
          <w:tcPr>
            <w:tcW w:w="2009" w:type="dxa"/>
            <w:vAlign w:val="top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běhat</w:t>
            </w:r>
          </w:p>
        </w:tc>
        <w:tc>
          <w:tcPr>
            <w:tcW w:w="2371" w:type="dxa"/>
            <w:vAlign w:val="top"/>
          </w:tcPr>
          <w:p>
            <w:r>
              <w:rPr>
                <w:rFonts w:cs="Calibri"/>
                <w:b/>
                <w:color w:val="FF0000"/>
                <w:u w:val="single"/>
              </w:rPr>
              <w:t>vy</w:t>
            </w:r>
            <w:r>
              <w:rPr>
                <w:rFonts w:cs="Calibri"/>
              </w:rPr>
              <w:t>běhnout</w:t>
            </w:r>
          </w:p>
        </w:tc>
        <w:tc>
          <w:tcPr>
            <w:tcW w:w="2454" w:type="dxa"/>
            <w:vAlign w:val="top"/>
          </w:tcPr>
          <w:p>
            <w:pPr>
              <w:rPr>
                <w:i/>
              </w:rPr>
            </w:pPr>
            <w:r>
              <w:rPr>
                <w:rFonts w:cs="Calibri"/>
                <w:i/>
                <w:color w:val="FF0000"/>
                <w:lang w:val="cs-CZ"/>
              </w:rPr>
              <w:t>vy</w:t>
            </w:r>
            <w:r>
              <w:rPr>
                <w:rFonts w:cs="Calibri"/>
                <w:i/>
              </w:rPr>
              <w:t>bíhat</w:t>
            </w:r>
          </w:p>
        </w:tc>
      </w:tr>
    </w:tbl>
    <w:p>
      <w:pPr>
        <w:rPr>
          <w:rFonts w:hint="default"/>
          <w:lang w:val="cs-CZ"/>
        </w:rPr>
      </w:pPr>
      <w:r>
        <w:br w:type="textWrapping"/>
      </w:r>
      <w:r>
        <w:rPr>
          <w:lang w:val="cs-CZ"/>
        </w:rPr>
        <w:t xml:space="preserve">for details in english: </w:t>
      </w:r>
      <w:r>
        <w:rPr>
          <w:rFonts w:hint="default"/>
          <w:lang w:val="cs-CZ"/>
        </w:rPr>
        <w:fldChar w:fldCharType="begin"/>
      </w:r>
      <w:r>
        <w:rPr>
          <w:rFonts w:hint="default"/>
          <w:lang w:val="cs-CZ"/>
        </w:rPr>
        <w:instrText xml:space="preserve"> HYPERLINK "http://cokdybysme.net/pdfs/verbsofmotion.pdf" </w:instrText>
      </w:r>
      <w:r>
        <w:rPr>
          <w:rFonts w:hint="default"/>
          <w:lang w:val="cs-CZ"/>
        </w:rPr>
        <w:fldChar w:fldCharType="separate"/>
      </w:r>
      <w:r>
        <w:rPr>
          <w:rStyle w:val="4"/>
          <w:rFonts w:hint="default"/>
          <w:lang w:val="cs-CZ"/>
        </w:rPr>
        <w:t>http://cokdybysme.net/pdfs/verbsofmotion.pdf</w:t>
      </w:r>
      <w:r>
        <w:rPr>
          <w:rFonts w:hint="default"/>
          <w:lang w:val="cs-CZ"/>
        </w:rPr>
        <w:fldChar w:fldCharType="end"/>
      </w:r>
    </w:p>
    <w:p>
      <w:pPr>
        <w:rPr>
          <w:rFonts w:hint="default"/>
          <w:lang w:val="cs-CZ"/>
        </w:rPr>
      </w:pPr>
    </w:p>
    <w:p>
      <w:r>
        <w:drawing>
          <wp:inline distT="0" distB="0" distL="114300" distR="114300">
            <wp:extent cx="5754370" cy="4665980"/>
            <wp:effectExtent l="0" t="0" r="17780" b="1270"/>
            <wp:docPr id="1" name="Picture 1" descr="verbal_prefi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erbal_prefixe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4665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lang w:val="cs-CZ"/>
        </w:rPr>
      </w:pPr>
      <w:r>
        <w:rPr>
          <w:lang w:val="cs-CZ"/>
        </w:rPr>
        <w:t>Basic / important verbs</w:t>
      </w:r>
    </w:p>
    <w:p>
      <w:pPr>
        <w:rPr>
          <w:lang w:val="cs-CZ"/>
        </w:rPr>
      </w:pPr>
      <w:r>
        <w:rPr>
          <w:b/>
          <w:bCs/>
          <w:lang w:val="cs-CZ"/>
        </w:rPr>
        <w:t>při</w:t>
      </w:r>
      <w:r>
        <w:rPr>
          <w:lang w:val="cs-CZ"/>
        </w:rPr>
        <w:t>jít/přijet: to come (Petr přišel do práce v 7:00.)</w:t>
      </w:r>
    </w:p>
    <w:p>
      <w:pPr>
        <w:rPr>
          <w:lang w:val="cs-CZ"/>
        </w:rPr>
      </w:pPr>
      <w:r>
        <w:rPr>
          <w:b/>
          <w:bCs/>
          <w:lang w:val="cs-CZ"/>
        </w:rPr>
        <w:t>ode</w:t>
      </w:r>
      <w:r>
        <w:rPr>
          <w:lang w:val="cs-CZ"/>
        </w:rPr>
        <w:t>jít/odjet: to leave (Petr odešel z práce v 17:00.)</w:t>
      </w:r>
    </w:p>
    <w:p>
      <w:pPr>
        <w:rPr>
          <w:lang w:val="cs-CZ"/>
        </w:rPr>
      </w:pPr>
      <w:r>
        <w:rPr>
          <w:b/>
          <w:bCs/>
          <w:lang w:val="cs-CZ"/>
        </w:rPr>
        <w:t>na</w:t>
      </w:r>
      <w:r>
        <w:rPr>
          <w:lang w:val="cs-CZ"/>
        </w:rPr>
        <w:t>jít: to find (Petr našel na ulici 100 korun.)</w:t>
      </w:r>
    </w:p>
    <w:p>
      <w:pPr>
        <w:rPr>
          <w:lang w:val="cs-CZ"/>
        </w:rPr>
      </w:pPr>
      <w:r>
        <w:rPr>
          <w:b/>
          <w:bCs/>
          <w:lang w:val="cs-CZ"/>
        </w:rPr>
        <w:t>se</w:t>
      </w:r>
      <w:r>
        <w:rPr>
          <w:lang w:val="cs-CZ"/>
        </w:rPr>
        <w:t>jít se: to meet (Petr se sešel s Evou v 17:30.)</w:t>
      </w:r>
    </w:p>
    <w:p>
      <w:pPr>
        <w:rPr>
          <w:lang w:val="cs-CZ"/>
        </w:rPr>
      </w:pPr>
      <w:r>
        <w:rPr>
          <w:b/>
          <w:bCs/>
          <w:lang w:val="cs-CZ"/>
        </w:rPr>
        <w:t>roz</w:t>
      </w:r>
      <w:r>
        <w:rPr>
          <w:lang w:val="cs-CZ"/>
        </w:rPr>
        <w:t>ejít se: to break up (Petr se rozešel s Evou po sedmi letech.)</w:t>
      </w:r>
    </w:p>
    <w:p>
      <w:pPr>
        <w:rPr>
          <w:lang w:val="cs-CZ"/>
        </w:rPr>
      </w:pPr>
      <w:r>
        <w:rPr>
          <w:b/>
          <w:bCs/>
          <w:lang w:val="cs-CZ"/>
        </w:rPr>
        <w:t>pro</w:t>
      </w:r>
      <w:r>
        <w:rPr>
          <w:lang w:val="cs-CZ"/>
        </w:rPr>
        <w:t>jít se // procházet se: to go for a walk (Petr se rád prochází v parku.) &lt; procházka = a walk</w:t>
      </w:r>
    </w:p>
    <w:p>
      <w:pPr>
        <w:rPr>
          <w:lang w:val="cs-CZ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E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EE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EE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51785"/>
    <w:multiLevelType w:val="singleLevel"/>
    <w:tmpl w:val="58F51785"/>
    <w:lvl w:ilvl="0" w:tentative="0">
      <w:start w:val="1"/>
      <w:numFmt w:val="bullet"/>
      <w:lvlText w:val="─"/>
      <w:lvlJc w:val="left"/>
      <w:pPr>
        <w:ind w:left="420" w:leftChars="0" w:hanging="420" w:firstLineChars="0"/>
      </w:pPr>
      <w:rPr>
        <w:rFonts w:hint="default" w:ascii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465BD"/>
    <w:rsid w:val="02572E01"/>
    <w:rsid w:val="034A7B75"/>
    <w:rsid w:val="03B02E0E"/>
    <w:rsid w:val="03D97C0D"/>
    <w:rsid w:val="04F15A83"/>
    <w:rsid w:val="09552A41"/>
    <w:rsid w:val="0C3D3146"/>
    <w:rsid w:val="0DBB0A94"/>
    <w:rsid w:val="0ED94CC6"/>
    <w:rsid w:val="0FE603ED"/>
    <w:rsid w:val="15DA121C"/>
    <w:rsid w:val="191275CC"/>
    <w:rsid w:val="1A9A0DC5"/>
    <w:rsid w:val="1A9B720F"/>
    <w:rsid w:val="1AEB14EB"/>
    <w:rsid w:val="1C2D03CF"/>
    <w:rsid w:val="20D178D7"/>
    <w:rsid w:val="28042913"/>
    <w:rsid w:val="2836785C"/>
    <w:rsid w:val="286D06EC"/>
    <w:rsid w:val="29876D5A"/>
    <w:rsid w:val="2BBA6A76"/>
    <w:rsid w:val="2E0259F5"/>
    <w:rsid w:val="2FAF31A2"/>
    <w:rsid w:val="30FE37B1"/>
    <w:rsid w:val="339826DC"/>
    <w:rsid w:val="33F92B77"/>
    <w:rsid w:val="36604285"/>
    <w:rsid w:val="3A1D18DF"/>
    <w:rsid w:val="3C1F58EC"/>
    <w:rsid w:val="3C661859"/>
    <w:rsid w:val="3D67789A"/>
    <w:rsid w:val="3F0500A0"/>
    <w:rsid w:val="3F735041"/>
    <w:rsid w:val="40D8062B"/>
    <w:rsid w:val="43817160"/>
    <w:rsid w:val="44BF0137"/>
    <w:rsid w:val="455A55F5"/>
    <w:rsid w:val="4DF86FE5"/>
    <w:rsid w:val="4DFD326F"/>
    <w:rsid w:val="4F540812"/>
    <w:rsid w:val="552176E4"/>
    <w:rsid w:val="5AEF367F"/>
    <w:rsid w:val="5D0509C2"/>
    <w:rsid w:val="5D944824"/>
    <w:rsid w:val="5E72671C"/>
    <w:rsid w:val="649D3E66"/>
    <w:rsid w:val="64E465BD"/>
    <w:rsid w:val="660D6D1D"/>
    <w:rsid w:val="68112A26"/>
    <w:rsid w:val="68250875"/>
    <w:rsid w:val="689E4332"/>
    <w:rsid w:val="691672B2"/>
    <w:rsid w:val="6BE44EF3"/>
    <w:rsid w:val="71BC4780"/>
    <w:rsid w:val="77132184"/>
    <w:rsid w:val="7A0A3A9C"/>
    <w:rsid w:val="7DB66E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Theme="minorEastAsia" w:cstheme="minorBidi"/>
      <w:sz w:val="22"/>
      <w:szCs w:val="24"/>
      <w:lang w:val="cs-CZ" w:eastAsia="cs-CZ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40" w:line="259" w:lineRule="auto"/>
      <w:outlineLvl w:val="1"/>
    </w:pPr>
    <w:rPr>
      <w:rFonts w:ascii="Cambria" w:hAnsi="Cambria" w:eastAsia="Calibri"/>
      <w:color w:val="365F91"/>
      <w:sz w:val="26"/>
      <w:szCs w:val="26"/>
      <w:lang w:eastAsia="en-US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2017-04-17T19:08:00Z</dcterms:created>
  <dc:creator>Martin</dc:creator>
  <cp:lastModifiedBy>Martin</cp:lastModifiedBy>
  <dcterms:modified xsi:type="dcterms:W3CDTF">2017-04-17T20:37:21Z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