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F9" w:rsidRDefault="002225F9" w:rsidP="00740C44">
      <w:pPr>
        <w:pStyle w:val="Nadpis1"/>
        <w:rPr>
          <w:lang w:eastAsia="cs-CZ"/>
        </w:rPr>
      </w:pPr>
      <w:r>
        <w:rPr>
          <w:lang w:eastAsia="cs-CZ"/>
        </w:rPr>
        <w:t>Vzorová kazuistika – Interní klinika</w:t>
      </w:r>
    </w:p>
    <w:p w:rsidR="002225F9" w:rsidRDefault="002225F9" w:rsidP="002225F9">
      <w:pPr>
        <w:rPr>
          <w:lang w:eastAsia="cs-CZ"/>
        </w:rPr>
      </w:pPr>
      <w:r>
        <w:rPr>
          <w:lang w:eastAsia="cs-CZ"/>
        </w:rPr>
        <w:t xml:space="preserve">Pacientka Jiřina </w:t>
      </w:r>
      <w:proofErr w:type="spellStart"/>
      <w:r>
        <w:rPr>
          <w:lang w:eastAsia="cs-CZ"/>
        </w:rPr>
        <w:t>Růžecká</w:t>
      </w:r>
      <w:proofErr w:type="spellEnd"/>
      <w:r>
        <w:rPr>
          <w:lang w:eastAsia="cs-CZ"/>
        </w:rPr>
        <w:t xml:space="preserve">, </w:t>
      </w:r>
      <w:proofErr w:type="spellStart"/>
      <w:proofErr w:type="gramStart"/>
      <w:r>
        <w:rPr>
          <w:lang w:eastAsia="cs-CZ"/>
        </w:rPr>
        <w:t>r.č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440615/1114, pojišťovna 211</w:t>
      </w:r>
    </w:p>
    <w:p w:rsidR="002225F9" w:rsidRPr="002225F9" w:rsidRDefault="002225F9" w:rsidP="00A61036">
      <w:pPr>
        <w:pStyle w:val="Odstavecseseznamem"/>
        <w:numPr>
          <w:ilvl w:val="0"/>
          <w:numId w:val="1"/>
        </w:numPr>
        <w:rPr>
          <w:color w:val="262626"/>
          <w:lang w:eastAsia="cs-CZ"/>
        </w:rPr>
      </w:pPr>
      <w:r>
        <w:rPr>
          <w:lang w:eastAsia="cs-CZ"/>
        </w:rPr>
        <w:t xml:space="preserve">29. 3. 2017 v 9:00 přijata na interní kliniku FN Na Vinohradech pro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potíže s vyprazdňováním – řídká stolice s krví a hlenem, bolesti břicha, tři dny teploty kolem 38 °C, únava, slabost.</w:t>
      </w:r>
    </w:p>
    <w:p w:rsidR="002225F9" w:rsidRDefault="002225F9" w:rsidP="002225F9">
      <w:pPr>
        <w:rPr>
          <w:color w:val="262626"/>
          <w:lang w:eastAsia="cs-CZ"/>
        </w:rPr>
      </w:pPr>
      <w:r>
        <w:rPr>
          <w:color w:val="262626"/>
          <w:lang w:eastAsia="cs-CZ"/>
        </w:rPr>
        <w:t xml:space="preserve">Hospitalizace </w:t>
      </w:r>
      <w:r w:rsidR="00740C44">
        <w:rPr>
          <w:color w:val="262626"/>
          <w:lang w:eastAsia="cs-CZ"/>
        </w:rPr>
        <w:t xml:space="preserve">na naší klinice </w:t>
      </w:r>
      <w:r>
        <w:rPr>
          <w:color w:val="262626"/>
          <w:lang w:eastAsia="cs-CZ"/>
        </w:rPr>
        <w:t>druhá.</w:t>
      </w:r>
    </w:p>
    <w:p w:rsidR="002225F9" w:rsidRDefault="002225F9" w:rsidP="002225F9">
      <w:pPr>
        <w:rPr>
          <w:color w:val="262626"/>
          <w:lang w:eastAsia="cs-CZ"/>
        </w:rPr>
      </w:pPr>
      <w:r>
        <w:rPr>
          <w:color w:val="262626"/>
          <w:lang w:eastAsia="cs-CZ"/>
        </w:rPr>
        <w:t xml:space="preserve">Příbuzní: manžel Pavel </w:t>
      </w:r>
      <w:proofErr w:type="spellStart"/>
      <w:r>
        <w:rPr>
          <w:color w:val="262626"/>
          <w:lang w:eastAsia="cs-CZ"/>
        </w:rPr>
        <w:t>Růžecký</w:t>
      </w:r>
      <w:proofErr w:type="spellEnd"/>
      <w:r>
        <w:rPr>
          <w:color w:val="262626"/>
          <w:lang w:eastAsia="cs-CZ"/>
        </w:rPr>
        <w:t>, bytem Jasmínová 71, Praha 4, tel.: 777 602 603</w:t>
      </w:r>
    </w:p>
    <w:p w:rsidR="00707355" w:rsidRDefault="0038516C" w:rsidP="002225F9">
      <w:pPr>
        <w:rPr>
          <w:color w:val="262626"/>
          <w:lang w:eastAsia="cs-CZ"/>
        </w:rPr>
      </w:pPr>
      <w:r w:rsidRPr="00740C44">
        <w:rPr>
          <w:b/>
          <w:color w:val="262626"/>
          <w:lang w:eastAsia="cs-CZ"/>
        </w:rPr>
        <w:t>RA</w:t>
      </w:r>
      <w:r>
        <w:rPr>
          <w:color w:val="262626"/>
          <w:lang w:eastAsia="cs-CZ"/>
        </w:rPr>
        <w:t xml:space="preserve">: </w:t>
      </w:r>
      <w:r>
        <w:rPr>
          <w:color w:val="262626"/>
          <w:lang w:eastAsia="cs-CZ"/>
        </w:rPr>
        <w:br/>
      </w:r>
      <w:r w:rsidR="002225F9">
        <w:rPr>
          <w:color w:val="262626"/>
          <w:lang w:eastAsia="cs-CZ"/>
        </w:rPr>
        <w:t xml:space="preserve">Otec: </w:t>
      </w:r>
      <w:r w:rsidR="00707355" w:rsidRPr="00707355">
        <w:rPr>
          <w:color w:val="262626"/>
          <w:lang w:eastAsia="cs-CZ"/>
        </w:rPr>
        <w:t>Koronární arteriální bypass</w:t>
      </w:r>
      <w:r w:rsidR="00707355">
        <w:rPr>
          <w:color w:val="262626"/>
          <w:lang w:eastAsia="cs-CZ"/>
        </w:rPr>
        <w:t xml:space="preserve">, </w:t>
      </w:r>
      <w:r w:rsidR="002225F9">
        <w:rPr>
          <w:color w:val="262626"/>
          <w:lang w:eastAsia="cs-CZ"/>
        </w:rPr>
        <w:t>zemřel</w:t>
      </w:r>
      <w:r w:rsidR="00707355">
        <w:rPr>
          <w:color w:val="262626"/>
          <w:lang w:eastAsia="cs-CZ"/>
        </w:rPr>
        <w:t xml:space="preserve"> v 69 letech;</w:t>
      </w:r>
      <w:r w:rsidR="00707355">
        <w:rPr>
          <w:color w:val="262626"/>
          <w:lang w:eastAsia="cs-CZ"/>
        </w:rPr>
        <w:br/>
        <w:t>Matka: zemřela při autonehodě v 55 letech</w:t>
      </w:r>
      <w:r w:rsidR="00707355">
        <w:rPr>
          <w:color w:val="262626"/>
          <w:lang w:eastAsia="cs-CZ"/>
        </w:rPr>
        <w:br/>
        <w:t>Bratr: zemřel v 60 letech na IM</w:t>
      </w:r>
      <w:r w:rsidR="00707355">
        <w:rPr>
          <w:color w:val="262626"/>
          <w:lang w:eastAsia="cs-CZ"/>
        </w:rPr>
        <w:br/>
        <w:t xml:space="preserve">Sestra: žije, 75 let, vysoký krevní tlak, po parciální </w:t>
      </w:r>
      <w:proofErr w:type="spellStart"/>
      <w:r w:rsidR="00707355">
        <w:rPr>
          <w:color w:val="262626"/>
          <w:lang w:eastAsia="cs-CZ"/>
        </w:rPr>
        <w:t>strumektomii</w:t>
      </w:r>
      <w:proofErr w:type="spellEnd"/>
      <w:r w:rsidR="00707355">
        <w:rPr>
          <w:color w:val="262626"/>
          <w:lang w:eastAsia="cs-CZ"/>
        </w:rPr>
        <w:t>.</w:t>
      </w:r>
    </w:p>
    <w:p w:rsidR="00707355" w:rsidRDefault="00707355" w:rsidP="002225F9">
      <w:pPr>
        <w:rPr>
          <w:color w:val="262626"/>
          <w:lang w:eastAsia="cs-CZ"/>
        </w:rPr>
      </w:pPr>
      <w:r w:rsidRPr="00740C44">
        <w:rPr>
          <w:b/>
          <w:color w:val="262626"/>
          <w:lang w:eastAsia="cs-CZ"/>
        </w:rPr>
        <w:t>PA, SA</w:t>
      </w:r>
      <w:r>
        <w:rPr>
          <w:color w:val="262626"/>
          <w:lang w:eastAsia="cs-CZ"/>
        </w:rPr>
        <w:t xml:space="preserve">: </w:t>
      </w:r>
      <w:r w:rsidR="0038516C">
        <w:rPr>
          <w:color w:val="262626"/>
          <w:lang w:eastAsia="cs-CZ"/>
        </w:rPr>
        <w:br/>
      </w:r>
      <w:r>
        <w:rPr>
          <w:color w:val="262626"/>
          <w:lang w:eastAsia="cs-CZ"/>
        </w:rPr>
        <w:t>důchodkyně, dříve pracovala jako dělnice.</w:t>
      </w:r>
    </w:p>
    <w:p w:rsidR="00A51C1E" w:rsidRDefault="00707355" w:rsidP="00A51C1E">
      <w:r w:rsidRPr="00740C44">
        <w:rPr>
          <w:b/>
          <w:color w:val="262626"/>
          <w:lang w:eastAsia="cs-CZ"/>
        </w:rPr>
        <w:t>FA</w:t>
      </w:r>
      <w:r>
        <w:rPr>
          <w:color w:val="262626"/>
          <w:lang w:eastAsia="cs-CZ"/>
        </w:rPr>
        <w:t xml:space="preserve">: </w:t>
      </w:r>
      <w:r w:rsidR="0038516C">
        <w:rPr>
          <w:color w:val="262626"/>
          <w:lang w:eastAsia="cs-CZ"/>
        </w:rPr>
        <w:br/>
      </w:r>
      <w:r w:rsidR="00A51C1E">
        <w:t xml:space="preserve">Preparáty </w:t>
      </w:r>
      <w:proofErr w:type="gramStart"/>
      <w:r w:rsidR="00A51C1E">
        <w:t>kyseliny 5-aminosalicylové</w:t>
      </w:r>
      <w:proofErr w:type="gramEnd"/>
    </w:p>
    <w:p w:rsidR="00A51C1E" w:rsidRDefault="00A51C1E" w:rsidP="00A51C1E">
      <w:r>
        <w:t>Kortikosteroidy</w:t>
      </w:r>
    </w:p>
    <w:p w:rsidR="00A51C1E" w:rsidRDefault="00A51C1E" w:rsidP="00A51C1E">
      <w:r>
        <w:t>Preparáty železa</w:t>
      </w:r>
    </w:p>
    <w:p w:rsidR="0038516C" w:rsidRDefault="0038516C" w:rsidP="00A51C1E">
      <w:pPr>
        <w:rPr>
          <w:color w:val="262626"/>
          <w:lang w:eastAsia="cs-CZ"/>
        </w:rPr>
      </w:pPr>
      <w:r w:rsidRPr="00740C44">
        <w:rPr>
          <w:b/>
          <w:color w:val="262626"/>
          <w:lang w:eastAsia="cs-CZ"/>
        </w:rPr>
        <w:t>AA:</w:t>
      </w:r>
      <w:r>
        <w:rPr>
          <w:color w:val="262626"/>
          <w:lang w:eastAsia="cs-CZ"/>
        </w:rPr>
        <w:t xml:space="preserve"> žádná</w:t>
      </w:r>
    </w:p>
    <w:p w:rsidR="00A51C1E" w:rsidRDefault="00A51C1E" w:rsidP="00A51C1E">
      <w:pPr>
        <w:rPr>
          <w:color w:val="262626"/>
          <w:lang w:eastAsia="cs-CZ"/>
        </w:rPr>
      </w:pPr>
      <w:r>
        <w:rPr>
          <w:color w:val="262626"/>
          <w:lang w:eastAsia="cs-CZ"/>
        </w:rPr>
        <w:t>Abúzus: neguje, výjimečně sklenička vína při rodinných oslavách</w:t>
      </w:r>
    </w:p>
    <w:p w:rsidR="007360B8" w:rsidRDefault="00A51C1E" w:rsidP="002225F9">
      <w:pPr>
        <w:rPr>
          <w:color w:val="262626"/>
          <w:lang w:eastAsia="cs-CZ"/>
        </w:rPr>
      </w:pPr>
      <w:r w:rsidRPr="00740C44">
        <w:rPr>
          <w:b/>
          <w:color w:val="262626"/>
          <w:lang w:eastAsia="cs-CZ"/>
        </w:rPr>
        <w:t>OA</w:t>
      </w:r>
      <w:r>
        <w:rPr>
          <w:color w:val="262626"/>
          <w:lang w:eastAsia="cs-CZ"/>
        </w:rPr>
        <w:t>:</w:t>
      </w:r>
      <w:r>
        <w:rPr>
          <w:color w:val="262626"/>
          <w:lang w:eastAsia="cs-CZ"/>
        </w:rPr>
        <w:br/>
        <w:t>běžné dětské nemoci</w:t>
      </w:r>
      <w:r w:rsidR="007360B8">
        <w:rPr>
          <w:color w:val="262626"/>
          <w:lang w:eastAsia="cs-CZ"/>
        </w:rPr>
        <w:br/>
        <w:t xml:space="preserve">Operace: </w:t>
      </w:r>
      <w:proofErr w:type="spellStart"/>
      <w:r w:rsidR="007360B8">
        <w:rPr>
          <w:color w:val="262626"/>
          <w:lang w:eastAsia="cs-CZ"/>
        </w:rPr>
        <w:t>subtotální</w:t>
      </w:r>
      <w:proofErr w:type="spellEnd"/>
      <w:r w:rsidR="007360B8">
        <w:rPr>
          <w:color w:val="262626"/>
          <w:lang w:eastAsia="cs-CZ"/>
        </w:rPr>
        <w:t xml:space="preserve"> hysterektomie v 48 letech</w:t>
      </w:r>
      <w:r w:rsidR="007360B8">
        <w:rPr>
          <w:color w:val="262626"/>
          <w:lang w:eastAsia="cs-CZ"/>
        </w:rPr>
        <w:br/>
        <w:t>Úrazy: fraktura zápěstí v </w:t>
      </w:r>
      <w:proofErr w:type="gramStart"/>
      <w:r w:rsidR="007360B8">
        <w:rPr>
          <w:color w:val="262626"/>
          <w:lang w:eastAsia="cs-CZ"/>
        </w:rPr>
        <w:t>r.2000</w:t>
      </w:r>
      <w:proofErr w:type="gramEnd"/>
    </w:p>
    <w:p w:rsidR="007360B8" w:rsidRDefault="007360B8" w:rsidP="007360B8">
      <w:pPr>
        <w:rPr>
          <w:shd w:val="clear" w:color="auto" w:fill="FFFFFF"/>
        </w:rPr>
      </w:pPr>
      <w:r>
        <w:rPr>
          <w:shd w:val="clear" w:color="auto" w:fill="FFFFFF"/>
        </w:rPr>
        <w:t>Před dvěma roky byla pacientce</w:t>
      </w:r>
      <w:r>
        <w:rPr>
          <w:shd w:val="clear" w:color="auto" w:fill="FFFFFF"/>
        </w:rPr>
        <w:t xml:space="preserve"> diagnostikována ulcerózní kolitida. Pacient</w:t>
      </w:r>
      <w:r>
        <w:rPr>
          <w:shd w:val="clear" w:color="auto" w:fill="FFFFFF"/>
        </w:rPr>
        <w:t>ka</w:t>
      </w:r>
      <w:r>
        <w:rPr>
          <w:shd w:val="clear" w:color="auto" w:fill="FFFFFF"/>
        </w:rPr>
        <w:t xml:space="preserve"> byl</w:t>
      </w:r>
      <w:r>
        <w:rPr>
          <w:shd w:val="clear" w:color="auto" w:fill="FFFFFF"/>
        </w:rPr>
        <w:t>a</w:t>
      </w:r>
      <w:r>
        <w:rPr>
          <w:shd w:val="clear" w:color="auto" w:fill="FFFFFF"/>
        </w:rPr>
        <w:t xml:space="preserve"> měsíc hospitalizován</w:t>
      </w:r>
      <w:r>
        <w:rPr>
          <w:shd w:val="clear" w:color="auto" w:fill="FFFFFF"/>
        </w:rPr>
        <w:t>a</w:t>
      </w:r>
      <w:r w:rsidR="00740C44">
        <w:rPr>
          <w:shd w:val="clear" w:color="auto" w:fill="FFFFFF"/>
        </w:rPr>
        <w:t xml:space="preserve"> zde</w:t>
      </w:r>
      <w:bookmarkStart w:id="0" w:name="_GoBack"/>
      <w:bookmarkEnd w:id="0"/>
      <w:r>
        <w:rPr>
          <w:shd w:val="clear" w:color="auto" w:fill="FFFFFF"/>
        </w:rPr>
        <w:t>, nasazena trvalá terapie.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shd w:val="clear" w:color="auto" w:fill="FFFFFF"/>
        </w:rPr>
        <w:t>Pravidelně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shd w:val="clear" w:color="auto" w:fill="FFFFFF"/>
        </w:rPr>
        <w:t>navštěvuje gastroenterologickou poradnu. Od té do</w:t>
      </w:r>
      <w:r w:rsidR="00A51C1E">
        <w:rPr>
          <w:shd w:val="clear" w:color="auto" w:fill="FFFFFF"/>
        </w:rPr>
        <w:t>by</w:t>
      </w:r>
      <w:r>
        <w:rPr>
          <w:shd w:val="clear" w:color="auto" w:fill="FFFFFF"/>
        </w:rPr>
        <w:t xml:space="preserve"> byl</w:t>
      </w:r>
      <w:r w:rsidR="00A51C1E">
        <w:rPr>
          <w:shd w:val="clear" w:color="auto" w:fill="FFFFFF"/>
        </w:rPr>
        <w:t>a</w:t>
      </w:r>
      <w:r>
        <w:rPr>
          <w:shd w:val="clear" w:color="auto" w:fill="FFFFFF"/>
        </w:rPr>
        <w:t xml:space="preserve"> bez větších potíží.</w:t>
      </w:r>
    </w:p>
    <w:p w:rsidR="00A51C1E" w:rsidRDefault="00A51C1E" w:rsidP="007360B8">
      <w:pPr>
        <w:rPr>
          <w:color w:val="262626"/>
          <w:lang w:eastAsia="cs-CZ"/>
        </w:rPr>
      </w:pPr>
      <w:r w:rsidRPr="00740C44">
        <w:rPr>
          <w:b/>
          <w:shd w:val="clear" w:color="auto" w:fill="FFFFFF"/>
        </w:rPr>
        <w:t>NO:</w:t>
      </w:r>
      <w:r>
        <w:rPr>
          <w:shd w:val="clear" w:color="auto" w:fill="FFFFFF"/>
        </w:rPr>
        <w:br/>
        <w:t>Poslední 3-4 týdny se začaly objevovat potíže s vyprazdňováním, nejdříve zácpy, potom se objevily časté průjmy, stolice 3-4x denně, pacientka zhubla asi 2 kg. Od neděle (cca 3 dny) bolesti břicha. Praktický lékař doporučil hospitalizaci na naší klinice k provedení celkového vyšetření.</w:t>
      </w:r>
    </w:p>
    <w:p w:rsidR="0038516C" w:rsidRPr="002225F9" w:rsidRDefault="0038516C" w:rsidP="002225F9">
      <w:pPr>
        <w:rPr>
          <w:color w:val="262626"/>
          <w:lang w:eastAsia="cs-CZ"/>
        </w:rPr>
      </w:pPr>
    </w:p>
    <w:p w:rsidR="002225F9" w:rsidRPr="002225F9" w:rsidRDefault="002225F9" w:rsidP="002225F9">
      <w:pPr>
        <w:ind w:left="360"/>
        <w:rPr>
          <w:color w:val="262626"/>
          <w:lang w:eastAsia="cs-CZ"/>
        </w:rPr>
      </w:pPr>
    </w:p>
    <w:sectPr w:rsidR="002225F9" w:rsidRPr="00222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28A"/>
    <w:multiLevelType w:val="hybridMultilevel"/>
    <w:tmpl w:val="CECE3150"/>
    <w:lvl w:ilvl="0" w:tplc="C99C0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F9"/>
    <w:rsid w:val="002225F9"/>
    <w:rsid w:val="003131BC"/>
    <w:rsid w:val="0038516C"/>
    <w:rsid w:val="00707355"/>
    <w:rsid w:val="007360B8"/>
    <w:rsid w:val="00740C44"/>
    <w:rsid w:val="00A5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28EF6-318C-4191-8A78-411293D6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0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22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22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25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225F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225F9"/>
  </w:style>
  <w:style w:type="paragraph" w:styleId="Odstavecseseznamem">
    <w:name w:val="List Paragraph"/>
    <w:basedOn w:val="Normln"/>
    <w:uiPriority w:val="34"/>
    <w:qFormat/>
    <w:rsid w:val="002225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40C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50C3-DB85-47E4-846E-B91C2474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2017-04-23T16:11:00Z</dcterms:created>
  <dcterms:modified xsi:type="dcterms:W3CDTF">2017-04-23T17:03:00Z</dcterms:modified>
</cp:coreProperties>
</file>